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97" w:rsidRPr="00347A54" w:rsidRDefault="00215597" w:rsidP="001706D5">
      <w:pPr>
        <w:spacing w:after="0"/>
        <w:jc w:val="center"/>
        <w:rPr>
          <w:rFonts w:ascii="Times New Roman" w:eastAsia="Times New Roman" w:hAnsi="Times New Roman" w:cs="Times New Roman"/>
          <w:b/>
          <w:sz w:val="36"/>
          <w:lang w:val="pt-BR"/>
        </w:rPr>
      </w:pPr>
    </w:p>
    <w:p w:rsidR="00215597" w:rsidRPr="00347A54" w:rsidRDefault="00215597" w:rsidP="001706D5">
      <w:pPr>
        <w:spacing w:after="0"/>
        <w:jc w:val="center"/>
        <w:rPr>
          <w:rFonts w:ascii="Times New Roman" w:eastAsia="Times New Roman" w:hAnsi="Times New Roman" w:cs="Times New Roman"/>
          <w:b/>
          <w:sz w:val="36"/>
          <w:lang w:val="pt-BR"/>
        </w:rPr>
      </w:pPr>
    </w:p>
    <w:p w:rsidR="00215597" w:rsidRPr="00347A54" w:rsidRDefault="00215597" w:rsidP="001706D5">
      <w:pPr>
        <w:spacing w:after="0"/>
        <w:jc w:val="center"/>
        <w:rPr>
          <w:rFonts w:ascii="Times New Roman" w:eastAsia="Times New Roman" w:hAnsi="Times New Roman" w:cs="Times New Roman"/>
          <w:b/>
          <w:sz w:val="36"/>
          <w:lang w:val="pt-BR"/>
        </w:rPr>
      </w:pPr>
    </w:p>
    <w:p w:rsidR="00215597" w:rsidRPr="00347A54" w:rsidRDefault="00215597" w:rsidP="001706D5">
      <w:pPr>
        <w:spacing w:after="0"/>
        <w:jc w:val="center"/>
        <w:rPr>
          <w:rFonts w:ascii="Times New Roman" w:eastAsia="Times New Roman" w:hAnsi="Times New Roman" w:cs="Times New Roman"/>
          <w:b/>
          <w:sz w:val="36"/>
          <w:lang w:val="pt-BR"/>
        </w:rPr>
      </w:pPr>
    </w:p>
    <w:p w:rsidR="006815E4" w:rsidRPr="00347A54" w:rsidRDefault="00CF38BE" w:rsidP="001706D5">
      <w:pPr>
        <w:spacing w:after="0"/>
        <w:jc w:val="center"/>
        <w:rPr>
          <w:rFonts w:ascii="Times New Roman" w:eastAsia="Times New Roman" w:hAnsi="Times New Roman" w:cs="Times New Roman"/>
          <w:b/>
          <w:sz w:val="36"/>
          <w:lang w:val="pt-BR"/>
        </w:rPr>
      </w:pPr>
      <w:r w:rsidRPr="00347A54">
        <w:rPr>
          <w:rFonts w:ascii="Times New Roman" w:eastAsia="Times New Roman" w:hAnsi="Times New Roman" w:cs="Times New Roman"/>
          <w:b/>
          <w:sz w:val="36"/>
          <w:lang w:val="pt-BR"/>
        </w:rPr>
        <w:t>Uma abordag</w:t>
      </w:r>
      <w:r w:rsidR="009C5A2C">
        <w:rPr>
          <w:rFonts w:ascii="Times New Roman" w:eastAsia="Times New Roman" w:hAnsi="Times New Roman" w:cs="Times New Roman"/>
          <w:b/>
          <w:sz w:val="36"/>
          <w:lang w:val="pt-BR"/>
        </w:rPr>
        <w:t>e</w:t>
      </w:r>
      <w:r w:rsidRPr="00347A54">
        <w:rPr>
          <w:rFonts w:ascii="Times New Roman" w:eastAsia="Times New Roman" w:hAnsi="Times New Roman" w:cs="Times New Roman"/>
          <w:b/>
          <w:sz w:val="36"/>
          <w:lang w:val="pt-BR"/>
        </w:rPr>
        <w:t xml:space="preserve">m alternativa para a produção de indicadores da presença de línguas na Internet </w:t>
      </w:r>
    </w:p>
    <w:p w:rsidR="006815E4" w:rsidRPr="00347A54" w:rsidRDefault="006815E4" w:rsidP="001706D5">
      <w:pPr>
        <w:spacing w:after="0"/>
        <w:jc w:val="center"/>
        <w:rPr>
          <w:rFonts w:ascii="Times New Roman" w:eastAsia="Times New Roman" w:hAnsi="Times New Roman" w:cs="Times New Roman"/>
          <w:b/>
          <w:sz w:val="36"/>
          <w:lang w:val="pt-BR"/>
        </w:rPr>
      </w:pPr>
    </w:p>
    <w:p w:rsidR="006815E4" w:rsidRPr="00347A54" w:rsidRDefault="006815E4" w:rsidP="001706D5">
      <w:pPr>
        <w:spacing w:after="0"/>
        <w:jc w:val="center"/>
        <w:rPr>
          <w:rFonts w:ascii="Times New Roman" w:eastAsia="Times New Roman" w:hAnsi="Times New Roman" w:cs="Times New Roman"/>
          <w:b/>
          <w:sz w:val="36"/>
          <w:lang w:val="pt-BR"/>
        </w:rPr>
      </w:pPr>
    </w:p>
    <w:p w:rsidR="00215597" w:rsidRPr="00347A54" w:rsidRDefault="00215597" w:rsidP="001706D5">
      <w:pPr>
        <w:spacing w:after="0"/>
        <w:jc w:val="center"/>
        <w:rPr>
          <w:rFonts w:ascii="Times New Roman" w:eastAsia="Times New Roman" w:hAnsi="Times New Roman" w:cs="Times New Roman"/>
          <w:b/>
          <w:sz w:val="36"/>
          <w:lang w:val="pt-BR"/>
        </w:rPr>
      </w:pPr>
    </w:p>
    <w:p w:rsidR="008E52E3" w:rsidRPr="00347A54" w:rsidRDefault="00042B21" w:rsidP="00042B21">
      <w:pPr>
        <w:spacing w:after="0"/>
        <w:jc w:val="center"/>
        <w:rPr>
          <w:rFonts w:ascii="Times New Roman" w:eastAsia="Times New Roman" w:hAnsi="Times New Roman" w:cs="Times New Roman"/>
          <w:b/>
          <w:sz w:val="36"/>
          <w:lang w:val="pt-BR"/>
        </w:rPr>
      </w:pPr>
      <w:r w:rsidRPr="00347A54">
        <w:rPr>
          <w:rFonts w:ascii="Times New Roman" w:eastAsia="Times New Roman" w:hAnsi="Times New Roman" w:cs="Times New Roman"/>
          <w:b/>
          <w:sz w:val="36"/>
          <w:lang w:val="pt-BR"/>
        </w:rPr>
        <w:t>Daniel P</w:t>
      </w:r>
      <w:r w:rsidR="008E52E3" w:rsidRPr="00347A54">
        <w:rPr>
          <w:rFonts w:ascii="Times New Roman" w:eastAsia="Times New Roman" w:hAnsi="Times New Roman" w:cs="Times New Roman"/>
          <w:b/>
          <w:sz w:val="36"/>
          <w:lang w:val="pt-BR"/>
        </w:rPr>
        <w:t>imienta</w:t>
      </w:r>
    </w:p>
    <w:p w:rsidR="00F323BD" w:rsidRPr="00347A54" w:rsidRDefault="008E52E3" w:rsidP="00042B21">
      <w:pPr>
        <w:spacing w:after="0"/>
        <w:jc w:val="center"/>
        <w:rPr>
          <w:rFonts w:ascii="Times New Roman" w:eastAsia="Times New Roman" w:hAnsi="Times New Roman" w:cs="Times New Roman"/>
          <w:b/>
          <w:sz w:val="36"/>
          <w:lang w:val="pt-BR"/>
        </w:rPr>
      </w:pPr>
      <w:r w:rsidRPr="00347A54">
        <w:rPr>
          <w:rFonts w:ascii="Times New Roman" w:eastAsia="Times New Roman" w:hAnsi="Times New Roman" w:cs="Times New Roman"/>
          <w:b/>
          <w:sz w:val="36"/>
          <w:lang w:val="pt-BR"/>
        </w:rPr>
        <w:t>pimienta</w:t>
      </w:r>
      <w:r w:rsidR="00F323BD" w:rsidRPr="00347A54">
        <w:rPr>
          <w:rFonts w:ascii="Times New Roman" w:eastAsia="Times New Roman" w:hAnsi="Times New Roman" w:cs="Times New Roman"/>
          <w:b/>
          <w:sz w:val="36"/>
          <w:lang w:val="pt-BR"/>
        </w:rPr>
        <w:t>@funredes.org</w:t>
      </w:r>
    </w:p>
    <w:p w:rsidR="00A45E65" w:rsidRPr="00347A54" w:rsidRDefault="00A45E65" w:rsidP="00042B21">
      <w:pPr>
        <w:spacing w:after="0"/>
        <w:jc w:val="center"/>
        <w:rPr>
          <w:rFonts w:ascii="Times New Roman" w:eastAsia="Times New Roman" w:hAnsi="Times New Roman" w:cs="Times New Roman"/>
          <w:b/>
          <w:sz w:val="36"/>
          <w:lang w:val="pt-BR"/>
        </w:rPr>
      </w:pPr>
    </w:p>
    <w:p w:rsidR="00A45E65" w:rsidRPr="00347A54" w:rsidRDefault="00A45E65" w:rsidP="00042B21">
      <w:pPr>
        <w:spacing w:after="0"/>
        <w:jc w:val="center"/>
        <w:rPr>
          <w:rFonts w:ascii="Times New Roman" w:eastAsia="Times New Roman" w:hAnsi="Times New Roman" w:cs="Times New Roman"/>
          <w:b/>
          <w:sz w:val="36"/>
          <w:lang w:val="pt-BR"/>
        </w:rPr>
      </w:pPr>
    </w:p>
    <w:p w:rsidR="00F97001" w:rsidRPr="00347A54" w:rsidRDefault="00D171F0" w:rsidP="00042B21">
      <w:pPr>
        <w:spacing w:after="0"/>
        <w:jc w:val="center"/>
        <w:rPr>
          <w:rFonts w:ascii="Times New Roman" w:eastAsia="Times New Roman" w:hAnsi="Times New Roman" w:cs="Times New Roman"/>
          <w:b/>
          <w:sz w:val="36"/>
          <w:lang w:val="pt-BR"/>
        </w:rPr>
      </w:pPr>
      <w:r w:rsidRPr="00347A54">
        <w:rPr>
          <w:rFonts w:ascii="Times New Roman" w:eastAsia="Times New Roman" w:hAnsi="Times New Roman" w:cs="Times New Roman"/>
          <w:b/>
          <w:sz w:val="36"/>
          <w:lang w:val="pt-BR"/>
        </w:rPr>
        <w:t>Observatório de línguas e culturas na Internet</w:t>
      </w:r>
    </w:p>
    <w:p w:rsidR="00F97001" w:rsidRPr="00347A54" w:rsidRDefault="00F97001" w:rsidP="00042B21">
      <w:pPr>
        <w:spacing w:after="0"/>
        <w:jc w:val="center"/>
        <w:rPr>
          <w:rFonts w:ascii="Times New Roman" w:eastAsia="Times New Roman" w:hAnsi="Times New Roman" w:cs="Times New Roman"/>
          <w:b/>
          <w:sz w:val="36"/>
          <w:lang w:val="pt-BR"/>
        </w:rPr>
      </w:pPr>
      <w:r w:rsidRPr="00347A54">
        <w:rPr>
          <w:rFonts w:ascii="Times New Roman" w:eastAsia="Times New Roman" w:hAnsi="Times New Roman" w:cs="Times New Roman"/>
          <w:b/>
          <w:sz w:val="36"/>
          <w:lang w:val="pt-BR"/>
        </w:rPr>
        <w:t>http://funredes.org/lc</w:t>
      </w:r>
    </w:p>
    <w:p w:rsidR="00F97001" w:rsidRPr="00347A54" w:rsidRDefault="00F97001" w:rsidP="00042B21">
      <w:pPr>
        <w:spacing w:after="0"/>
        <w:jc w:val="center"/>
        <w:rPr>
          <w:rFonts w:ascii="Times New Roman" w:eastAsia="Times New Roman" w:hAnsi="Times New Roman" w:cs="Times New Roman"/>
          <w:b/>
          <w:sz w:val="36"/>
          <w:lang w:val="pt-BR"/>
        </w:rPr>
      </w:pPr>
      <w:r w:rsidRPr="00347A54">
        <w:rPr>
          <w:rFonts w:ascii="Times New Roman" w:eastAsia="Times New Roman" w:hAnsi="Times New Roman" w:cs="Times New Roman"/>
          <w:b/>
          <w:sz w:val="36"/>
          <w:lang w:val="pt-BR"/>
        </w:rPr>
        <w:t>Rede Global para Diversidade Linguística</w:t>
      </w:r>
    </w:p>
    <w:p w:rsidR="00F97001" w:rsidRPr="00347A54" w:rsidRDefault="00F97001" w:rsidP="00042B21">
      <w:pPr>
        <w:spacing w:after="0"/>
        <w:jc w:val="center"/>
        <w:rPr>
          <w:rFonts w:ascii="Times New Roman" w:eastAsia="Times New Roman" w:hAnsi="Times New Roman" w:cs="Times New Roman"/>
          <w:b/>
          <w:sz w:val="36"/>
          <w:lang w:val="pt-BR"/>
        </w:rPr>
      </w:pPr>
      <w:r w:rsidRPr="00347A54">
        <w:rPr>
          <w:rFonts w:ascii="Times New Roman" w:eastAsia="Times New Roman" w:hAnsi="Times New Roman" w:cs="Times New Roman"/>
          <w:b/>
          <w:sz w:val="36"/>
          <w:lang w:val="pt-BR"/>
        </w:rPr>
        <w:t>http://maaya.org</w:t>
      </w:r>
    </w:p>
    <w:p w:rsidR="00F037EF" w:rsidRPr="00347A54" w:rsidRDefault="00F037EF">
      <w:pPr>
        <w:rPr>
          <w:rFonts w:ascii="Times New Roman" w:eastAsia="Times New Roman" w:hAnsi="Times New Roman" w:cs="Times New Roman"/>
          <w:b/>
          <w:sz w:val="36"/>
          <w:lang w:val="pt-BR"/>
        </w:rPr>
      </w:pPr>
    </w:p>
    <w:p w:rsidR="00F037EF" w:rsidRPr="00347A54" w:rsidRDefault="00F037EF">
      <w:pPr>
        <w:rPr>
          <w:rFonts w:ascii="Times New Roman" w:eastAsia="Times New Roman" w:hAnsi="Times New Roman" w:cs="Times New Roman"/>
          <w:b/>
          <w:sz w:val="36"/>
          <w:lang w:val="pt-BR"/>
        </w:rPr>
      </w:pPr>
    </w:p>
    <w:p w:rsidR="00042B21" w:rsidRDefault="00153E58" w:rsidP="00F037EF">
      <w:pPr>
        <w:jc w:val="center"/>
        <w:rPr>
          <w:rFonts w:ascii="Times New Roman" w:eastAsia="Times New Roman" w:hAnsi="Times New Roman" w:cs="Times New Roman"/>
          <w:b/>
          <w:sz w:val="36"/>
          <w:lang w:val="pt-BR"/>
        </w:rPr>
      </w:pPr>
      <w:r>
        <w:rPr>
          <w:rFonts w:ascii="Times New Roman" w:eastAsia="Times New Roman" w:hAnsi="Times New Roman" w:cs="Times New Roman"/>
          <w:b/>
          <w:sz w:val="36"/>
          <w:lang w:val="pt-BR"/>
        </w:rPr>
        <w:t>D</w:t>
      </w:r>
      <w:r w:rsidRPr="00153E58">
        <w:rPr>
          <w:rFonts w:ascii="Times New Roman" w:eastAsia="Times New Roman" w:hAnsi="Times New Roman" w:cs="Times New Roman"/>
          <w:b/>
          <w:sz w:val="36"/>
          <w:lang w:val="pt-BR"/>
        </w:rPr>
        <w:t>ezembro</w:t>
      </w:r>
      <w:r w:rsidR="00F037EF" w:rsidRPr="00347A54">
        <w:rPr>
          <w:rFonts w:ascii="Times New Roman" w:eastAsia="Times New Roman" w:hAnsi="Times New Roman" w:cs="Times New Roman"/>
          <w:b/>
          <w:sz w:val="36"/>
          <w:lang w:val="pt-BR"/>
        </w:rPr>
        <w:t xml:space="preserve"> de 20</w:t>
      </w:r>
      <w:r>
        <w:rPr>
          <w:rFonts w:ascii="Times New Roman" w:eastAsia="Times New Roman" w:hAnsi="Times New Roman" w:cs="Times New Roman"/>
          <w:b/>
          <w:sz w:val="36"/>
          <w:lang w:val="pt-BR"/>
        </w:rPr>
        <w:t>20</w:t>
      </w:r>
    </w:p>
    <w:p w:rsidR="00153E58" w:rsidRPr="00347A54" w:rsidRDefault="00153E58" w:rsidP="00F037EF">
      <w:pPr>
        <w:jc w:val="center"/>
        <w:rPr>
          <w:rFonts w:ascii="Times New Roman" w:eastAsia="Times New Roman" w:hAnsi="Times New Roman" w:cs="Times New Roman"/>
          <w:b/>
          <w:sz w:val="36"/>
          <w:lang w:val="pt-BR"/>
        </w:rPr>
      </w:pPr>
      <w:r>
        <w:rPr>
          <w:rFonts w:ascii="Times New Roman" w:eastAsia="Times New Roman" w:hAnsi="Times New Roman" w:cs="Times New Roman"/>
          <w:b/>
          <w:sz w:val="36"/>
          <w:lang w:val="pt-BR"/>
        </w:rPr>
        <w:t>(tradução de um articulo de 2017)</w:t>
      </w:r>
    </w:p>
    <w:p w:rsidR="00F037EF" w:rsidRPr="00347A54" w:rsidRDefault="00F037EF">
      <w:pPr>
        <w:rPr>
          <w:rFonts w:ascii="Times New Roman" w:eastAsia="Times New Roman" w:hAnsi="Times New Roman" w:cs="Times New Roman"/>
          <w:b/>
          <w:sz w:val="36"/>
          <w:lang w:val="pt-BR"/>
        </w:rPr>
      </w:pPr>
    </w:p>
    <w:p w:rsidR="00F037EF" w:rsidRPr="00347A54" w:rsidRDefault="00F037EF">
      <w:pPr>
        <w:rPr>
          <w:rFonts w:ascii="Times New Roman" w:eastAsia="Times New Roman" w:hAnsi="Times New Roman" w:cs="Times New Roman"/>
          <w:b/>
          <w:bCs/>
          <w:color w:val="4F81BD" w:themeColor="accent1"/>
          <w:sz w:val="26"/>
          <w:szCs w:val="26"/>
          <w:lang w:val="pt-BR"/>
        </w:rPr>
      </w:pPr>
      <w:r w:rsidRPr="00347A54">
        <w:rPr>
          <w:rFonts w:eastAsia="Times New Roman"/>
          <w:lang w:val="pt-BR"/>
        </w:rPr>
        <w:br w:type="page"/>
      </w:r>
    </w:p>
    <w:p w:rsidR="00403AAE" w:rsidRPr="00347A54" w:rsidRDefault="00E03E9B" w:rsidP="00473780">
      <w:pPr>
        <w:spacing w:after="0"/>
        <w:jc w:val="center"/>
        <w:rPr>
          <w:lang w:val="pt-BR"/>
        </w:rPr>
      </w:pPr>
      <w:r w:rsidRPr="00347A54">
        <w:rPr>
          <w:rFonts w:ascii="Times New Roman" w:eastAsia="Times New Roman" w:hAnsi="Times New Roman" w:cs="Times New Roman"/>
          <w:b/>
          <w:sz w:val="36"/>
          <w:lang w:val="pt-BR"/>
        </w:rPr>
        <w:lastRenderedPageBreak/>
        <w:t>RESUMO</w:t>
      </w:r>
    </w:p>
    <w:p w:rsidR="006815E4" w:rsidRPr="00347A54" w:rsidRDefault="006815E4" w:rsidP="00416FDE">
      <w:pPr>
        <w:spacing w:after="0"/>
        <w:jc w:val="both"/>
        <w:rPr>
          <w:lang w:val="pt-BR"/>
        </w:rPr>
      </w:pPr>
    </w:p>
    <w:p w:rsidR="00C13A2F" w:rsidRPr="00347A54" w:rsidRDefault="00F037EF" w:rsidP="00AA12F8">
      <w:pPr>
        <w:jc w:val="both"/>
        <w:rPr>
          <w:rFonts w:ascii="Times New Roman" w:hAnsi="Times New Roman" w:cs="Times New Roman"/>
          <w:lang w:val="pt-BR" w:eastAsia="en-US"/>
        </w:rPr>
      </w:pPr>
      <w:r w:rsidRPr="00347A54">
        <w:rPr>
          <w:rFonts w:ascii="Times New Roman" w:hAnsi="Times New Roman" w:cs="Times New Roman"/>
          <w:lang w:val="pt-BR" w:eastAsia="en-US"/>
        </w:rPr>
        <w:t xml:space="preserve">Dada a dificuldade de obtenção de dados confiáveis ​​sobre a presença de línguas na Internet, é apresentada uma abordagem alternativa para produzir uma série de indicadores para as 140 línguas com mais de 5 milhões de falantes. O método é baseado na compilação de uma série de micro-indicadores que medem a presença de línguas ou países em diferentes espaços ou aplicações da Internet. Um cálculo de ponderação transforma porcentagens mundiais por país em porcentagens mundiais por </w:t>
      </w:r>
      <w:r w:rsidR="00312078" w:rsidRPr="00347A54">
        <w:rPr>
          <w:rFonts w:ascii="Times New Roman" w:hAnsi="Times New Roman" w:cs="Times New Roman"/>
          <w:lang w:val="pt-BR" w:eastAsia="en-US"/>
        </w:rPr>
        <w:t>língua</w:t>
      </w:r>
      <w:r w:rsidRPr="00347A54">
        <w:rPr>
          <w:rFonts w:ascii="Times New Roman" w:hAnsi="Times New Roman" w:cs="Times New Roman"/>
          <w:lang w:val="pt-BR" w:eastAsia="en-US"/>
        </w:rPr>
        <w:t xml:space="preserve">. São definidos cinco indicadores relacionados à presença de </w:t>
      </w:r>
      <w:r w:rsidR="00312078" w:rsidRPr="00347A54">
        <w:rPr>
          <w:rFonts w:ascii="Times New Roman" w:hAnsi="Times New Roman" w:cs="Times New Roman"/>
          <w:lang w:val="pt-BR" w:eastAsia="en-US"/>
        </w:rPr>
        <w:t>língua</w:t>
      </w:r>
      <w:r w:rsidRPr="00347A54">
        <w:rPr>
          <w:rFonts w:ascii="Times New Roman" w:hAnsi="Times New Roman" w:cs="Times New Roman"/>
          <w:lang w:val="pt-BR" w:eastAsia="en-US"/>
        </w:rPr>
        <w:t xml:space="preserve">s na Internet: usuários, tráfego, uso, conteúdo, índices sociais e interfaces. A partir daí, são deduzidos 4 macro-indicadores, para cada </w:t>
      </w:r>
      <w:r w:rsidR="00312078" w:rsidRPr="00347A54">
        <w:rPr>
          <w:rFonts w:ascii="Times New Roman" w:hAnsi="Times New Roman" w:cs="Times New Roman"/>
          <w:lang w:val="pt-BR" w:eastAsia="en-US"/>
        </w:rPr>
        <w:t>língua</w:t>
      </w:r>
      <w:r w:rsidRPr="00347A54">
        <w:rPr>
          <w:rFonts w:ascii="Times New Roman" w:hAnsi="Times New Roman" w:cs="Times New Roman"/>
          <w:lang w:val="pt-BR" w:eastAsia="en-US"/>
        </w:rPr>
        <w:t xml:space="preserve"> tratado: potência, capacidade, gradiente e produtividade do conteúdo. Os valores dos indicadores são calculados processando um conjunto de 369 micro-indicadores e os dos macro-indicadores são obtidos com operações simples a partir dos indicadores. O artigo lembra que importantes vieses marcaram a história da </w:t>
      </w:r>
      <w:proofErr w:type="spellStart"/>
      <w:r w:rsidRPr="00347A54">
        <w:rPr>
          <w:rFonts w:ascii="Times New Roman" w:hAnsi="Times New Roman" w:cs="Times New Roman"/>
          <w:lang w:val="pt-BR" w:eastAsia="en-US"/>
        </w:rPr>
        <w:t>cibermetria</w:t>
      </w:r>
      <w:proofErr w:type="spellEnd"/>
      <w:r w:rsidRPr="00347A54">
        <w:rPr>
          <w:rFonts w:ascii="Times New Roman" w:hAnsi="Times New Roman" w:cs="Times New Roman"/>
          <w:lang w:val="pt-BR" w:eastAsia="en-US"/>
        </w:rPr>
        <w:t xml:space="preserve"> linguística. Todos os possíveis vieses derivados do método, suas hipóteses explícitas ou implícitas e suas fontes são analisados ​​e, finalmente, é proposta uma estimativa que leva esses vieses em consideração. As comparações críticas e análises dos respectivos vieses são feitas com os poucos indicadores existentes (W3Techs e </w:t>
      </w:r>
      <w:r w:rsidR="009C5A2C" w:rsidRPr="00347A54">
        <w:rPr>
          <w:rFonts w:ascii="Times New Roman" w:hAnsi="Times New Roman" w:cs="Times New Roman"/>
          <w:lang w:val="pt-BR" w:eastAsia="en-US"/>
        </w:rPr>
        <w:t>InternetWordStats</w:t>
      </w:r>
      <w:r w:rsidRPr="00347A54">
        <w:rPr>
          <w:rFonts w:ascii="Times New Roman" w:hAnsi="Times New Roman" w:cs="Times New Roman"/>
          <w:lang w:val="pt-BR" w:eastAsia="en-US"/>
        </w:rPr>
        <w:t xml:space="preserve">). Conclui com recomendações para que a </w:t>
      </w:r>
      <w:proofErr w:type="spellStart"/>
      <w:r w:rsidRPr="00347A54">
        <w:rPr>
          <w:rFonts w:ascii="Times New Roman" w:hAnsi="Times New Roman" w:cs="Times New Roman"/>
          <w:lang w:val="pt-BR" w:eastAsia="en-US"/>
        </w:rPr>
        <w:t>cibermetria</w:t>
      </w:r>
      <w:proofErr w:type="spellEnd"/>
      <w:r w:rsidRPr="00347A54">
        <w:rPr>
          <w:rFonts w:ascii="Times New Roman" w:hAnsi="Times New Roman" w:cs="Times New Roman"/>
          <w:lang w:val="pt-BR" w:eastAsia="en-US"/>
        </w:rPr>
        <w:t xml:space="preserve"> linguística retorne onde deve permanecer: no mundo acadêmico e de pesquisa. Os créditos pertencem à Organização Internacional da </w:t>
      </w:r>
      <w:proofErr w:type="spellStart"/>
      <w:r w:rsidRPr="00347A54">
        <w:rPr>
          <w:rFonts w:ascii="Times New Roman" w:hAnsi="Times New Roman" w:cs="Times New Roman"/>
          <w:lang w:val="pt-BR" w:eastAsia="en-US"/>
        </w:rPr>
        <w:t>Francofonia</w:t>
      </w:r>
      <w:proofErr w:type="spellEnd"/>
      <w:r w:rsidRPr="00347A54">
        <w:rPr>
          <w:rFonts w:ascii="Times New Roman" w:hAnsi="Times New Roman" w:cs="Times New Roman"/>
          <w:lang w:val="pt-BR" w:eastAsia="en-US"/>
        </w:rPr>
        <w:t xml:space="preserve"> (OIF),</w:t>
      </w:r>
    </w:p>
    <w:p w:rsidR="00F037EF" w:rsidRPr="00347A54" w:rsidRDefault="00F037EF">
      <w:pPr>
        <w:rPr>
          <w:rFonts w:ascii="Times New Roman" w:hAnsi="Times New Roman" w:cs="Times New Roman"/>
          <w:lang w:val="pt-BR" w:eastAsia="en-US"/>
        </w:rPr>
      </w:pPr>
    </w:p>
    <w:p w:rsidR="00F86BD9" w:rsidRPr="00347A54" w:rsidRDefault="00F037EF">
      <w:pPr>
        <w:rPr>
          <w:rFonts w:ascii="Times New Roman" w:hAnsi="Times New Roman" w:cs="Times New Roman"/>
          <w:lang w:val="pt-BR" w:eastAsia="en-US"/>
        </w:rPr>
      </w:pPr>
      <w:r w:rsidRPr="00347A54">
        <w:rPr>
          <w:rFonts w:ascii="Times New Roman" w:hAnsi="Times New Roman" w:cs="Times New Roman"/>
          <w:lang w:val="pt-BR" w:eastAsia="en-US"/>
        </w:rPr>
        <w:t xml:space="preserve">Palavras-chave: linguagens, Internet, indicadores, </w:t>
      </w:r>
      <w:proofErr w:type="spellStart"/>
      <w:r w:rsidRPr="00347A54">
        <w:rPr>
          <w:rFonts w:ascii="Times New Roman" w:hAnsi="Times New Roman" w:cs="Times New Roman"/>
          <w:lang w:val="pt-BR" w:eastAsia="en-US"/>
        </w:rPr>
        <w:t>cibermetria</w:t>
      </w:r>
      <w:proofErr w:type="spellEnd"/>
      <w:r w:rsidRPr="00347A54">
        <w:rPr>
          <w:rFonts w:ascii="Times New Roman" w:hAnsi="Times New Roman" w:cs="Times New Roman"/>
          <w:lang w:val="pt-BR" w:eastAsia="en-US"/>
        </w:rPr>
        <w:t xml:space="preserve"> linguística, vieses</w:t>
      </w:r>
    </w:p>
    <w:p w:rsidR="00F86BD9" w:rsidRPr="00347A54" w:rsidRDefault="00F86BD9">
      <w:pPr>
        <w:rPr>
          <w:rFonts w:ascii="Times New Roman" w:hAnsi="Times New Roman" w:cs="Times New Roman"/>
          <w:lang w:val="pt-BR" w:eastAsia="en-US"/>
        </w:rPr>
      </w:pPr>
      <w:r w:rsidRPr="00347A54">
        <w:rPr>
          <w:rFonts w:ascii="Times New Roman" w:hAnsi="Times New Roman" w:cs="Times New Roman"/>
          <w:lang w:val="pt-BR" w:eastAsia="en-US"/>
        </w:rPr>
        <w:br w:type="page"/>
      </w:r>
    </w:p>
    <w:sdt>
      <w:sdtPr>
        <w:rPr>
          <w:rFonts w:asciiTheme="minorHAnsi" w:eastAsiaTheme="minorEastAsia" w:hAnsiTheme="minorHAnsi" w:cstheme="minorBidi"/>
          <w:b w:val="0"/>
          <w:bCs w:val="0"/>
          <w:color w:val="auto"/>
          <w:sz w:val="22"/>
          <w:szCs w:val="22"/>
          <w:lang w:val="pt-BR" w:eastAsia="fr-FR"/>
        </w:rPr>
        <w:id w:val="1377031"/>
        <w:docPartObj>
          <w:docPartGallery w:val="Table of Contents"/>
          <w:docPartUnique/>
        </w:docPartObj>
      </w:sdtPr>
      <w:sdtEndPr>
        <w:rPr>
          <w:sz w:val="20"/>
          <w:szCs w:val="20"/>
        </w:rPr>
      </w:sdtEndPr>
      <w:sdtContent>
        <w:p w:rsidR="001B394E" w:rsidRPr="00347A54" w:rsidRDefault="001B394E" w:rsidP="000D4910">
          <w:pPr>
            <w:pStyle w:val="En-ttedetabledesmatires"/>
            <w:rPr>
              <w:lang w:val="pt-BR"/>
            </w:rPr>
          </w:pPr>
          <w:r w:rsidRPr="00347A54">
            <w:rPr>
              <w:lang w:val="pt-BR"/>
            </w:rPr>
            <w:t>Conteúdo</w:t>
          </w:r>
        </w:p>
        <w:p w:rsidR="002C0213" w:rsidRDefault="00E53BD4">
          <w:pPr>
            <w:pStyle w:val="TM1"/>
            <w:rPr>
              <w:rFonts w:asciiTheme="minorHAnsi" w:hAnsiTheme="minorHAnsi" w:cstheme="minorBidi"/>
              <w:sz w:val="22"/>
              <w:szCs w:val="22"/>
            </w:rPr>
          </w:pPr>
          <w:r w:rsidRPr="00347A54">
            <w:rPr>
              <w:lang w:val="pt-BR"/>
            </w:rPr>
            <w:fldChar w:fldCharType="begin"/>
          </w:r>
          <w:r w:rsidR="001B394E" w:rsidRPr="00347A54">
            <w:rPr>
              <w:lang w:val="pt-BR"/>
            </w:rPr>
            <w:instrText xml:space="preserve"> TOC \o "1-3" \h \z \u </w:instrText>
          </w:r>
          <w:r w:rsidRPr="00347A54">
            <w:rPr>
              <w:lang w:val="pt-BR"/>
            </w:rPr>
            <w:fldChar w:fldCharType="separate"/>
          </w:r>
          <w:hyperlink w:anchor="_Toc58250152" w:history="1">
            <w:r w:rsidR="002C0213" w:rsidRPr="003F5143">
              <w:rPr>
                <w:rStyle w:val="Lienhypertexte"/>
                <w:lang w:val="pt-BR"/>
              </w:rPr>
              <w:t>1.</w:t>
            </w:r>
            <w:r w:rsidR="002C0213">
              <w:rPr>
                <w:rFonts w:asciiTheme="minorHAnsi" w:hAnsiTheme="minorHAnsi" w:cstheme="minorBidi"/>
                <w:sz w:val="22"/>
                <w:szCs w:val="22"/>
              </w:rPr>
              <w:tab/>
            </w:r>
            <w:r w:rsidR="002C0213" w:rsidRPr="003F5143">
              <w:rPr>
                <w:rStyle w:val="Lienhypertexte"/>
                <w:lang w:val="pt-BR"/>
              </w:rPr>
              <w:t>Introdução</w:t>
            </w:r>
            <w:r w:rsidR="002C0213">
              <w:rPr>
                <w:webHidden/>
              </w:rPr>
              <w:tab/>
            </w:r>
            <w:r w:rsidR="002C0213">
              <w:rPr>
                <w:webHidden/>
              </w:rPr>
              <w:fldChar w:fldCharType="begin"/>
            </w:r>
            <w:r w:rsidR="002C0213">
              <w:rPr>
                <w:webHidden/>
              </w:rPr>
              <w:instrText xml:space="preserve"> PAGEREF _Toc58250152 \h </w:instrText>
            </w:r>
            <w:r w:rsidR="002C0213">
              <w:rPr>
                <w:webHidden/>
              </w:rPr>
            </w:r>
            <w:r w:rsidR="002C0213">
              <w:rPr>
                <w:webHidden/>
              </w:rPr>
              <w:fldChar w:fldCharType="separate"/>
            </w:r>
            <w:r w:rsidR="002C0213">
              <w:rPr>
                <w:webHidden/>
              </w:rPr>
              <w:t>5</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53" w:history="1">
            <w:r w:rsidR="002C0213" w:rsidRPr="003F5143">
              <w:rPr>
                <w:rStyle w:val="Lienhypertexte"/>
                <w:lang w:val="pt-BR"/>
              </w:rPr>
              <w:t>2.</w:t>
            </w:r>
            <w:r w:rsidR="002C0213">
              <w:rPr>
                <w:rFonts w:asciiTheme="minorHAnsi" w:hAnsiTheme="minorHAnsi" w:cstheme="minorBidi"/>
                <w:sz w:val="22"/>
                <w:szCs w:val="22"/>
              </w:rPr>
              <w:tab/>
            </w:r>
            <w:r w:rsidR="002C0213" w:rsidRPr="003F5143">
              <w:rPr>
                <w:rStyle w:val="Lienhypertexte"/>
                <w:lang w:val="pt-BR"/>
              </w:rPr>
              <w:t>Metodologia</w:t>
            </w:r>
            <w:r w:rsidR="002C0213">
              <w:rPr>
                <w:webHidden/>
              </w:rPr>
              <w:tab/>
            </w:r>
            <w:r w:rsidR="002C0213">
              <w:rPr>
                <w:webHidden/>
              </w:rPr>
              <w:fldChar w:fldCharType="begin"/>
            </w:r>
            <w:r w:rsidR="002C0213">
              <w:rPr>
                <w:webHidden/>
              </w:rPr>
              <w:instrText xml:space="preserve"> PAGEREF _Toc58250153 \h </w:instrText>
            </w:r>
            <w:r w:rsidR="002C0213">
              <w:rPr>
                <w:webHidden/>
              </w:rPr>
            </w:r>
            <w:r w:rsidR="002C0213">
              <w:rPr>
                <w:webHidden/>
              </w:rPr>
              <w:fldChar w:fldCharType="separate"/>
            </w:r>
            <w:r w:rsidR="002C0213">
              <w:rPr>
                <w:webHidden/>
              </w:rPr>
              <w:t>6</w:t>
            </w:r>
            <w:r w:rsidR="002C0213">
              <w:rPr>
                <w:webHidden/>
              </w:rPr>
              <w:fldChar w:fldCharType="end"/>
            </w:r>
          </w:hyperlink>
        </w:p>
        <w:p w:rsidR="002C0213" w:rsidRDefault="00B7022D">
          <w:pPr>
            <w:pStyle w:val="TM2"/>
            <w:rPr>
              <w:noProof/>
            </w:rPr>
          </w:pPr>
          <w:hyperlink w:anchor="_Toc58250154" w:history="1">
            <w:r w:rsidR="002C0213" w:rsidRPr="003F5143">
              <w:rPr>
                <w:rStyle w:val="Lienhypertexte"/>
                <w:noProof/>
                <w:lang w:val="pt-BR"/>
              </w:rPr>
              <w:t>2.1 Indicadores da língua na Internet</w:t>
            </w:r>
            <w:r w:rsidR="002C0213">
              <w:rPr>
                <w:noProof/>
                <w:webHidden/>
              </w:rPr>
              <w:tab/>
            </w:r>
            <w:r w:rsidR="002C0213">
              <w:rPr>
                <w:noProof/>
                <w:webHidden/>
              </w:rPr>
              <w:fldChar w:fldCharType="begin"/>
            </w:r>
            <w:r w:rsidR="002C0213">
              <w:rPr>
                <w:noProof/>
                <w:webHidden/>
              </w:rPr>
              <w:instrText xml:space="preserve"> PAGEREF _Toc58250154 \h </w:instrText>
            </w:r>
            <w:r w:rsidR="002C0213">
              <w:rPr>
                <w:noProof/>
                <w:webHidden/>
              </w:rPr>
            </w:r>
            <w:r w:rsidR="002C0213">
              <w:rPr>
                <w:noProof/>
                <w:webHidden/>
              </w:rPr>
              <w:fldChar w:fldCharType="separate"/>
            </w:r>
            <w:r w:rsidR="002C0213">
              <w:rPr>
                <w:noProof/>
                <w:webHidden/>
              </w:rPr>
              <w:t>6</w:t>
            </w:r>
            <w:r w:rsidR="002C0213">
              <w:rPr>
                <w:noProof/>
                <w:webHidden/>
              </w:rPr>
              <w:fldChar w:fldCharType="end"/>
            </w:r>
          </w:hyperlink>
        </w:p>
        <w:p w:rsidR="002C0213" w:rsidRDefault="00B7022D">
          <w:pPr>
            <w:pStyle w:val="TM2"/>
            <w:rPr>
              <w:noProof/>
            </w:rPr>
          </w:pPr>
          <w:hyperlink w:anchor="_Toc58250155" w:history="1">
            <w:r w:rsidR="002C0213" w:rsidRPr="003F5143">
              <w:rPr>
                <w:rStyle w:val="Lienhypertexte"/>
                <w:noProof/>
                <w:lang w:val="pt-BR"/>
              </w:rPr>
              <w:t>2.2 Micro-indicadores por língua ou país</w:t>
            </w:r>
            <w:r w:rsidR="002C0213">
              <w:rPr>
                <w:noProof/>
                <w:webHidden/>
              </w:rPr>
              <w:tab/>
            </w:r>
            <w:r w:rsidR="002C0213">
              <w:rPr>
                <w:noProof/>
                <w:webHidden/>
              </w:rPr>
              <w:fldChar w:fldCharType="begin"/>
            </w:r>
            <w:r w:rsidR="002C0213">
              <w:rPr>
                <w:noProof/>
                <w:webHidden/>
              </w:rPr>
              <w:instrText xml:space="preserve"> PAGEREF _Toc58250155 \h </w:instrText>
            </w:r>
            <w:r w:rsidR="002C0213">
              <w:rPr>
                <w:noProof/>
                <w:webHidden/>
              </w:rPr>
            </w:r>
            <w:r w:rsidR="002C0213">
              <w:rPr>
                <w:noProof/>
                <w:webHidden/>
              </w:rPr>
              <w:fldChar w:fldCharType="separate"/>
            </w:r>
            <w:r w:rsidR="002C0213">
              <w:rPr>
                <w:noProof/>
                <w:webHidden/>
              </w:rPr>
              <w:t>8</w:t>
            </w:r>
            <w:r w:rsidR="002C0213">
              <w:rPr>
                <w:noProof/>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56" w:history="1">
            <w:r w:rsidR="002C0213" w:rsidRPr="003F5143">
              <w:rPr>
                <w:rStyle w:val="Lienhypertexte"/>
                <w:lang w:val="pt-BR"/>
              </w:rPr>
              <w:t>2.2.1 Por língua</w:t>
            </w:r>
            <w:r w:rsidR="002C0213">
              <w:rPr>
                <w:webHidden/>
              </w:rPr>
              <w:tab/>
            </w:r>
            <w:r w:rsidR="002C0213">
              <w:rPr>
                <w:webHidden/>
              </w:rPr>
              <w:fldChar w:fldCharType="begin"/>
            </w:r>
            <w:r w:rsidR="002C0213">
              <w:rPr>
                <w:webHidden/>
              </w:rPr>
              <w:instrText xml:space="preserve"> PAGEREF _Toc58250156 \h </w:instrText>
            </w:r>
            <w:r w:rsidR="002C0213">
              <w:rPr>
                <w:webHidden/>
              </w:rPr>
            </w:r>
            <w:r w:rsidR="002C0213">
              <w:rPr>
                <w:webHidden/>
              </w:rPr>
              <w:fldChar w:fldCharType="separate"/>
            </w:r>
            <w:r w:rsidR="002C0213">
              <w:rPr>
                <w:webHidden/>
              </w:rPr>
              <w:t>8</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57" w:history="1">
            <w:r w:rsidR="002C0213" w:rsidRPr="003F5143">
              <w:rPr>
                <w:rStyle w:val="Lienhypertexte"/>
                <w:lang w:val="pt-BR"/>
              </w:rPr>
              <w:t>2.2.2 Por país</w:t>
            </w:r>
            <w:r w:rsidR="002C0213">
              <w:rPr>
                <w:webHidden/>
              </w:rPr>
              <w:tab/>
            </w:r>
            <w:r w:rsidR="002C0213">
              <w:rPr>
                <w:webHidden/>
              </w:rPr>
              <w:fldChar w:fldCharType="begin"/>
            </w:r>
            <w:r w:rsidR="002C0213">
              <w:rPr>
                <w:webHidden/>
              </w:rPr>
              <w:instrText xml:space="preserve"> PAGEREF _Toc58250157 \h </w:instrText>
            </w:r>
            <w:r w:rsidR="002C0213">
              <w:rPr>
                <w:webHidden/>
              </w:rPr>
            </w:r>
            <w:r w:rsidR="002C0213">
              <w:rPr>
                <w:webHidden/>
              </w:rPr>
              <w:fldChar w:fldCharType="separate"/>
            </w:r>
            <w:r w:rsidR="002C0213">
              <w:rPr>
                <w:webHidden/>
              </w:rPr>
              <w:t>9</w:t>
            </w:r>
            <w:r w:rsidR="002C0213">
              <w:rPr>
                <w:webHidden/>
              </w:rPr>
              <w:fldChar w:fldCharType="end"/>
            </w:r>
          </w:hyperlink>
        </w:p>
        <w:p w:rsidR="002C0213" w:rsidRDefault="00B7022D">
          <w:pPr>
            <w:pStyle w:val="TM2"/>
            <w:rPr>
              <w:noProof/>
            </w:rPr>
          </w:pPr>
          <w:hyperlink w:anchor="_Toc58250158" w:history="1">
            <w:r w:rsidR="002C0213" w:rsidRPr="003F5143">
              <w:rPr>
                <w:rStyle w:val="Lienhypertexte"/>
                <w:noProof/>
                <w:lang w:val="pt-BR"/>
              </w:rPr>
              <w:t>2.3 Fontes de informação</w:t>
            </w:r>
            <w:r w:rsidR="002C0213">
              <w:rPr>
                <w:noProof/>
                <w:webHidden/>
              </w:rPr>
              <w:tab/>
            </w:r>
            <w:r w:rsidR="002C0213">
              <w:rPr>
                <w:noProof/>
                <w:webHidden/>
              </w:rPr>
              <w:fldChar w:fldCharType="begin"/>
            </w:r>
            <w:r w:rsidR="002C0213">
              <w:rPr>
                <w:noProof/>
                <w:webHidden/>
              </w:rPr>
              <w:instrText xml:space="preserve"> PAGEREF _Toc58250158 \h </w:instrText>
            </w:r>
            <w:r w:rsidR="002C0213">
              <w:rPr>
                <w:noProof/>
                <w:webHidden/>
              </w:rPr>
            </w:r>
            <w:r w:rsidR="002C0213">
              <w:rPr>
                <w:noProof/>
                <w:webHidden/>
              </w:rPr>
              <w:fldChar w:fldCharType="separate"/>
            </w:r>
            <w:r w:rsidR="002C0213">
              <w:rPr>
                <w:noProof/>
                <w:webHidden/>
              </w:rPr>
              <w:t>9</w:t>
            </w:r>
            <w:r w:rsidR="002C0213">
              <w:rPr>
                <w:noProof/>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59" w:history="1">
            <w:r w:rsidR="002C0213" w:rsidRPr="003F5143">
              <w:rPr>
                <w:rStyle w:val="Lienhypertexte"/>
                <w:lang w:val="pt-BR"/>
              </w:rPr>
              <w:t>2.4.1 O caso da língua materna (L1)</w:t>
            </w:r>
            <w:r w:rsidR="002C0213">
              <w:rPr>
                <w:webHidden/>
              </w:rPr>
              <w:tab/>
            </w:r>
            <w:r w:rsidR="002C0213">
              <w:rPr>
                <w:webHidden/>
              </w:rPr>
              <w:fldChar w:fldCharType="begin"/>
            </w:r>
            <w:r w:rsidR="002C0213">
              <w:rPr>
                <w:webHidden/>
              </w:rPr>
              <w:instrText xml:space="preserve"> PAGEREF _Toc58250159 \h </w:instrText>
            </w:r>
            <w:r w:rsidR="002C0213">
              <w:rPr>
                <w:webHidden/>
              </w:rPr>
            </w:r>
            <w:r w:rsidR="002C0213">
              <w:rPr>
                <w:webHidden/>
              </w:rPr>
              <w:fldChar w:fldCharType="separate"/>
            </w:r>
            <w:r w:rsidR="002C0213">
              <w:rPr>
                <w:webHidden/>
              </w:rPr>
              <w:t>10</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60" w:history="1">
            <w:r w:rsidR="002C0213" w:rsidRPr="003F5143">
              <w:rPr>
                <w:rStyle w:val="Lienhypertexte"/>
                <w:lang w:val="pt-BR"/>
              </w:rPr>
              <w:t>2.4.2 O caso do segundo língua (L2)</w:t>
            </w:r>
            <w:r w:rsidR="002C0213">
              <w:rPr>
                <w:webHidden/>
              </w:rPr>
              <w:tab/>
            </w:r>
            <w:r w:rsidR="002C0213">
              <w:rPr>
                <w:webHidden/>
              </w:rPr>
              <w:fldChar w:fldCharType="begin"/>
            </w:r>
            <w:r w:rsidR="002C0213">
              <w:rPr>
                <w:webHidden/>
              </w:rPr>
              <w:instrText xml:space="preserve"> PAGEREF _Toc58250160 \h </w:instrText>
            </w:r>
            <w:r w:rsidR="002C0213">
              <w:rPr>
                <w:webHidden/>
              </w:rPr>
            </w:r>
            <w:r w:rsidR="002C0213">
              <w:rPr>
                <w:webHidden/>
              </w:rPr>
              <w:fldChar w:fldCharType="separate"/>
            </w:r>
            <w:r w:rsidR="002C0213">
              <w:rPr>
                <w:webHidden/>
              </w:rPr>
              <w:t>11</w:t>
            </w:r>
            <w:r w:rsidR="002C0213">
              <w:rPr>
                <w:webHidden/>
              </w:rPr>
              <w:fldChar w:fldCharType="end"/>
            </w:r>
          </w:hyperlink>
        </w:p>
        <w:p w:rsidR="002C0213" w:rsidRDefault="00B7022D">
          <w:pPr>
            <w:pStyle w:val="TM2"/>
            <w:rPr>
              <w:noProof/>
            </w:rPr>
          </w:pPr>
          <w:hyperlink w:anchor="_Toc58250161" w:history="1">
            <w:r w:rsidR="002C0213" w:rsidRPr="003F5143">
              <w:rPr>
                <w:rStyle w:val="Lienhypertexte"/>
                <w:noProof/>
                <w:lang w:val="pt-BR"/>
              </w:rPr>
              <w:t>2.5 Processo</w:t>
            </w:r>
            <w:r w:rsidR="002C0213">
              <w:rPr>
                <w:noProof/>
                <w:webHidden/>
              </w:rPr>
              <w:tab/>
            </w:r>
            <w:r w:rsidR="002C0213">
              <w:rPr>
                <w:noProof/>
                <w:webHidden/>
              </w:rPr>
              <w:fldChar w:fldCharType="begin"/>
            </w:r>
            <w:r w:rsidR="002C0213">
              <w:rPr>
                <w:noProof/>
                <w:webHidden/>
              </w:rPr>
              <w:instrText xml:space="preserve"> PAGEREF _Toc58250161 \h </w:instrText>
            </w:r>
            <w:r w:rsidR="002C0213">
              <w:rPr>
                <w:noProof/>
                <w:webHidden/>
              </w:rPr>
            </w:r>
            <w:r w:rsidR="002C0213">
              <w:rPr>
                <w:noProof/>
                <w:webHidden/>
              </w:rPr>
              <w:fldChar w:fldCharType="separate"/>
            </w:r>
            <w:r w:rsidR="002C0213">
              <w:rPr>
                <w:noProof/>
                <w:webHidden/>
              </w:rPr>
              <w:t>12</w:t>
            </w:r>
            <w:r w:rsidR="002C0213">
              <w:rPr>
                <w:noProof/>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62" w:history="1">
            <w:r w:rsidR="002C0213" w:rsidRPr="003F5143">
              <w:rPr>
                <w:rStyle w:val="Lienhypertexte"/>
                <w:lang w:val="pt-BR"/>
              </w:rPr>
              <w:t>2.5.1 Extrapolação</w:t>
            </w:r>
            <w:r w:rsidR="002C0213">
              <w:rPr>
                <w:webHidden/>
              </w:rPr>
              <w:tab/>
            </w:r>
            <w:r w:rsidR="002C0213">
              <w:rPr>
                <w:webHidden/>
              </w:rPr>
              <w:fldChar w:fldCharType="begin"/>
            </w:r>
            <w:r w:rsidR="002C0213">
              <w:rPr>
                <w:webHidden/>
              </w:rPr>
              <w:instrText xml:space="preserve"> PAGEREF _Toc58250162 \h </w:instrText>
            </w:r>
            <w:r w:rsidR="002C0213">
              <w:rPr>
                <w:webHidden/>
              </w:rPr>
            </w:r>
            <w:r w:rsidR="002C0213">
              <w:rPr>
                <w:webHidden/>
              </w:rPr>
              <w:fldChar w:fldCharType="separate"/>
            </w:r>
            <w:r w:rsidR="002C0213">
              <w:rPr>
                <w:webHidden/>
              </w:rPr>
              <w:t>13</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63" w:history="1">
            <w:r w:rsidR="002C0213" w:rsidRPr="003F5143">
              <w:rPr>
                <w:rStyle w:val="Lienhypertexte"/>
                <w:lang w:val="pt-BR"/>
              </w:rPr>
              <w:t>2.5.2 Processo para indicadores</w:t>
            </w:r>
            <w:r w:rsidR="002C0213">
              <w:rPr>
                <w:webHidden/>
              </w:rPr>
              <w:tab/>
            </w:r>
            <w:r w:rsidR="002C0213">
              <w:rPr>
                <w:webHidden/>
              </w:rPr>
              <w:fldChar w:fldCharType="begin"/>
            </w:r>
            <w:r w:rsidR="002C0213">
              <w:rPr>
                <w:webHidden/>
              </w:rPr>
              <w:instrText xml:space="preserve"> PAGEREF _Toc58250163 \h </w:instrText>
            </w:r>
            <w:r w:rsidR="002C0213">
              <w:rPr>
                <w:webHidden/>
              </w:rPr>
            </w:r>
            <w:r w:rsidR="002C0213">
              <w:rPr>
                <w:webHidden/>
              </w:rPr>
              <w:fldChar w:fldCharType="separate"/>
            </w:r>
            <w:r w:rsidR="002C0213">
              <w:rPr>
                <w:webHidden/>
              </w:rPr>
              <w:t>14</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64" w:history="1">
            <w:r w:rsidR="002C0213" w:rsidRPr="003F5143">
              <w:rPr>
                <w:rStyle w:val="Lienhypertexte"/>
                <w:lang w:val="pt-BR"/>
              </w:rPr>
              <w:t>2.5.3 Processo para alcançar resultados diferenciados por assunto</w:t>
            </w:r>
            <w:r w:rsidR="002C0213">
              <w:rPr>
                <w:webHidden/>
              </w:rPr>
              <w:tab/>
            </w:r>
            <w:r w:rsidR="002C0213">
              <w:rPr>
                <w:webHidden/>
              </w:rPr>
              <w:fldChar w:fldCharType="begin"/>
            </w:r>
            <w:r w:rsidR="002C0213">
              <w:rPr>
                <w:webHidden/>
              </w:rPr>
              <w:instrText xml:space="preserve"> PAGEREF _Toc58250164 \h </w:instrText>
            </w:r>
            <w:r w:rsidR="002C0213">
              <w:rPr>
                <w:webHidden/>
              </w:rPr>
            </w:r>
            <w:r w:rsidR="002C0213">
              <w:rPr>
                <w:webHidden/>
              </w:rPr>
              <w:fldChar w:fldCharType="separate"/>
            </w:r>
            <w:r w:rsidR="002C0213">
              <w:rPr>
                <w:webHidden/>
              </w:rPr>
              <w:t>17</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65" w:history="1">
            <w:r w:rsidR="002C0213" w:rsidRPr="003F5143">
              <w:rPr>
                <w:rStyle w:val="Lienhypertexte"/>
                <w:lang w:val="pt-BR"/>
              </w:rPr>
              <w:t>2.5.4 Tipos de ponderação usados</w:t>
            </w:r>
            <w:r w:rsidR="002C0213">
              <w:rPr>
                <w:webHidden/>
              </w:rPr>
              <w:tab/>
            </w:r>
            <w:r w:rsidR="002C0213">
              <w:rPr>
                <w:webHidden/>
              </w:rPr>
              <w:fldChar w:fldCharType="begin"/>
            </w:r>
            <w:r w:rsidR="002C0213">
              <w:rPr>
                <w:webHidden/>
              </w:rPr>
              <w:instrText xml:space="preserve"> PAGEREF _Toc58250165 \h </w:instrText>
            </w:r>
            <w:r w:rsidR="002C0213">
              <w:rPr>
                <w:webHidden/>
              </w:rPr>
            </w:r>
            <w:r w:rsidR="002C0213">
              <w:rPr>
                <w:webHidden/>
              </w:rPr>
              <w:fldChar w:fldCharType="separate"/>
            </w:r>
            <w:r w:rsidR="002C0213">
              <w:rPr>
                <w:webHidden/>
              </w:rPr>
              <w:t>17</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66" w:history="1">
            <w:r w:rsidR="002C0213" w:rsidRPr="003F5143">
              <w:rPr>
                <w:rStyle w:val="Lienhypertexte"/>
                <w:lang w:val="pt-BR"/>
              </w:rPr>
              <w:t>3.</w:t>
            </w:r>
            <w:r w:rsidR="002C0213">
              <w:rPr>
                <w:rFonts w:asciiTheme="minorHAnsi" w:hAnsiTheme="minorHAnsi" w:cstheme="minorBidi"/>
                <w:sz w:val="22"/>
                <w:szCs w:val="22"/>
              </w:rPr>
              <w:tab/>
            </w:r>
            <w:r w:rsidR="002C0213" w:rsidRPr="003F5143">
              <w:rPr>
                <w:rStyle w:val="Lienhypertexte"/>
                <w:lang w:val="pt-BR"/>
              </w:rPr>
              <w:t>Resultados</w:t>
            </w:r>
            <w:r w:rsidR="002C0213">
              <w:rPr>
                <w:webHidden/>
              </w:rPr>
              <w:tab/>
            </w:r>
            <w:r w:rsidR="002C0213">
              <w:rPr>
                <w:webHidden/>
              </w:rPr>
              <w:fldChar w:fldCharType="begin"/>
            </w:r>
            <w:r w:rsidR="002C0213">
              <w:rPr>
                <w:webHidden/>
              </w:rPr>
              <w:instrText xml:space="preserve"> PAGEREF _Toc58250166 \h </w:instrText>
            </w:r>
            <w:r w:rsidR="002C0213">
              <w:rPr>
                <w:webHidden/>
              </w:rPr>
            </w:r>
            <w:r w:rsidR="002C0213">
              <w:rPr>
                <w:webHidden/>
              </w:rPr>
              <w:fldChar w:fldCharType="separate"/>
            </w:r>
            <w:r w:rsidR="002C0213">
              <w:rPr>
                <w:webHidden/>
              </w:rPr>
              <w:t>18</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67" w:history="1">
            <w:r w:rsidR="002C0213" w:rsidRPr="003F5143">
              <w:rPr>
                <w:rStyle w:val="Lienhypertexte"/>
                <w:lang w:val="pt-BR"/>
              </w:rPr>
              <w:t>4.</w:t>
            </w:r>
            <w:r w:rsidR="002C0213">
              <w:rPr>
                <w:rFonts w:asciiTheme="minorHAnsi" w:hAnsiTheme="minorHAnsi" w:cstheme="minorBidi"/>
                <w:sz w:val="22"/>
                <w:szCs w:val="22"/>
              </w:rPr>
              <w:tab/>
            </w:r>
            <w:r w:rsidR="002C0213" w:rsidRPr="003F5143">
              <w:rPr>
                <w:rStyle w:val="Lienhypertexte"/>
                <w:lang w:val="pt-BR"/>
              </w:rPr>
              <w:t>Análise dos resultados</w:t>
            </w:r>
            <w:r w:rsidR="002C0213">
              <w:rPr>
                <w:webHidden/>
              </w:rPr>
              <w:tab/>
            </w:r>
            <w:r w:rsidR="002C0213">
              <w:rPr>
                <w:webHidden/>
              </w:rPr>
              <w:fldChar w:fldCharType="begin"/>
            </w:r>
            <w:r w:rsidR="002C0213">
              <w:rPr>
                <w:webHidden/>
              </w:rPr>
              <w:instrText xml:space="preserve"> PAGEREF _Toc58250167 \h </w:instrText>
            </w:r>
            <w:r w:rsidR="002C0213">
              <w:rPr>
                <w:webHidden/>
              </w:rPr>
            </w:r>
            <w:r w:rsidR="002C0213">
              <w:rPr>
                <w:webHidden/>
              </w:rPr>
              <w:fldChar w:fldCharType="separate"/>
            </w:r>
            <w:r w:rsidR="002C0213">
              <w:rPr>
                <w:webHidden/>
              </w:rPr>
              <w:t>20</w:t>
            </w:r>
            <w:r w:rsidR="002C0213">
              <w:rPr>
                <w:webHidden/>
              </w:rPr>
              <w:fldChar w:fldCharType="end"/>
            </w:r>
          </w:hyperlink>
        </w:p>
        <w:p w:rsidR="002C0213" w:rsidRDefault="00B7022D">
          <w:pPr>
            <w:pStyle w:val="TM2"/>
            <w:rPr>
              <w:noProof/>
            </w:rPr>
          </w:pPr>
          <w:hyperlink w:anchor="_Toc58250168" w:history="1">
            <w:r w:rsidR="002C0213" w:rsidRPr="003F5143">
              <w:rPr>
                <w:rStyle w:val="Lienhypertexte"/>
                <w:noProof/>
                <w:lang w:val="pt-BR"/>
              </w:rPr>
              <w:t>4.1 Sobre a Wikipedia</w:t>
            </w:r>
            <w:r w:rsidR="002C0213">
              <w:rPr>
                <w:noProof/>
                <w:webHidden/>
              </w:rPr>
              <w:tab/>
            </w:r>
            <w:r w:rsidR="002C0213">
              <w:rPr>
                <w:noProof/>
                <w:webHidden/>
              </w:rPr>
              <w:fldChar w:fldCharType="begin"/>
            </w:r>
            <w:r w:rsidR="002C0213">
              <w:rPr>
                <w:noProof/>
                <w:webHidden/>
              </w:rPr>
              <w:instrText xml:space="preserve"> PAGEREF _Toc58250168 \h </w:instrText>
            </w:r>
            <w:r w:rsidR="002C0213">
              <w:rPr>
                <w:noProof/>
                <w:webHidden/>
              </w:rPr>
            </w:r>
            <w:r w:rsidR="002C0213">
              <w:rPr>
                <w:noProof/>
                <w:webHidden/>
              </w:rPr>
              <w:fldChar w:fldCharType="separate"/>
            </w:r>
            <w:r w:rsidR="002C0213">
              <w:rPr>
                <w:noProof/>
                <w:webHidden/>
              </w:rPr>
              <w:t>20</w:t>
            </w:r>
            <w:r w:rsidR="002C0213">
              <w:rPr>
                <w:noProof/>
                <w:webHidden/>
              </w:rPr>
              <w:fldChar w:fldCharType="end"/>
            </w:r>
          </w:hyperlink>
        </w:p>
        <w:p w:rsidR="002C0213" w:rsidRDefault="00B7022D">
          <w:pPr>
            <w:pStyle w:val="TM2"/>
            <w:tabs>
              <w:tab w:val="left" w:pos="880"/>
            </w:tabs>
            <w:rPr>
              <w:noProof/>
            </w:rPr>
          </w:pPr>
          <w:hyperlink w:anchor="_Toc58250169" w:history="1">
            <w:r w:rsidR="002C0213" w:rsidRPr="003F5143">
              <w:rPr>
                <w:rStyle w:val="Lienhypertexte"/>
                <w:noProof/>
                <w:lang w:val="pt-BR"/>
              </w:rPr>
              <w:t>4.2</w:t>
            </w:r>
            <w:r w:rsidR="002C0213">
              <w:rPr>
                <w:noProof/>
              </w:rPr>
              <w:tab/>
            </w:r>
            <w:r w:rsidR="002C0213" w:rsidRPr="003F5143">
              <w:rPr>
                <w:rStyle w:val="Lienhypertexte"/>
                <w:noProof/>
                <w:lang w:val="pt-BR"/>
              </w:rPr>
              <w:t>Comparação dos resultados com os do InternetWorldStats (IWS)</w:t>
            </w:r>
            <w:r w:rsidR="002C0213">
              <w:rPr>
                <w:noProof/>
                <w:webHidden/>
              </w:rPr>
              <w:tab/>
            </w:r>
            <w:r w:rsidR="002C0213">
              <w:rPr>
                <w:noProof/>
                <w:webHidden/>
              </w:rPr>
              <w:fldChar w:fldCharType="begin"/>
            </w:r>
            <w:r w:rsidR="002C0213">
              <w:rPr>
                <w:noProof/>
                <w:webHidden/>
              </w:rPr>
              <w:instrText xml:space="preserve"> PAGEREF _Toc58250169 \h </w:instrText>
            </w:r>
            <w:r w:rsidR="002C0213">
              <w:rPr>
                <w:noProof/>
                <w:webHidden/>
              </w:rPr>
            </w:r>
            <w:r w:rsidR="002C0213">
              <w:rPr>
                <w:noProof/>
                <w:webHidden/>
              </w:rPr>
              <w:fldChar w:fldCharType="separate"/>
            </w:r>
            <w:r w:rsidR="002C0213">
              <w:rPr>
                <w:noProof/>
                <w:webHidden/>
              </w:rPr>
              <w:t>21</w:t>
            </w:r>
            <w:r w:rsidR="002C0213">
              <w:rPr>
                <w:noProof/>
                <w:webHidden/>
              </w:rPr>
              <w:fldChar w:fldCharType="end"/>
            </w:r>
          </w:hyperlink>
        </w:p>
        <w:p w:rsidR="002C0213" w:rsidRDefault="00B7022D">
          <w:pPr>
            <w:pStyle w:val="TM2"/>
            <w:rPr>
              <w:noProof/>
            </w:rPr>
          </w:pPr>
          <w:hyperlink w:anchor="_Toc58250170" w:history="1">
            <w:r w:rsidR="002C0213" w:rsidRPr="003F5143">
              <w:rPr>
                <w:rStyle w:val="Lienhypertexte"/>
                <w:noProof/>
                <w:lang w:val="pt-BR"/>
              </w:rPr>
              <w:t>4.3 Sensibilidade dos fatores</w:t>
            </w:r>
            <w:r w:rsidR="002C0213">
              <w:rPr>
                <w:noProof/>
                <w:webHidden/>
              </w:rPr>
              <w:tab/>
            </w:r>
            <w:r w:rsidR="002C0213">
              <w:rPr>
                <w:noProof/>
                <w:webHidden/>
              </w:rPr>
              <w:fldChar w:fldCharType="begin"/>
            </w:r>
            <w:r w:rsidR="002C0213">
              <w:rPr>
                <w:noProof/>
                <w:webHidden/>
              </w:rPr>
              <w:instrText xml:space="preserve"> PAGEREF _Toc58250170 \h </w:instrText>
            </w:r>
            <w:r w:rsidR="002C0213">
              <w:rPr>
                <w:noProof/>
                <w:webHidden/>
              </w:rPr>
            </w:r>
            <w:r w:rsidR="002C0213">
              <w:rPr>
                <w:noProof/>
                <w:webHidden/>
              </w:rPr>
              <w:fldChar w:fldCharType="separate"/>
            </w:r>
            <w:r w:rsidR="002C0213">
              <w:rPr>
                <w:noProof/>
                <w:webHidden/>
              </w:rPr>
              <w:t>23</w:t>
            </w:r>
            <w:r w:rsidR="002C0213">
              <w:rPr>
                <w:noProof/>
                <w:webHidden/>
              </w:rPr>
              <w:fldChar w:fldCharType="end"/>
            </w:r>
          </w:hyperlink>
        </w:p>
        <w:p w:rsidR="002C0213" w:rsidRDefault="00B7022D">
          <w:pPr>
            <w:pStyle w:val="TM1"/>
            <w:rPr>
              <w:rFonts w:asciiTheme="minorHAnsi" w:hAnsiTheme="minorHAnsi" w:cstheme="minorBidi"/>
              <w:sz w:val="22"/>
              <w:szCs w:val="22"/>
            </w:rPr>
          </w:pPr>
          <w:hyperlink w:anchor="_Toc58250171" w:history="1">
            <w:r w:rsidR="002C0213" w:rsidRPr="003F5143">
              <w:rPr>
                <w:rStyle w:val="Lienhypertexte"/>
                <w:lang w:val="pt-BR"/>
              </w:rPr>
              <w:t>5.</w:t>
            </w:r>
            <w:r w:rsidR="002C0213">
              <w:rPr>
                <w:rFonts w:asciiTheme="minorHAnsi" w:hAnsiTheme="minorHAnsi" w:cstheme="minorBidi"/>
                <w:sz w:val="22"/>
                <w:szCs w:val="22"/>
              </w:rPr>
              <w:tab/>
            </w:r>
            <w:r w:rsidR="002C0213" w:rsidRPr="003F5143">
              <w:rPr>
                <w:rStyle w:val="Lienhypertexte"/>
                <w:lang w:val="pt-BR"/>
              </w:rPr>
              <w:t>Limitações metodológicas, análise de viés e controles realizados</w:t>
            </w:r>
            <w:r w:rsidR="002C0213">
              <w:rPr>
                <w:webHidden/>
              </w:rPr>
              <w:tab/>
            </w:r>
            <w:r w:rsidR="002C0213">
              <w:rPr>
                <w:webHidden/>
              </w:rPr>
              <w:fldChar w:fldCharType="begin"/>
            </w:r>
            <w:r w:rsidR="002C0213">
              <w:rPr>
                <w:webHidden/>
              </w:rPr>
              <w:instrText xml:space="preserve"> PAGEREF _Toc58250171 \h </w:instrText>
            </w:r>
            <w:r w:rsidR="002C0213">
              <w:rPr>
                <w:webHidden/>
              </w:rPr>
            </w:r>
            <w:r w:rsidR="002C0213">
              <w:rPr>
                <w:webHidden/>
              </w:rPr>
              <w:fldChar w:fldCharType="separate"/>
            </w:r>
            <w:r w:rsidR="002C0213">
              <w:rPr>
                <w:webHidden/>
              </w:rPr>
              <w:t>24</w:t>
            </w:r>
            <w:r w:rsidR="002C0213">
              <w:rPr>
                <w:webHidden/>
              </w:rPr>
              <w:fldChar w:fldCharType="end"/>
            </w:r>
          </w:hyperlink>
        </w:p>
        <w:p w:rsidR="002C0213" w:rsidRDefault="00B7022D">
          <w:pPr>
            <w:pStyle w:val="TM2"/>
            <w:rPr>
              <w:noProof/>
            </w:rPr>
          </w:pPr>
          <w:hyperlink w:anchor="_Toc58250172" w:history="1">
            <w:r w:rsidR="002C0213" w:rsidRPr="003F5143">
              <w:rPr>
                <w:rStyle w:val="Lienhypertexte"/>
                <w:noProof/>
                <w:lang w:val="pt-BR"/>
              </w:rPr>
              <w:t>5.1 Cuidado com os viés!</w:t>
            </w:r>
            <w:r w:rsidR="002C0213">
              <w:rPr>
                <w:noProof/>
                <w:webHidden/>
              </w:rPr>
              <w:tab/>
            </w:r>
            <w:r w:rsidR="002C0213">
              <w:rPr>
                <w:noProof/>
                <w:webHidden/>
              </w:rPr>
              <w:fldChar w:fldCharType="begin"/>
            </w:r>
            <w:r w:rsidR="002C0213">
              <w:rPr>
                <w:noProof/>
                <w:webHidden/>
              </w:rPr>
              <w:instrText xml:space="preserve"> PAGEREF _Toc58250172 \h </w:instrText>
            </w:r>
            <w:r w:rsidR="002C0213">
              <w:rPr>
                <w:noProof/>
                <w:webHidden/>
              </w:rPr>
            </w:r>
            <w:r w:rsidR="002C0213">
              <w:rPr>
                <w:noProof/>
                <w:webHidden/>
              </w:rPr>
              <w:fldChar w:fldCharType="separate"/>
            </w:r>
            <w:r w:rsidR="002C0213">
              <w:rPr>
                <w:noProof/>
                <w:webHidden/>
              </w:rPr>
              <w:t>24</w:t>
            </w:r>
            <w:r w:rsidR="002C0213">
              <w:rPr>
                <w:noProof/>
                <w:webHidden/>
              </w:rPr>
              <w:fldChar w:fldCharType="end"/>
            </w:r>
          </w:hyperlink>
        </w:p>
        <w:p w:rsidR="002C0213" w:rsidRDefault="00B7022D">
          <w:pPr>
            <w:pStyle w:val="TM2"/>
            <w:rPr>
              <w:noProof/>
            </w:rPr>
          </w:pPr>
          <w:hyperlink w:anchor="_Toc58250173" w:history="1">
            <w:r w:rsidR="002C0213" w:rsidRPr="003F5143">
              <w:rPr>
                <w:rStyle w:val="Lienhypertexte"/>
                <w:noProof/>
                <w:lang w:val="pt-BR"/>
              </w:rPr>
              <w:t>5.1 Limitações e vieses do método</w:t>
            </w:r>
            <w:r w:rsidR="002C0213">
              <w:rPr>
                <w:noProof/>
                <w:webHidden/>
              </w:rPr>
              <w:tab/>
            </w:r>
            <w:r w:rsidR="002C0213">
              <w:rPr>
                <w:noProof/>
                <w:webHidden/>
              </w:rPr>
              <w:fldChar w:fldCharType="begin"/>
            </w:r>
            <w:r w:rsidR="002C0213">
              <w:rPr>
                <w:noProof/>
                <w:webHidden/>
              </w:rPr>
              <w:instrText xml:space="preserve"> PAGEREF _Toc58250173 \h </w:instrText>
            </w:r>
            <w:r w:rsidR="002C0213">
              <w:rPr>
                <w:noProof/>
                <w:webHidden/>
              </w:rPr>
            </w:r>
            <w:r w:rsidR="002C0213">
              <w:rPr>
                <w:noProof/>
                <w:webHidden/>
              </w:rPr>
              <w:fldChar w:fldCharType="separate"/>
            </w:r>
            <w:r w:rsidR="002C0213">
              <w:rPr>
                <w:noProof/>
                <w:webHidden/>
              </w:rPr>
              <w:t>25</w:t>
            </w:r>
            <w:r w:rsidR="002C0213">
              <w:rPr>
                <w:noProof/>
                <w:webHidden/>
              </w:rPr>
              <w:fldChar w:fldCharType="end"/>
            </w:r>
          </w:hyperlink>
        </w:p>
        <w:p w:rsidR="002C0213" w:rsidRDefault="00B7022D">
          <w:pPr>
            <w:pStyle w:val="TM2"/>
            <w:rPr>
              <w:noProof/>
            </w:rPr>
          </w:pPr>
          <w:hyperlink w:anchor="_Toc58250174" w:history="1">
            <w:r w:rsidR="002C0213" w:rsidRPr="003F5143">
              <w:rPr>
                <w:rStyle w:val="Lienhypertexte"/>
                <w:noProof/>
                <w:lang w:val="pt-BR"/>
              </w:rPr>
              <w:t>5.2 Línguas</w:t>
            </w:r>
            <w:r w:rsidR="002C0213">
              <w:rPr>
                <w:noProof/>
                <w:webHidden/>
              </w:rPr>
              <w:tab/>
            </w:r>
            <w:r w:rsidR="002C0213">
              <w:rPr>
                <w:noProof/>
                <w:webHidden/>
              </w:rPr>
              <w:fldChar w:fldCharType="begin"/>
            </w:r>
            <w:r w:rsidR="002C0213">
              <w:rPr>
                <w:noProof/>
                <w:webHidden/>
              </w:rPr>
              <w:instrText xml:space="preserve"> PAGEREF _Toc58250174 \h </w:instrText>
            </w:r>
            <w:r w:rsidR="002C0213">
              <w:rPr>
                <w:noProof/>
                <w:webHidden/>
              </w:rPr>
            </w:r>
            <w:r w:rsidR="002C0213">
              <w:rPr>
                <w:noProof/>
                <w:webHidden/>
              </w:rPr>
              <w:fldChar w:fldCharType="separate"/>
            </w:r>
            <w:r w:rsidR="002C0213">
              <w:rPr>
                <w:noProof/>
                <w:webHidden/>
              </w:rPr>
              <w:t>26</w:t>
            </w:r>
            <w:r w:rsidR="002C0213">
              <w:rPr>
                <w:noProof/>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75" w:history="1">
            <w:r w:rsidR="002C0213" w:rsidRPr="003F5143">
              <w:rPr>
                <w:rStyle w:val="Lienhypertexte"/>
                <w:lang w:val="pt-BR"/>
              </w:rPr>
              <w:t>5.2.1 Selecionando a fonte para o cálculo de L1</w:t>
            </w:r>
            <w:r w:rsidR="002C0213">
              <w:rPr>
                <w:webHidden/>
              </w:rPr>
              <w:tab/>
            </w:r>
            <w:r w:rsidR="002C0213">
              <w:rPr>
                <w:webHidden/>
              </w:rPr>
              <w:fldChar w:fldCharType="begin"/>
            </w:r>
            <w:r w:rsidR="002C0213">
              <w:rPr>
                <w:webHidden/>
              </w:rPr>
              <w:instrText xml:space="preserve"> PAGEREF _Toc58250175 \h </w:instrText>
            </w:r>
            <w:r w:rsidR="002C0213">
              <w:rPr>
                <w:webHidden/>
              </w:rPr>
            </w:r>
            <w:r w:rsidR="002C0213">
              <w:rPr>
                <w:webHidden/>
              </w:rPr>
              <w:fldChar w:fldCharType="separate"/>
            </w:r>
            <w:r w:rsidR="002C0213">
              <w:rPr>
                <w:webHidden/>
              </w:rPr>
              <w:t>26</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76" w:history="1">
            <w:r w:rsidR="002C0213" w:rsidRPr="003F5143">
              <w:rPr>
                <w:rStyle w:val="Lienhypertexte"/>
                <w:lang w:val="pt-BR"/>
              </w:rPr>
              <w:t>5.2.2 O caso de L2</w:t>
            </w:r>
            <w:r w:rsidR="002C0213">
              <w:rPr>
                <w:webHidden/>
              </w:rPr>
              <w:tab/>
            </w:r>
            <w:r w:rsidR="002C0213">
              <w:rPr>
                <w:webHidden/>
              </w:rPr>
              <w:fldChar w:fldCharType="begin"/>
            </w:r>
            <w:r w:rsidR="002C0213">
              <w:rPr>
                <w:webHidden/>
              </w:rPr>
              <w:instrText xml:space="preserve"> PAGEREF _Toc58250176 \h </w:instrText>
            </w:r>
            <w:r w:rsidR="002C0213">
              <w:rPr>
                <w:webHidden/>
              </w:rPr>
            </w:r>
            <w:r w:rsidR="002C0213">
              <w:rPr>
                <w:webHidden/>
              </w:rPr>
              <w:fldChar w:fldCharType="separate"/>
            </w:r>
            <w:r w:rsidR="002C0213">
              <w:rPr>
                <w:webHidden/>
              </w:rPr>
              <w:t>26</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77" w:history="1">
            <w:r w:rsidR="002C0213" w:rsidRPr="003F5143">
              <w:rPr>
                <w:rStyle w:val="Lienhypertexte"/>
                <w:lang w:val="pt-BR"/>
              </w:rPr>
              <w:t>5.2.3 Reduzindo o número de línguas</w:t>
            </w:r>
            <w:r w:rsidR="002C0213">
              <w:rPr>
                <w:webHidden/>
              </w:rPr>
              <w:tab/>
            </w:r>
            <w:r w:rsidR="002C0213">
              <w:rPr>
                <w:webHidden/>
              </w:rPr>
              <w:fldChar w:fldCharType="begin"/>
            </w:r>
            <w:r w:rsidR="002C0213">
              <w:rPr>
                <w:webHidden/>
              </w:rPr>
              <w:instrText xml:space="preserve"> PAGEREF _Toc58250177 \h </w:instrText>
            </w:r>
            <w:r w:rsidR="002C0213">
              <w:rPr>
                <w:webHidden/>
              </w:rPr>
            </w:r>
            <w:r w:rsidR="002C0213">
              <w:rPr>
                <w:webHidden/>
              </w:rPr>
              <w:fldChar w:fldCharType="separate"/>
            </w:r>
            <w:r w:rsidR="002C0213">
              <w:rPr>
                <w:webHidden/>
              </w:rPr>
              <w:t>28</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78" w:history="1">
            <w:r w:rsidR="002C0213" w:rsidRPr="003F5143">
              <w:rPr>
                <w:rStyle w:val="Lienhypertexte"/>
                <w:lang w:val="pt-BR"/>
              </w:rPr>
              <w:t>5.2.4 Verificando a invariância dos resultados com o número de línguas</w:t>
            </w:r>
            <w:r w:rsidR="002C0213">
              <w:rPr>
                <w:webHidden/>
              </w:rPr>
              <w:tab/>
            </w:r>
            <w:r w:rsidR="002C0213">
              <w:rPr>
                <w:webHidden/>
              </w:rPr>
              <w:fldChar w:fldCharType="begin"/>
            </w:r>
            <w:r w:rsidR="002C0213">
              <w:rPr>
                <w:webHidden/>
              </w:rPr>
              <w:instrText xml:space="preserve"> PAGEREF _Toc58250178 \h </w:instrText>
            </w:r>
            <w:r w:rsidR="002C0213">
              <w:rPr>
                <w:webHidden/>
              </w:rPr>
            </w:r>
            <w:r w:rsidR="002C0213">
              <w:rPr>
                <w:webHidden/>
              </w:rPr>
              <w:fldChar w:fldCharType="separate"/>
            </w:r>
            <w:r w:rsidR="002C0213">
              <w:rPr>
                <w:webHidden/>
              </w:rPr>
              <w:t>28</w:t>
            </w:r>
            <w:r w:rsidR="002C0213">
              <w:rPr>
                <w:webHidden/>
              </w:rPr>
              <w:fldChar w:fldCharType="end"/>
            </w:r>
          </w:hyperlink>
        </w:p>
        <w:p w:rsidR="002C0213" w:rsidRDefault="00B7022D">
          <w:pPr>
            <w:pStyle w:val="TM2"/>
            <w:rPr>
              <w:noProof/>
            </w:rPr>
          </w:pPr>
          <w:hyperlink w:anchor="_Toc58250179" w:history="1">
            <w:r w:rsidR="002C0213" w:rsidRPr="003F5143">
              <w:rPr>
                <w:rStyle w:val="Lienhypertexte"/>
                <w:noProof/>
                <w:lang w:val="pt-BR"/>
              </w:rPr>
              <w:t>5.3 Países</w:t>
            </w:r>
            <w:r w:rsidR="002C0213">
              <w:rPr>
                <w:noProof/>
                <w:webHidden/>
              </w:rPr>
              <w:tab/>
            </w:r>
            <w:r w:rsidR="002C0213">
              <w:rPr>
                <w:noProof/>
                <w:webHidden/>
              </w:rPr>
              <w:fldChar w:fldCharType="begin"/>
            </w:r>
            <w:r w:rsidR="002C0213">
              <w:rPr>
                <w:noProof/>
                <w:webHidden/>
              </w:rPr>
              <w:instrText xml:space="preserve"> PAGEREF _Toc58250179 \h </w:instrText>
            </w:r>
            <w:r w:rsidR="002C0213">
              <w:rPr>
                <w:noProof/>
                <w:webHidden/>
              </w:rPr>
            </w:r>
            <w:r w:rsidR="002C0213">
              <w:rPr>
                <w:noProof/>
                <w:webHidden/>
              </w:rPr>
              <w:fldChar w:fldCharType="separate"/>
            </w:r>
            <w:r w:rsidR="002C0213">
              <w:rPr>
                <w:noProof/>
                <w:webHidden/>
              </w:rPr>
              <w:t>28</w:t>
            </w:r>
            <w:r w:rsidR="002C0213">
              <w:rPr>
                <w:noProof/>
                <w:webHidden/>
              </w:rPr>
              <w:fldChar w:fldCharType="end"/>
            </w:r>
          </w:hyperlink>
        </w:p>
        <w:p w:rsidR="002C0213" w:rsidRDefault="00B7022D">
          <w:pPr>
            <w:pStyle w:val="TM2"/>
            <w:rPr>
              <w:noProof/>
            </w:rPr>
          </w:pPr>
          <w:hyperlink w:anchor="_Toc58250180" w:history="1">
            <w:r w:rsidR="002C0213" w:rsidRPr="003F5143">
              <w:rPr>
                <w:rStyle w:val="Lienhypertexte"/>
                <w:noProof/>
                <w:lang w:val="pt-BR"/>
              </w:rPr>
              <w:t>5.4 Fontes</w:t>
            </w:r>
            <w:r w:rsidR="002C0213">
              <w:rPr>
                <w:noProof/>
                <w:webHidden/>
              </w:rPr>
              <w:tab/>
            </w:r>
            <w:r w:rsidR="002C0213">
              <w:rPr>
                <w:noProof/>
                <w:webHidden/>
              </w:rPr>
              <w:fldChar w:fldCharType="begin"/>
            </w:r>
            <w:r w:rsidR="002C0213">
              <w:rPr>
                <w:noProof/>
                <w:webHidden/>
              </w:rPr>
              <w:instrText xml:space="preserve"> PAGEREF _Toc58250180 \h </w:instrText>
            </w:r>
            <w:r w:rsidR="002C0213">
              <w:rPr>
                <w:noProof/>
                <w:webHidden/>
              </w:rPr>
            </w:r>
            <w:r w:rsidR="002C0213">
              <w:rPr>
                <w:noProof/>
                <w:webHidden/>
              </w:rPr>
              <w:fldChar w:fldCharType="separate"/>
            </w:r>
            <w:r w:rsidR="002C0213">
              <w:rPr>
                <w:noProof/>
                <w:webHidden/>
              </w:rPr>
              <w:t>29</w:t>
            </w:r>
            <w:r w:rsidR="002C0213">
              <w:rPr>
                <w:noProof/>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1" w:history="1">
            <w:r w:rsidR="002C0213" w:rsidRPr="003F5143">
              <w:rPr>
                <w:rStyle w:val="Lienhypertexte"/>
                <w:lang w:val="pt-BR"/>
              </w:rPr>
              <w:t>5.4.1 Conceitos básicos</w:t>
            </w:r>
            <w:r w:rsidR="002C0213">
              <w:rPr>
                <w:webHidden/>
              </w:rPr>
              <w:tab/>
            </w:r>
            <w:r w:rsidR="002C0213">
              <w:rPr>
                <w:webHidden/>
              </w:rPr>
              <w:fldChar w:fldCharType="begin"/>
            </w:r>
            <w:r w:rsidR="002C0213">
              <w:rPr>
                <w:webHidden/>
              </w:rPr>
              <w:instrText xml:space="preserve"> PAGEREF _Toc58250181 \h </w:instrText>
            </w:r>
            <w:r w:rsidR="002C0213">
              <w:rPr>
                <w:webHidden/>
              </w:rPr>
            </w:r>
            <w:r w:rsidR="002C0213">
              <w:rPr>
                <w:webHidden/>
              </w:rPr>
              <w:fldChar w:fldCharType="separate"/>
            </w:r>
            <w:r w:rsidR="002C0213">
              <w:rPr>
                <w:webHidden/>
              </w:rPr>
              <w:t>29</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2" w:history="1">
            <w:r w:rsidR="002C0213" w:rsidRPr="003F5143">
              <w:rPr>
                <w:rStyle w:val="Lienhypertexte"/>
                <w:lang w:val="pt-BR"/>
              </w:rPr>
              <w:t>5.4.2 Exceções aos princípios básicos</w:t>
            </w:r>
            <w:r w:rsidR="002C0213">
              <w:rPr>
                <w:webHidden/>
              </w:rPr>
              <w:tab/>
            </w:r>
            <w:r w:rsidR="002C0213">
              <w:rPr>
                <w:webHidden/>
              </w:rPr>
              <w:fldChar w:fldCharType="begin"/>
            </w:r>
            <w:r w:rsidR="002C0213">
              <w:rPr>
                <w:webHidden/>
              </w:rPr>
              <w:instrText xml:space="preserve"> PAGEREF _Toc58250182 \h </w:instrText>
            </w:r>
            <w:r w:rsidR="002C0213">
              <w:rPr>
                <w:webHidden/>
              </w:rPr>
            </w:r>
            <w:r w:rsidR="002C0213">
              <w:rPr>
                <w:webHidden/>
              </w:rPr>
              <w:fldChar w:fldCharType="separate"/>
            </w:r>
            <w:r w:rsidR="002C0213">
              <w:rPr>
                <w:webHidden/>
              </w:rPr>
              <w:t>29</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3" w:history="1">
            <w:r w:rsidR="002C0213" w:rsidRPr="003F5143">
              <w:rPr>
                <w:rStyle w:val="Lienhypertexte"/>
                <w:lang w:val="pt-BR"/>
              </w:rPr>
              <w:t>5.4.3 A questão das datas</w:t>
            </w:r>
            <w:r w:rsidR="002C0213">
              <w:rPr>
                <w:webHidden/>
              </w:rPr>
              <w:tab/>
            </w:r>
            <w:r w:rsidR="002C0213">
              <w:rPr>
                <w:webHidden/>
              </w:rPr>
              <w:fldChar w:fldCharType="begin"/>
            </w:r>
            <w:r w:rsidR="002C0213">
              <w:rPr>
                <w:webHidden/>
              </w:rPr>
              <w:instrText xml:space="preserve"> PAGEREF _Toc58250183 \h </w:instrText>
            </w:r>
            <w:r w:rsidR="002C0213">
              <w:rPr>
                <w:webHidden/>
              </w:rPr>
            </w:r>
            <w:r w:rsidR="002C0213">
              <w:rPr>
                <w:webHidden/>
              </w:rPr>
              <w:fldChar w:fldCharType="separate"/>
            </w:r>
            <w:r w:rsidR="002C0213">
              <w:rPr>
                <w:webHidden/>
              </w:rPr>
              <w:t>30</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4" w:history="1">
            <w:r w:rsidR="002C0213" w:rsidRPr="003F5143">
              <w:rPr>
                <w:rStyle w:val="Lienhypertexte"/>
                <w:lang w:val="pt-BR"/>
              </w:rPr>
              <w:t>5.4.4 A questão do significado do transformação país &gt;  língua</w:t>
            </w:r>
            <w:r w:rsidR="002C0213">
              <w:rPr>
                <w:webHidden/>
              </w:rPr>
              <w:tab/>
            </w:r>
            <w:r w:rsidR="002C0213">
              <w:rPr>
                <w:webHidden/>
              </w:rPr>
              <w:fldChar w:fldCharType="begin"/>
            </w:r>
            <w:r w:rsidR="002C0213">
              <w:rPr>
                <w:webHidden/>
              </w:rPr>
              <w:instrText xml:space="preserve"> PAGEREF _Toc58250184 \h </w:instrText>
            </w:r>
            <w:r w:rsidR="002C0213">
              <w:rPr>
                <w:webHidden/>
              </w:rPr>
            </w:r>
            <w:r w:rsidR="002C0213">
              <w:rPr>
                <w:webHidden/>
              </w:rPr>
              <w:fldChar w:fldCharType="separate"/>
            </w:r>
            <w:r w:rsidR="002C0213">
              <w:rPr>
                <w:webHidden/>
              </w:rPr>
              <w:t>30</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5" w:history="1">
            <w:r w:rsidR="002C0213" w:rsidRPr="003F5143">
              <w:rPr>
                <w:rStyle w:val="Lienhypertexte"/>
                <w:lang w:val="pt-BR"/>
              </w:rPr>
              <w:t>5.4.5 Limitações devido a fontes</w:t>
            </w:r>
            <w:r w:rsidR="002C0213">
              <w:rPr>
                <w:webHidden/>
              </w:rPr>
              <w:tab/>
            </w:r>
            <w:r w:rsidR="002C0213">
              <w:rPr>
                <w:webHidden/>
              </w:rPr>
              <w:fldChar w:fldCharType="begin"/>
            </w:r>
            <w:r w:rsidR="002C0213">
              <w:rPr>
                <w:webHidden/>
              </w:rPr>
              <w:instrText xml:space="preserve"> PAGEREF _Toc58250185 \h </w:instrText>
            </w:r>
            <w:r w:rsidR="002C0213">
              <w:rPr>
                <w:webHidden/>
              </w:rPr>
            </w:r>
            <w:r w:rsidR="002C0213">
              <w:rPr>
                <w:webHidden/>
              </w:rPr>
              <w:fldChar w:fldCharType="separate"/>
            </w:r>
            <w:r w:rsidR="002C0213">
              <w:rPr>
                <w:webHidden/>
              </w:rPr>
              <w:t>31</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6" w:history="1">
            <w:r w:rsidR="002C0213" w:rsidRPr="003F5143">
              <w:rPr>
                <w:rStyle w:val="Lienhypertexte"/>
                <w:lang w:val="pt-BR"/>
              </w:rPr>
              <w:t>5.4.6 Potencial viés Alexa.com e W3Techs</w:t>
            </w:r>
            <w:r w:rsidR="002C0213">
              <w:rPr>
                <w:webHidden/>
              </w:rPr>
              <w:tab/>
            </w:r>
            <w:r w:rsidR="002C0213">
              <w:rPr>
                <w:webHidden/>
              </w:rPr>
              <w:fldChar w:fldCharType="begin"/>
            </w:r>
            <w:r w:rsidR="002C0213">
              <w:rPr>
                <w:webHidden/>
              </w:rPr>
              <w:instrText xml:space="preserve"> PAGEREF _Toc58250186 \h </w:instrText>
            </w:r>
            <w:r w:rsidR="002C0213">
              <w:rPr>
                <w:webHidden/>
              </w:rPr>
            </w:r>
            <w:r w:rsidR="002C0213">
              <w:rPr>
                <w:webHidden/>
              </w:rPr>
              <w:fldChar w:fldCharType="separate"/>
            </w:r>
            <w:r w:rsidR="002C0213">
              <w:rPr>
                <w:webHidden/>
              </w:rPr>
              <w:t>32</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7" w:history="1">
            <w:r w:rsidR="002C0213" w:rsidRPr="003F5143">
              <w:rPr>
                <w:rStyle w:val="Lienhypertexte"/>
                <w:lang w:val="pt-BR"/>
              </w:rPr>
              <w:t>5.4.7 Correção de vieses W3Techs</w:t>
            </w:r>
            <w:r w:rsidR="002C0213">
              <w:rPr>
                <w:webHidden/>
              </w:rPr>
              <w:tab/>
            </w:r>
            <w:r w:rsidR="002C0213">
              <w:rPr>
                <w:webHidden/>
              </w:rPr>
              <w:fldChar w:fldCharType="begin"/>
            </w:r>
            <w:r w:rsidR="002C0213">
              <w:rPr>
                <w:webHidden/>
              </w:rPr>
              <w:instrText xml:space="preserve"> PAGEREF _Toc58250187 \h </w:instrText>
            </w:r>
            <w:r w:rsidR="002C0213">
              <w:rPr>
                <w:webHidden/>
              </w:rPr>
            </w:r>
            <w:r w:rsidR="002C0213">
              <w:rPr>
                <w:webHidden/>
              </w:rPr>
              <w:fldChar w:fldCharType="separate"/>
            </w:r>
            <w:r w:rsidR="002C0213">
              <w:rPr>
                <w:webHidden/>
              </w:rPr>
              <w:t>36</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8" w:history="1">
            <w:r w:rsidR="002C0213" w:rsidRPr="003F5143">
              <w:rPr>
                <w:rStyle w:val="Lienhypertexte"/>
                <w:lang w:val="pt-BR"/>
              </w:rPr>
              <w:t>5.4.8 Limitações / vieses relacionados ao grau de localidade das fontes</w:t>
            </w:r>
            <w:r w:rsidR="002C0213">
              <w:rPr>
                <w:webHidden/>
              </w:rPr>
              <w:tab/>
            </w:r>
            <w:r w:rsidR="002C0213">
              <w:rPr>
                <w:webHidden/>
              </w:rPr>
              <w:fldChar w:fldCharType="begin"/>
            </w:r>
            <w:r w:rsidR="002C0213">
              <w:rPr>
                <w:webHidden/>
              </w:rPr>
              <w:instrText xml:space="preserve"> PAGEREF _Toc58250188 \h </w:instrText>
            </w:r>
            <w:r w:rsidR="002C0213">
              <w:rPr>
                <w:webHidden/>
              </w:rPr>
            </w:r>
            <w:r w:rsidR="002C0213">
              <w:rPr>
                <w:webHidden/>
              </w:rPr>
              <w:fldChar w:fldCharType="separate"/>
            </w:r>
            <w:r w:rsidR="002C0213">
              <w:rPr>
                <w:webHidden/>
              </w:rPr>
              <w:t>37</w:t>
            </w:r>
            <w:r w:rsidR="002C0213">
              <w:rPr>
                <w:webHidden/>
              </w:rPr>
              <w:fldChar w:fldCharType="end"/>
            </w:r>
          </w:hyperlink>
        </w:p>
        <w:p w:rsidR="002C0213" w:rsidRDefault="00B7022D">
          <w:pPr>
            <w:pStyle w:val="TM3"/>
            <w:tabs>
              <w:tab w:val="right" w:leader="dot" w:pos="9016"/>
            </w:tabs>
            <w:rPr>
              <w:rFonts w:asciiTheme="minorHAnsi" w:hAnsiTheme="minorHAnsi" w:cstheme="minorBidi"/>
              <w:b w:val="0"/>
              <w:sz w:val="22"/>
              <w:szCs w:val="22"/>
            </w:rPr>
          </w:pPr>
          <w:hyperlink w:anchor="_Toc58250189" w:history="1">
            <w:r w:rsidR="002C0213" w:rsidRPr="003F5143">
              <w:rPr>
                <w:rStyle w:val="Lienhypertexte"/>
                <w:lang w:val="pt-BR"/>
              </w:rPr>
              <w:t>5.4.9 Sobre o princípio de ponderação</w:t>
            </w:r>
            <w:r w:rsidR="002C0213">
              <w:rPr>
                <w:webHidden/>
              </w:rPr>
              <w:tab/>
            </w:r>
            <w:r w:rsidR="002C0213">
              <w:rPr>
                <w:webHidden/>
              </w:rPr>
              <w:fldChar w:fldCharType="begin"/>
            </w:r>
            <w:r w:rsidR="002C0213">
              <w:rPr>
                <w:webHidden/>
              </w:rPr>
              <w:instrText xml:space="preserve"> PAGEREF _Toc58250189 \h </w:instrText>
            </w:r>
            <w:r w:rsidR="002C0213">
              <w:rPr>
                <w:webHidden/>
              </w:rPr>
            </w:r>
            <w:r w:rsidR="002C0213">
              <w:rPr>
                <w:webHidden/>
              </w:rPr>
              <w:fldChar w:fldCharType="separate"/>
            </w:r>
            <w:r w:rsidR="002C0213">
              <w:rPr>
                <w:webHidden/>
              </w:rPr>
              <w:t>39</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90" w:history="1">
            <w:r w:rsidR="002C0213" w:rsidRPr="003F5143">
              <w:rPr>
                <w:rStyle w:val="Lienhypertexte"/>
                <w:lang w:val="pt-BR"/>
              </w:rPr>
              <w:t>6.</w:t>
            </w:r>
            <w:r w:rsidR="002C0213">
              <w:rPr>
                <w:rFonts w:asciiTheme="minorHAnsi" w:hAnsiTheme="minorHAnsi" w:cstheme="minorBidi"/>
                <w:sz w:val="22"/>
                <w:szCs w:val="22"/>
              </w:rPr>
              <w:tab/>
            </w:r>
            <w:r w:rsidR="002C0213" w:rsidRPr="003F5143">
              <w:rPr>
                <w:rStyle w:val="Lienhypertexte"/>
                <w:lang w:val="pt-BR"/>
              </w:rPr>
              <w:t>Conclusões e perspectivas</w:t>
            </w:r>
            <w:r w:rsidR="002C0213">
              <w:rPr>
                <w:webHidden/>
              </w:rPr>
              <w:tab/>
            </w:r>
            <w:r w:rsidR="002C0213">
              <w:rPr>
                <w:webHidden/>
              </w:rPr>
              <w:fldChar w:fldCharType="begin"/>
            </w:r>
            <w:r w:rsidR="002C0213">
              <w:rPr>
                <w:webHidden/>
              </w:rPr>
              <w:instrText xml:space="preserve"> PAGEREF _Toc58250190 \h </w:instrText>
            </w:r>
            <w:r w:rsidR="002C0213">
              <w:rPr>
                <w:webHidden/>
              </w:rPr>
            </w:r>
            <w:r w:rsidR="002C0213">
              <w:rPr>
                <w:webHidden/>
              </w:rPr>
              <w:fldChar w:fldCharType="separate"/>
            </w:r>
            <w:r w:rsidR="002C0213">
              <w:rPr>
                <w:webHidden/>
              </w:rPr>
              <w:t>40</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91" w:history="1">
            <w:r w:rsidR="002C0213" w:rsidRPr="003F5143">
              <w:rPr>
                <w:rStyle w:val="Lienhypertexte"/>
                <w:lang w:val="pt-BR"/>
              </w:rPr>
              <w:t>7.</w:t>
            </w:r>
            <w:r w:rsidR="002C0213">
              <w:rPr>
                <w:rFonts w:asciiTheme="minorHAnsi" w:hAnsiTheme="minorHAnsi" w:cstheme="minorBidi"/>
                <w:sz w:val="22"/>
                <w:szCs w:val="22"/>
              </w:rPr>
              <w:tab/>
            </w:r>
            <w:r w:rsidR="002C0213" w:rsidRPr="003F5143">
              <w:rPr>
                <w:rStyle w:val="Lienhypertexte"/>
                <w:lang w:val="pt-BR"/>
              </w:rPr>
              <w:t>Bibliografia</w:t>
            </w:r>
            <w:r w:rsidR="002C0213">
              <w:rPr>
                <w:webHidden/>
              </w:rPr>
              <w:tab/>
            </w:r>
            <w:r w:rsidR="002C0213">
              <w:rPr>
                <w:webHidden/>
              </w:rPr>
              <w:fldChar w:fldCharType="begin"/>
            </w:r>
            <w:r w:rsidR="002C0213">
              <w:rPr>
                <w:webHidden/>
              </w:rPr>
              <w:instrText xml:space="preserve"> PAGEREF _Toc58250191 \h </w:instrText>
            </w:r>
            <w:r w:rsidR="002C0213">
              <w:rPr>
                <w:webHidden/>
              </w:rPr>
            </w:r>
            <w:r w:rsidR="002C0213">
              <w:rPr>
                <w:webHidden/>
              </w:rPr>
              <w:fldChar w:fldCharType="separate"/>
            </w:r>
            <w:r w:rsidR="002C0213">
              <w:rPr>
                <w:webHidden/>
              </w:rPr>
              <w:t>41</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92" w:history="1">
            <w:r w:rsidR="002C0213" w:rsidRPr="003F5143">
              <w:rPr>
                <w:rStyle w:val="Lienhypertexte"/>
                <w:lang w:val="pt-BR"/>
              </w:rPr>
              <w:t>Anexo I. Lista de micro-indicadores</w:t>
            </w:r>
            <w:r w:rsidR="002C0213">
              <w:rPr>
                <w:webHidden/>
              </w:rPr>
              <w:tab/>
            </w:r>
            <w:r w:rsidR="002C0213">
              <w:rPr>
                <w:webHidden/>
              </w:rPr>
              <w:fldChar w:fldCharType="begin"/>
            </w:r>
            <w:r w:rsidR="002C0213">
              <w:rPr>
                <w:webHidden/>
              </w:rPr>
              <w:instrText xml:space="preserve"> PAGEREF _Toc58250192 \h </w:instrText>
            </w:r>
            <w:r w:rsidR="002C0213">
              <w:rPr>
                <w:webHidden/>
              </w:rPr>
            </w:r>
            <w:r w:rsidR="002C0213">
              <w:rPr>
                <w:webHidden/>
              </w:rPr>
              <w:fldChar w:fldCharType="separate"/>
            </w:r>
            <w:r w:rsidR="002C0213">
              <w:rPr>
                <w:webHidden/>
              </w:rPr>
              <w:t>43</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93" w:history="1">
            <w:r w:rsidR="002C0213" w:rsidRPr="003F5143">
              <w:rPr>
                <w:rStyle w:val="Lienhypertexte"/>
                <w:lang w:val="pt-BR"/>
              </w:rPr>
              <w:t>Anexo II. Fontes selecionadas</w:t>
            </w:r>
            <w:r w:rsidR="002C0213">
              <w:rPr>
                <w:webHidden/>
              </w:rPr>
              <w:tab/>
            </w:r>
            <w:r w:rsidR="002C0213">
              <w:rPr>
                <w:webHidden/>
              </w:rPr>
              <w:fldChar w:fldCharType="begin"/>
            </w:r>
            <w:r w:rsidR="002C0213">
              <w:rPr>
                <w:webHidden/>
              </w:rPr>
              <w:instrText xml:space="preserve"> PAGEREF _Toc58250193 \h </w:instrText>
            </w:r>
            <w:r w:rsidR="002C0213">
              <w:rPr>
                <w:webHidden/>
              </w:rPr>
            </w:r>
            <w:r w:rsidR="002C0213">
              <w:rPr>
                <w:webHidden/>
              </w:rPr>
              <w:fldChar w:fldCharType="separate"/>
            </w:r>
            <w:r w:rsidR="002C0213">
              <w:rPr>
                <w:webHidden/>
              </w:rPr>
              <w:t>45</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94" w:history="1">
            <w:r w:rsidR="002C0213" w:rsidRPr="003F5143">
              <w:rPr>
                <w:rStyle w:val="Lienhypertexte"/>
                <w:lang w:val="pt-BR"/>
              </w:rPr>
              <w:t>Anexo III: Valores escolhidos para L2</w:t>
            </w:r>
            <w:r w:rsidR="002C0213">
              <w:rPr>
                <w:webHidden/>
              </w:rPr>
              <w:tab/>
            </w:r>
            <w:r w:rsidR="002C0213">
              <w:rPr>
                <w:webHidden/>
              </w:rPr>
              <w:fldChar w:fldCharType="begin"/>
            </w:r>
            <w:r w:rsidR="002C0213">
              <w:rPr>
                <w:webHidden/>
              </w:rPr>
              <w:instrText xml:space="preserve"> PAGEREF _Toc58250194 \h </w:instrText>
            </w:r>
            <w:r w:rsidR="002C0213">
              <w:rPr>
                <w:webHidden/>
              </w:rPr>
            </w:r>
            <w:r w:rsidR="002C0213">
              <w:rPr>
                <w:webHidden/>
              </w:rPr>
              <w:fldChar w:fldCharType="separate"/>
            </w:r>
            <w:r w:rsidR="002C0213">
              <w:rPr>
                <w:webHidden/>
              </w:rPr>
              <w:t>46</w:t>
            </w:r>
            <w:r w:rsidR="002C0213">
              <w:rPr>
                <w:webHidden/>
              </w:rPr>
              <w:fldChar w:fldCharType="end"/>
            </w:r>
          </w:hyperlink>
        </w:p>
        <w:p w:rsidR="002C0213" w:rsidRDefault="00B7022D">
          <w:pPr>
            <w:pStyle w:val="TM1"/>
            <w:rPr>
              <w:rFonts w:asciiTheme="minorHAnsi" w:hAnsiTheme="minorHAnsi" w:cstheme="minorBidi"/>
              <w:sz w:val="22"/>
              <w:szCs w:val="22"/>
            </w:rPr>
          </w:pPr>
          <w:hyperlink w:anchor="_Toc58250195" w:history="1">
            <w:r w:rsidR="002C0213" w:rsidRPr="003F5143">
              <w:rPr>
                <w:rStyle w:val="Lienhypertexte"/>
                <w:lang w:val="pt-BR"/>
              </w:rPr>
              <w:t>Anexo IV: Sites totalmente locais</w:t>
            </w:r>
            <w:r w:rsidR="002C0213">
              <w:rPr>
                <w:webHidden/>
              </w:rPr>
              <w:tab/>
            </w:r>
            <w:r w:rsidR="002C0213">
              <w:rPr>
                <w:webHidden/>
              </w:rPr>
              <w:fldChar w:fldCharType="begin"/>
            </w:r>
            <w:r w:rsidR="002C0213">
              <w:rPr>
                <w:webHidden/>
              </w:rPr>
              <w:instrText xml:space="preserve"> PAGEREF _Toc58250195 \h </w:instrText>
            </w:r>
            <w:r w:rsidR="002C0213">
              <w:rPr>
                <w:webHidden/>
              </w:rPr>
            </w:r>
            <w:r w:rsidR="002C0213">
              <w:rPr>
                <w:webHidden/>
              </w:rPr>
              <w:fldChar w:fldCharType="separate"/>
            </w:r>
            <w:r w:rsidR="002C0213">
              <w:rPr>
                <w:webHidden/>
              </w:rPr>
              <w:t>48</w:t>
            </w:r>
            <w:r w:rsidR="002C0213">
              <w:rPr>
                <w:webHidden/>
              </w:rPr>
              <w:fldChar w:fldCharType="end"/>
            </w:r>
          </w:hyperlink>
        </w:p>
        <w:p w:rsidR="00453967" w:rsidRPr="00347A54" w:rsidRDefault="00E53BD4">
          <w:pPr>
            <w:rPr>
              <w:sz w:val="20"/>
              <w:szCs w:val="20"/>
              <w:lang w:val="pt-BR"/>
            </w:rPr>
          </w:pPr>
          <w:r w:rsidRPr="00347A54">
            <w:rPr>
              <w:rFonts w:ascii="Times New Roman" w:hAnsi="Times New Roman" w:cs="Times New Roman"/>
              <w:sz w:val="20"/>
              <w:szCs w:val="20"/>
              <w:lang w:val="pt-BR"/>
            </w:rPr>
            <w:fldChar w:fldCharType="end"/>
          </w:r>
        </w:p>
      </w:sdtContent>
    </w:sdt>
    <w:p w:rsidR="00BB531E" w:rsidRPr="00347A54" w:rsidRDefault="00BB531E">
      <w:pPr>
        <w:pStyle w:val="Tabledesillustrations"/>
        <w:tabs>
          <w:tab w:val="right" w:leader="dot" w:pos="9016"/>
        </w:tabs>
        <w:rPr>
          <w:rFonts w:ascii="Times New Roman" w:hAnsi="Times New Roman" w:cs="Times New Roman"/>
          <w:b/>
          <w:sz w:val="24"/>
          <w:szCs w:val="24"/>
          <w:lang w:val="pt-BR"/>
        </w:rPr>
      </w:pPr>
    </w:p>
    <w:p w:rsidR="002E7AEA" w:rsidRPr="00347A54" w:rsidRDefault="002E7AEA">
      <w:pPr>
        <w:pStyle w:val="Tabledesillustrations"/>
        <w:tabs>
          <w:tab w:val="right" w:leader="dot" w:pos="9016"/>
        </w:tabs>
        <w:rPr>
          <w:rFonts w:ascii="Times New Roman" w:hAnsi="Times New Roman" w:cs="Times New Roman"/>
          <w:b/>
          <w:sz w:val="24"/>
          <w:szCs w:val="24"/>
          <w:lang w:val="pt-BR"/>
        </w:rPr>
      </w:pPr>
    </w:p>
    <w:p w:rsidR="002C0213" w:rsidRDefault="002C0213">
      <w:pPr>
        <w:pStyle w:val="Tabledesillustrations"/>
        <w:tabs>
          <w:tab w:val="right" w:leader="dot" w:pos="9016"/>
        </w:tabs>
        <w:rPr>
          <w:rFonts w:ascii="Times New Roman" w:hAnsi="Times New Roman" w:cs="Times New Roman"/>
          <w:b/>
          <w:sz w:val="24"/>
          <w:szCs w:val="24"/>
          <w:lang w:val="pt-BR"/>
        </w:rPr>
      </w:pPr>
    </w:p>
    <w:p w:rsidR="00466AD6" w:rsidRPr="00347A54" w:rsidRDefault="005B4968">
      <w:pPr>
        <w:pStyle w:val="Tabledesillustrations"/>
        <w:tabs>
          <w:tab w:val="right" w:leader="dot" w:pos="9016"/>
        </w:tabs>
        <w:rPr>
          <w:rFonts w:ascii="Times New Roman" w:hAnsi="Times New Roman" w:cs="Times New Roman"/>
          <w:b/>
          <w:sz w:val="24"/>
          <w:szCs w:val="24"/>
          <w:lang w:val="pt-BR"/>
        </w:rPr>
      </w:pPr>
      <w:r w:rsidRPr="00347A54">
        <w:rPr>
          <w:rFonts w:ascii="Times New Roman" w:hAnsi="Times New Roman" w:cs="Times New Roman"/>
          <w:b/>
          <w:sz w:val="24"/>
          <w:szCs w:val="24"/>
          <w:lang w:val="pt-BR"/>
        </w:rPr>
        <w:lastRenderedPageBreak/>
        <w:t>LISTA DE TABELAS E FIGURAS</w:t>
      </w:r>
    </w:p>
    <w:p w:rsidR="00466AD6" w:rsidRPr="00347A54" w:rsidRDefault="00466AD6">
      <w:pPr>
        <w:pStyle w:val="Tabledesillustrations"/>
        <w:tabs>
          <w:tab w:val="right" w:leader="dot" w:pos="9016"/>
        </w:tabs>
        <w:rPr>
          <w:rFonts w:ascii="Times New Roman" w:hAnsi="Times New Roman" w:cs="Times New Roman"/>
          <w:sz w:val="20"/>
          <w:szCs w:val="20"/>
          <w:lang w:val="pt-BR"/>
        </w:rPr>
      </w:pPr>
    </w:p>
    <w:p w:rsidR="005B4968" w:rsidRPr="00347A54" w:rsidRDefault="00AC5202" w:rsidP="005B4968">
      <w:pPr>
        <w:spacing w:after="0"/>
        <w:rPr>
          <w:rFonts w:ascii="Times New Roman" w:hAnsi="Times New Roman" w:cs="Times New Roman"/>
          <w:b/>
          <w:sz w:val="24"/>
          <w:szCs w:val="24"/>
          <w:lang w:val="pt-BR"/>
        </w:rPr>
      </w:pPr>
      <w:r w:rsidRPr="00347A54">
        <w:rPr>
          <w:rFonts w:ascii="Times New Roman" w:hAnsi="Times New Roman" w:cs="Times New Roman"/>
          <w:b/>
          <w:sz w:val="24"/>
          <w:szCs w:val="24"/>
          <w:lang w:val="pt-BR"/>
        </w:rPr>
        <w:t>TABEL</w:t>
      </w:r>
      <w:r w:rsidR="009C52C6" w:rsidRPr="00347A54">
        <w:rPr>
          <w:rFonts w:ascii="Times New Roman" w:hAnsi="Times New Roman" w:cs="Times New Roman"/>
          <w:b/>
          <w:sz w:val="24"/>
          <w:szCs w:val="24"/>
          <w:lang w:val="pt-BR"/>
        </w:rPr>
        <w:t>AS</w:t>
      </w:r>
    </w:p>
    <w:p w:rsidR="007A5E57" w:rsidRDefault="007A5E57">
      <w:pPr>
        <w:pStyle w:val="Tabledesillustrations"/>
        <w:tabs>
          <w:tab w:val="right" w:leader="dot" w:pos="9016"/>
        </w:tabs>
        <w:rPr>
          <w:noProof/>
        </w:rPr>
      </w:pPr>
      <w:r>
        <w:rPr>
          <w:rFonts w:ascii="Times New Roman" w:hAnsi="Times New Roman" w:cs="Times New Roman"/>
          <w:sz w:val="20"/>
          <w:szCs w:val="20"/>
          <w:lang w:val="pt-BR"/>
        </w:rPr>
        <w:fldChar w:fldCharType="begin"/>
      </w:r>
      <w:r>
        <w:rPr>
          <w:rFonts w:ascii="Times New Roman" w:hAnsi="Times New Roman" w:cs="Times New Roman"/>
          <w:sz w:val="20"/>
          <w:szCs w:val="20"/>
          <w:lang w:val="pt-BR"/>
        </w:rPr>
        <w:instrText xml:space="preserve"> TOC \h \z \c "Tabela" </w:instrText>
      </w:r>
      <w:r>
        <w:rPr>
          <w:rFonts w:ascii="Times New Roman" w:hAnsi="Times New Roman" w:cs="Times New Roman"/>
          <w:sz w:val="20"/>
          <w:szCs w:val="20"/>
          <w:lang w:val="pt-BR"/>
        </w:rPr>
        <w:fldChar w:fldCharType="separate"/>
      </w:r>
      <w:hyperlink w:anchor="_Toc58251622" w:history="1">
        <w:r w:rsidRPr="00AF5FE0">
          <w:rPr>
            <w:rStyle w:val="Lienhypertexte"/>
            <w:noProof/>
            <w:lang w:val="pt-BR"/>
          </w:rPr>
          <w:t>Tabela</w:t>
        </w:r>
        <w:r w:rsidRPr="00AF5FE0">
          <w:rPr>
            <w:rStyle w:val="Lienhypertexte"/>
            <w:noProof/>
          </w:rPr>
          <w:t xml:space="preserve"> 1 :</w:t>
        </w:r>
        <w:r w:rsidRPr="00AF5FE0">
          <w:rPr>
            <w:rStyle w:val="Lienhypertexte"/>
            <w:rFonts w:ascii="Times New Roman" w:hAnsi="Times New Roman" w:cs="Times New Roman"/>
            <w:noProof/>
            <w:lang w:val="pt-BR"/>
          </w:rPr>
          <w:t xml:space="preserve"> Descrição dos indicadores</w:t>
        </w:r>
        <w:r>
          <w:rPr>
            <w:noProof/>
            <w:webHidden/>
          </w:rPr>
          <w:tab/>
        </w:r>
        <w:r>
          <w:rPr>
            <w:noProof/>
            <w:webHidden/>
          </w:rPr>
          <w:fldChar w:fldCharType="begin"/>
        </w:r>
        <w:r>
          <w:rPr>
            <w:noProof/>
            <w:webHidden/>
          </w:rPr>
          <w:instrText xml:space="preserve"> PAGEREF _Toc58251622 \h </w:instrText>
        </w:r>
        <w:r>
          <w:rPr>
            <w:noProof/>
            <w:webHidden/>
          </w:rPr>
        </w:r>
        <w:r>
          <w:rPr>
            <w:noProof/>
            <w:webHidden/>
          </w:rPr>
          <w:fldChar w:fldCharType="separate"/>
        </w:r>
        <w:r>
          <w:rPr>
            <w:noProof/>
            <w:webHidden/>
          </w:rPr>
          <w:t>15</w:t>
        </w:r>
        <w:r>
          <w:rPr>
            <w:noProof/>
            <w:webHidden/>
          </w:rPr>
          <w:fldChar w:fldCharType="end"/>
        </w:r>
      </w:hyperlink>
    </w:p>
    <w:p w:rsidR="007A5E57" w:rsidRDefault="00B7022D">
      <w:pPr>
        <w:pStyle w:val="Tabledesillustrations"/>
        <w:tabs>
          <w:tab w:val="right" w:leader="dot" w:pos="9016"/>
        </w:tabs>
        <w:rPr>
          <w:noProof/>
        </w:rPr>
      </w:pPr>
      <w:hyperlink w:anchor="_Toc58251623" w:history="1">
        <w:r w:rsidR="007A5E57" w:rsidRPr="00AF5FE0">
          <w:rPr>
            <w:rStyle w:val="Lienhypertexte"/>
            <w:noProof/>
          </w:rPr>
          <w:t>Tabela 2 :</w:t>
        </w:r>
        <w:r w:rsidR="007A5E57" w:rsidRPr="00AF5FE0">
          <w:rPr>
            <w:rStyle w:val="Lienhypertexte"/>
            <w:rFonts w:ascii="Times New Roman" w:hAnsi="Times New Roman" w:cs="Times New Roman"/>
            <w:noProof/>
            <w:lang w:val="pt-BR"/>
          </w:rPr>
          <w:t>Descrição dos macro-indicadores</w:t>
        </w:r>
        <w:r w:rsidR="007A5E57">
          <w:rPr>
            <w:noProof/>
            <w:webHidden/>
          </w:rPr>
          <w:tab/>
        </w:r>
        <w:r w:rsidR="007A5E57">
          <w:rPr>
            <w:noProof/>
            <w:webHidden/>
          </w:rPr>
          <w:fldChar w:fldCharType="begin"/>
        </w:r>
        <w:r w:rsidR="007A5E57">
          <w:rPr>
            <w:noProof/>
            <w:webHidden/>
          </w:rPr>
          <w:instrText xml:space="preserve"> PAGEREF _Toc58251623 \h </w:instrText>
        </w:r>
        <w:r w:rsidR="007A5E57">
          <w:rPr>
            <w:noProof/>
            <w:webHidden/>
          </w:rPr>
        </w:r>
        <w:r w:rsidR="007A5E57">
          <w:rPr>
            <w:noProof/>
            <w:webHidden/>
          </w:rPr>
          <w:fldChar w:fldCharType="separate"/>
        </w:r>
        <w:r w:rsidR="007A5E57">
          <w:rPr>
            <w:noProof/>
            <w:webHidden/>
          </w:rPr>
          <w:t>16</w:t>
        </w:r>
        <w:r w:rsidR="007A5E57">
          <w:rPr>
            <w:noProof/>
            <w:webHidden/>
          </w:rPr>
          <w:fldChar w:fldCharType="end"/>
        </w:r>
      </w:hyperlink>
    </w:p>
    <w:p w:rsidR="007A5E57" w:rsidRDefault="00B7022D">
      <w:pPr>
        <w:pStyle w:val="Tabledesillustrations"/>
        <w:tabs>
          <w:tab w:val="right" w:leader="dot" w:pos="9016"/>
        </w:tabs>
        <w:rPr>
          <w:noProof/>
        </w:rPr>
      </w:pPr>
      <w:hyperlink w:anchor="_Toc58251624" w:history="1">
        <w:r w:rsidR="007A5E57" w:rsidRPr="00AF5FE0">
          <w:rPr>
            <w:rStyle w:val="Lienhypertexte"/>
            <w:noProof/>
          </w:rPr>
          <w:t>Tabela 3</w:t>
        </w:r>
        <w:r w:rsidR="007A5E57" w:rsidRPr="00AF5FE0">
          <w:rPr>
            <w:rStyle w:val="Lienhypertexte"/>
            <w:noProof/>
            <w:lang w:val="pt-BR"/>
          </w:rPr>
          <w:t xml:space="preserve">: Os 3 tipos de </w:t>
        </w:r>
        <w:r w:rsidR="007A5E57" w:rsidRPr="00AF5FE0">
          <w:rPr>
            <w:rStyle w:val="Lienhypertexte"/>
            <w:rFonts w:ascii="Times New Roman" w:hAnsi="Times New Roman" w:cs="Times New Roman"/>
            <w:noProof/>
            <w:lang w:val="pt-BR"/>
          </w:rPr>
          <w:t xml:space="preserve">ponderação </w:t>
        </w:r>
        <w:r w:rsidR="007A5E57" w:rsidRPr="00AF5FE0">
          <w:rPr>
            <w:rStyle w:val="Lienhypertexte"/>
            <w:noProof/>
            <w:lang w:val="pt-BR"/>
          </w:rPr>
          <w:t>usados</w:t>
        </w:r>
        <w:r w:rsidR="007A5E57">
          <w:rPr>
            <w:noProof/>
            <w:webHidden/>
          </w:rPr>
          <w:tab/>
        </w:r>
        <w:r w:rsidR="007A5E57">
          <w:rPr>
            <w:noProof/>
            <w:webHidden/>
          </w:rPr>
          <w:fldChar w:fldCharType="begin"/>
        </w:r>
        <w:r w:rsidR="007A5E57">
          <w:rPr>
            <w:noProof/>
            <w:webHidden/>
          </w:rPr>
          <w:instrText xml:space="preserve"> PAGEREF _Toc58251624 \h </w:instrText>
        </w:r>
        <w:r w:rsidR="007A5E57">
          <w:rPr>
            <w:noProof/>
            <w:webHidden/>
          </w:rPr>
        </w:r>
        <w:r w:rsidR="007A5E57">
          <w:rPr>
            <w:noProof/>
            <w:webHidden/>
          </w:rPr>
          <w:fldChar w:fldCharType="separate"/>
        </w:r>
        <w:r w:rsidR="007A5E57">
          <w:rPr>
            <w:noProof/>
            <w:webHidden/>
          </w:rPr>
          <w:t>18</w:t>
        </w:r>
        <w:r w:rsidR="007A5E57">
          <w:rPr>
            <w:noProof/>
            <w:webHidden/>
          </w:rPr>
          <w:fldChar w:fldCharType="end"/>
        </w:r>
      </w:hyperlink>
    </w:p>
    <w:p w:rsidR="007A5E57" w:rsidRDefault="00B7022D">
      <w:pPr>
        <w:pStyle w:val="Tabledesillustrations"/>
        <w:tabs>
          <w:tab w:val="right" w:leader="dot" w:pos="9016"/>
        </w:tabs>
        <w:rPr>
          <w:noProof/>
        </w:rPr>
      </w:pPr>
      <w:hyperlink w:anchor="_Toc58251625" w:history="1">
        <w:r w:rsidR="007A5E57" w:rsidRPr="00AF5FE0">
          <w:rPr>
            <w:rStyle w:val="Lienhypertexte"/>
            <w:noProof/>
          </w:rPr>
          <w:t>Tabela 4</w:t>
        </w:r>
        <w:r w:rsidR="007A5E57" w:rsidRPr="00AF5FE0">
          <w:rPr>
            <w:rStyle w:val="Lienhypertexte"/>
            <w:noProof/>
            <w:lang w:val="pt-BR"/>
          </w:rPr>
          <w:t>: Indicadores para os 15 principais línguas em termos de poder</w:t>
        </w:r>
        <w:r w:rsidR="007A5E57">
          <w:rPr>
            <w:noProof/>
            <w:webHidden/>
          </w:rPr>
          <w:tab/>
        </w:r>
        <w:r w:rsidR="007A5E57">
          <w:rPr>
            <w:noProof/>
            <w:webHidden/>
          </w:rPr>
          <w:fldChar w:fldCharType="begin"/>
        </w:r>
        <w:r w:rsidR="007A5E57">
          <w:rPr>
            <w:noProof/>
            <w:webHidden/>
          </w:rPr>
          <w:instrText xml:space="preserve"> PAGEREF _Toc58251625 \h </w:instrText>
        </w:r>
        <w:r w:rsidR="007A5E57">
          <w:rPr>
            <w:noProof/>
            <w:webHidden/>
          </w:rPr>
        </w:r>
        <w:r w:rsidR="007A5E57">
          <w:rPr>
            <w:noProof/>
            <w:webHidden/>
          </w:rPr>
          <w:fldChar w:fldCharType="separate"/>
        </w:r>
        <w:r w:rsidR="007A5E57">
          <w:rPr>
            <w:noProof/>
            <w:webHidden/>
          </w:rPr>
          <w:t>18</w:t>
        </w:r>
        <w:r w:rsidR="007A5E57">
          <w:rPr>
            <w:noProof/>
            <w:webHidden/>
          </w:rPr>
          <w:fldChar w:fldCharType="end"/>
        </w:r>
      </w:hyperlink>
    </w:p>
    <w:p w:rsidR="007A5E57" w:rsidRDefault="00B7022D">
      <w:pPr>
        <w:pStyle w:val="Tabledesillustrations"/>
        <w:tabs>
          <w:tab w:val="right" w:leader="dot" w:pos="9016"/>
        </w:tabs>
        <w:rPr>
          <w:noProof/>
        </w:rPr>
      </w:pPr>
      <w:hyperlink w:anchor="_Toc58251626" w:history="1">
        <w:r w:rsidR="007A5E57" w:rsidRPr="00AF5FE0">
          <w:rPr>
            <w:rStyle w:val="Lienhypertexte"/>
            <w:noProof/>
          </w:rPr>
          <w:t>Tabela 5 :</w:t>
        </w:r>
        <w:r w:rsidR="007A5E57" w:rsidRPr="00AF5FE0">
          <w:rPr>
            <w:rStyle w:val="Lienhypertexte"/>
            <w:noProof/>
            <w:lang w:val="pt-BR"/>
          </w:rPr>
          <w:t>Línguas ordenados por capacidade</w:t>
        </w:r>
        <w:r w:rsidR="007A5E57">
          <w:rPr>
            <w:noProof/>
            <w:webHidden/>
          </w:rPr>
          <w:tab/>
        </w:r>
        <w:r w:rsidR="007A5E57">
          <w:rPr>
            <w:noProof/>
            <w:webHidden/>
          </w:rPr>
          <w:fldChar w:fldCharType="begin"/>
        </w:r>
        <w:r w:rsidR="007A5E57">
          <w:rPr>
            <w:noProof/>
            <w:webHidden/>
          </w:rPr>
          <w:instrText xml:space="preserve"> PAGEREF _Toc58251626 \h </w:instrText>
        </w:r>
        <w:r w:rsidR="007A5E57">
          <w:rPr>
            <w:noProof/>
            <w:webHidden/>
          </w:rPr>
        </w:r>
        <w:r w:rsidR="007A5E57">
          <w:rPr>
            <w:noProof/>
            <w:webHidden/>
          </w:rPr>
          <w:fldChar w:fldCharType="separate"/>
        </w:r>
        <w:r w:rsidR="007A5E57">
          <w:rPr>
            <w:noProof/>
            <w:webHidden/>
          </w:rPr>
          <w:t>19</w:t>
        </w:r>
        <w:r w:rsidR="007A5E57">
          <w:rPr>
            <w:noProof/>
            <w:webHidden/>
          </w:rPr>
          <w:fldChar w:fldCharType="end"/>
        </w:r>
      </w:hyperlink>
    </w:p>
    <w:p w:rsidR="007A5E57" w:rsidRDefault="00B7022D">
      <w:pPr>
        <w:pStyle w:val="Tabledesillustrations"/>
        <w:tabs>
          <w:tab w:val="right" w:leader="dot" w:pos="9016"/>
        </w:tabs>
        <w:rPr>
          <w:noProof/>
        </w:rPr>
      </w:pPr>
      <w:hyperlink w:anchor="_Toc58251627" w:history="1">
        <w:r w:rsidR="007A5E57" w:rsidRPr="00AF5FE0">
          <w:rPr>
            <w:rStyle w:val="Lienhypertexte"/>
            <w:noProof/>
          </w:rPr>
          <w:t xml:space="preserve">Tabela 6 : </w:t>
        </w:r>
        <w:r w:rsidR="007A5E57" w:rsidRPr="00AF5FE0">
          <w:rPr>
            <w:rStyle w:val="Lienhypertexte"/>
            <w:noProof/>
            <w:lang w:val="pt-BR"/>
          </w:rPr>
          <w:t>Línguas ordenados por porcentagem de pessoas conectadas</w:t>
        </w:r>
        <w:r w:rsidR="007A5E57">
          <w:rPr>
            <w:noProof/>
            <w:webHidden/>
          </w:rPr>
          <w:tab/>
        </w:r>
        <w:r w:rsidR="007A5E57">
          <w:rPr>
            <w:noProof/>
            <w:webHidden/>
          </w:rPr>
          <w:fldChar w:fldCharType="begin"/>
        </w:r>
        <w:r w:rsidR="007A5E57">
          <w:rPr>
            <w:noProof/>
            <w:webHidden/>
          </w:rPr>
          <w:instrText xml:space="preserve"> PAGEREF _Toc58251627 \h </w:instrText>
        </w:r>
        <w:r w:rsidR="007A5E57">
          <w:rPr>
            <w:noProof/>
            <w:webHidden/>
          </w:rPr>
        </w:r>
        <w:r w:rsidR="007A5E57">
          <w:rPr>
            <w:noProof/>
            <w:webHidden/>
          </w:rPr>
          <w:fldChar w:fldCharType="separate"/>
        </w:r>
        <w:r w:rsidR="007A5E57">
          <w:rPr>
            <w:noProof/>
            <w:webHidden/>
          </w:rPr>
          <w:t>19</w:t>
        </w:r>
        <w:r w:rsidR="007A5E57">
          <w:rPr>
            <w:noProof/>
            <w:webHidden/>
          </w:rPr>
          <w:fldChar w:fldCharType="end"/>
        </w:r>
      </w:hyperlink>
    </w:p>
    <w:p w:rsidR="007A5E57" w:rsidRDefault="00B7022D">
      <w:pPr>
        <w:pStyle w:val="Tabledesillustrations"/>
        <w:tabs>
          <w:tab w:val="right" w:leader="dot" w:pos="9016"/>
        </w:tabs>
        <w:rPr>
          <w:noProof/>
        </w:rPr>
      </w:pPr>
      <w:hyperlink w:anchor="_Toc58251628" w:history="1">
        <w:r w:rsidR="007A5E57" w:rsidRPr="00AF5FE0">
          <w:rPr>
            <w:rStyle w:val="Lienhypertexte"/>
            <w:noProof/>
          </w:rPr>
          <w:t xml:space="preserve">Tabela 7 : </w:t>
        </w:r>
        <w:r w:rsidR="007A5E57" w:rsidRPr="00AF5FE0">
          <w:rPr>
            <w:rStyle w:val="Lienhypertexte"/>
            <w:noProof/>
            <w:lang w:val="pt-BR"/>
          </w:rPr>
          <w:t>Línguas ordenados por gradiente</w:t>
        </w:r>
        <w:r w:rsidR="007A5E57">
          <w:rPr>
            <w:noProof/>
            <w:webHidden/>
          </w:rPr>
          <w:tab/>
        </w:r>
        <w:r w:rsidR="007A5E57">
          <w:rPr>
            <w:noProof/>
            <w:webHidden/>
          </w:rPr>
          <w:fldChar w:fldCharType="begin"/>
        </w:r>
        <w:r w:rsidR="007A5E57">
          <w:rPr>
            <w:noProof/>
            <w:webHidden/>
          </w:rPr>
          <w:instrText xml:space="preserve"> PAGEREF _Toc58251628 \h </w:instrText>
        </w:r>
        <w:r w:rsidR="007A5E57">
          <w:rPr>
            <w:noProof/>
            <w:webHidden/>
          </w:rPr>
        </w:r>
        <w:r w:rsidR="007A5E57">
          <w:rPr>
            <w:noProof/>
            <w:webHidden/>
          </w:rPr>
          <w:fldChar w:fldCharType="separate"/>
        </w:r>
        <w:r w:rsidR="007A5E57">
          <w:rPr>
            <w:noProof/>
            <w:webHidden/>
          </w:rPr>
          <w:t>20</w:t>
        </w:r>
        <w:r w:rsidR="007A5E57">
          <w:rPr>
            <w:noProof/>
            <w:webHidden/>
          </w:rPr>
          <w:fldChar w:fldCharType="end"/>
        </w:r>
      </w:hyperlink>
    </w:p>
    <w:p w:rsidR="007A5E57" w:rsidRDefault="00B7022D">
      <w:pPr>
        <w:pStyle w:val="Tabledesillustrations"/>
        <w:tabs>
          <w:tab w:val="right" w:leader="dot" w:pos="9016"/>
        </w:tabs>
        <w:rPr>
          <w:noProof/>
        </w:rPr>
      </w:pPr>
      <w:hyperlink w:anchor="_Toc58251629" w:history="1">
        <w:r w:rsidR="007A5E57" w:rsidRPr="00AF5FE0">
          <w:rPr>
            <w:rStyle w:val="Lienhypertexte"/>
            <w:noProof/>
          </w:rPr>
          <w:t>Tabela 8</w:t>
        </w:r>
        <w:r w:rsidR="007A5E57" w:rsidRPr="00AF5FE0">
          <w:rPr>
            <w:rStyle w:val="Lienhypertexte"/>
            <w:noProof/>
            <w:lang w:val="pt-BR"/>
          </w:rPr>
          <w:t>: Artigos da Wikipedia vs. presença na internet</w:t>
        </w:r>
        <w:r w:rsidR="007A5E57">
          <w:rPr>
            <w:noProof/>
            <w:webHidden/>
          </w:rPr>
          <w:tab/>
        </w:r>
        <w:r w:rsidR="007A5E57">
          <w:rPr>
            <w:noProof/>
            <w:webHidden/>
          </w:rPr>
          <w:fldChar w:fldCharType="begin"/>
        </w:r>
        <w:r w:rsidR="007A5E57">
          <w:rPr>
            <w:noProof/>
            <w:webHidden/>
          </w:rPr>
          <w:instrText xml:space="preserve"> PAGEREF _Toc58251629 \h </w:instrText>
        </w:r>
        <w:r w:rsidR="007A5E57">
          <w:rPr>
            <w:noProof/>
            <w:webHidden/>
          </w:rPr>
        </w:r>
        <w:r w:rsidR="007A5E57">
          <w:rPr>
            <w:noProof/>
            <w:webHidden/>
          </w:rPr>
          <w:fldChar w:fldCharType="separate"/>
        </w:r>
        <w:r w:rsidR="007A5E57">
          <w:rPr>
            <w:noProof/>
            <w:webHidden/>
          </w:rPr>
          <w:t>20</w:t>
        </w:r>
        <w:r w:rsidR="007A5E57">
          <w:rPr>
            <w:noProof/>
            <w:webHidden/>
          </w:rPr>
          <w:fldChar w:fldCharType="end"/>
        </w:r>
      </w:hyperlink>
    </w:p>
    <w:p w:rsidR="007A5E57" w:rsidRDefault="00B7022D">
      <w:pPr>
        <w:pStyle w:val="Tabledesillustrations"/>
        <w:tabs>
          <w:tab w:val="right" w:leader="dot" w:pos="9016"/>
        </w:tabs>
        <w:rPr>
          <w:noProof/>
        </w:rPr>
      </w:pPr>
      <w:hyperlink w:anchor="_Toc58251630" w:history="1">
        <w:r w:rsidR="007A5E57" w:rsidRPr="00AF5FE0">
          <w:rPr>
            <w:rStyle w:val="Lienhypertexte"/>
            <w:noProof/>
          </w:rPr>
          <w:t>Tabela 9</w:t>
        </w:r>
        <w:r w:rsidR="007A5E57" w:rsidRPr="00AF5FE0">
          <w:rPr>
            <w:rStyle w:val="Lienhypertexte"/>
            <w:noProof/>
            <w:lang w:val="pt-BR"/>
          </w:rPr>
          <w:t>: Diferenças de hipóteses com IWS para L1 + L2</w:t>
        </w:r>
        <w:r w:rsidR="007A5E57">
          <w:rPr>
            <w:noProof/>
            <w:webHidden/>
          </w:rPr>
          <w:tab/>
        </w:r>
        <w:r w:rsidR="007A5E57">
          <w:rPr>
            <w:noProof/>
            <w:webHidden/>
          </w:rPr>
          <w:fldChar w:fldCharType="begin"/>
        </w:r>
        <w:r w:rsidR="007A5E57">
          <w:rPr>
            <w:noProof/>
            <w:webHidden/>
          </w:rPr>
          <w:instrText xml:space="preserve"> PAGEREF _Toc58251630 \h </w:instrText>
        </w:r>
        <w:r w:rsidR="007A5E57">
          <w:rPr>
            <w:noProof/>
            <w:webHidden/>
          </w:rPr>
        </w:r>
        <w:r w:rsidR="007A5E57">
          <w:rPr>
            <w:noProof/>
            <w:webHidden/>
          </w:rPr>
          <w:fldChar w:fldCharType="separate"/>
        </w:r>
        <w:r w:rsidR="007A5E57">
          <w:rPr>
            <w:noProof/>
            <w:webHidden/>
          </w:rPr>
          <w:t>21</w:t>
        </w:r>
        <w:r w:rsidR="007A5E57">
          <w:rPr>
            <w:noProof/>
            <w:webHidden/>
          </w:rPr>
          <w:fldChar w:fldCharType="end"/>
        </w:r>
      </w:hyperlink>
    </w:p>
    <w:p w:rsidR="007A5E57" w:rsidRDefault="00B7022D">
      <w:pPr>
        <w:pStyle w:val="Tabledesillustrations"/>
        <w:tabs>
          <w:tab w:val="right" w:leader="dot" w:pos="9016"/>
        </w:tabs>
        <w:rPr>
          <w:noProof/>
        </w:rPr>
      </w:pPr>
      <w:hyperlink w:anchor="_Toc58251631" w:history="1">
        <w:r w:rsidR="007A5E57" w:rsidRPr="00AF5FE0">
          <w:rPr>
            <w:rStyle w:val="Lienhypertexte"/>
            <w:noProof/>
          </w:rPr>
          <w:t>Tabela 10</w:t>
        </w:r>
        <w:r w:rsidR="007A5E57" w:rsidRPr="00AF5FE0">
          <w:rPr>
            <w:rStyle w:val="Lienhypertexte"/>
            <w:noProof/>
            <w:lang w:val="pt-BR"/>
          </w:rPr>
          <w:t>: Dados da InternetWorldStats (junho de 2016)</w:t>
        </w:r>
        <w:r w:rsidR="007A5E57">
          <w:rPr>
            <w:noProof/>
            <w:webHidden/>
          </w:rPr>
          <w:tab/>
        </w:r>
        <w:r w:rsidR="007A5E57">
          <w:rPr>
            <w:noProof/>
            <w:webHidden/>
          </w:rPr>
          <w:fldChar w:fldCharType="begin"/>
        </w:r>
        <w:r w:rsidR="007A5E57">
          <w:rPr>
            <w:noProof/>
            <w:webHidden/>
          </w:rPr>
          <w:instrText xml:space="preserve"> PAGEREF _Toc58251631 \h </w:instrText>
        </w:r>
        <w:r w:rsidR="007A5E57">
          <w:rPr>
            <w:noProof/>
            <w:webHidden/>
          </w:rPr>
        </w:r>
        <w:r w:rsidR="007A5E57">
          <w:rPr>
            <w:noProof/>
            <w:webHidden/>
          </w:rPr>
          <w:fldChar w:fldCharType="separate"/>
        </w:r>
        <w:r w:rsidR="007A5E57">
          <w:rPr>
            <w:noProof/>
            <w:webHidden/>
          </w:rPr>
          <w:t>22</w:t>
        </w:r>
        <w:r w:rsidR="007A5E57">
          <w:rPr>
            <w:noProof/>
            <w:webHidden/>
          </w:rPr>
          <w:fldChar w:fldCharType="end"/>
        </w:r>
      </w:hyperlink>
    </w:p>
    <w:p w:rsidR="007A5E57" w:rsidRDefault="00B7022D">
      <w:pPr>
        <w:pStyle w:val="Tabledesillustrations"/>
        <w:tabs>
          <w:tab w:val="right" w:leader="dot" w:pos="9016"/>
        </w:tabs>
        <w:rPr>
          <w:noProof/>
        </w:rPr>
      </w:pPr>
      <w:hyperlink w:anchor="_Toc58251632" w:history="1">
        <w:r w:rsidR="007A5E57" w:rsidRPr="00AF5FE0">
          <w:rPr>
            <w:rStyle w:val="Lienhypertexte"/>
            <w:noProof/>
          </w:rPr>
          <w:t>Tabela 11</w:t>
        </w:r>
        <w:r w:rsidR="007A5E57" w:rsidRPr="00AF5FE0">
          <w:rPr>
            <w:rStyle w:val="Lienhypertexte"/>
            <w:noProof/>
            <w:lang w:val="pt-BR"/>
          </w:rPr>
          <w:t>: Comparação com IWS após redução para 100%</w:t>
        </w:r>
        <w:r w:rsidR="007A5E57">
          <w:rPr>
            <w:noProof/>
            <w:webHidden/>
          </w:rPr>
          <w:tab/>
        </w:r>
        <w:r w:rsidR="007A5E57">
          <w:rPr>
            <w:noProof/>
            <w:webHidden/>
          </w:rPr>
          <w:fldChar w:fldCharType="begin"/>
        </w:r>
        <w:r w:rsidR="007A5E57">
          <w:rPr>
            <w:noProof/>
            <w:webHidden/>
          </w:rPr>
          <w:instrText xml:space="preserve"> PAGEREF _Toc58251632 \h </w:instrText>
        </w:r>
        <w:r w:rsidR="007A5E57">
          <w:rPr>
            <w:noProof/>
            <w:webHidden/>
          </w:rPr>
        </w:r>
        <w:r w:rsidR="007A5E57">
          <w:rPr>
            <w:noProof/>
            <w:webHidden/>
          </w:rPr>
          <w:fldChar w:fldCharType="separate"/>
        </w:r>
        <w:r w:rsidR="007A5E57">
          <w:rPr>
            <w:noProof/>
            <w:webHidden/>
          </w:rPr>
          <w:t>22</w:t>
        </w:r>
        <w:r w:rsidR="007A5E57">
          <w:rPr>
            <w:noProof/>
            <w:webHidden/>
          </w:rPr>
          <w:fldChar w:fldCharType="end"/>
        </w:r>
      </w:hyperlink>
    </w:p>
    <w:p w:rsidR="007A5E57" w:rsidRDefault="00B7022D">
      <w:pPr>
        <w:pStyle w:val="Tabledesillustrations"/>
        <w:tabs>
          <w:tab w:val="right" w:leader="dot" w:pos="9016"/>
        </w:tabs>
        <w:rPr>
          <w:noProof/>
        </w:rPr>
      </w:pPr>
      <w:hyperlink w:anchor="_Toc58251633" w:history="1">
        <w:r w:rsidR="007A5E57" w:rsidRPr="00AF5FE0">
          <w:rPr>
            <w:rStyle w:val="Lienhypertexte"/>
            <w:noProof/>
          </w:rPr>
          <w:t>Tabela 12</w:t>
        </w:r>
        <w:r w:rsidR="007A5E57" w:rsidRPr="00AF5FE0">
          <w:rPr>
            <w:rStyle w:val="Lienhypertexte"/>
            <w:rFonts w:ascii="Times New Roman" w:hAnsi="Times New Roman" w:cs="Times New Roman"/>
            <w:noProof/>
            <w:lang w:val="pt-BR"/>
          </w:rPr>
          <w:t>: Simulação com dados IWS</w:t>
        </w:r>
        <w:r w:rsidR="007A5E57">
          <w:rPr>
            <w:noProof/>
            <w:webHidden/>
          </w:rPr>
          <w:tab/>
        </w:r>
        <w:r w:rsidR="007A5E57">
          <w:rPr>
            <w:noProof/>
            <w:webHidden/>
          </w:rPr>
          <w:fldChar w:fldCharType="begin"/>
        </w:r>
        <w:r w:rsidR="007A5E57">
          <w:rPr>
            <w:noProof/>
            <w:webHidden/>
          </w:rPr>
          <w:instrText xml:space="preserve"> PAGEREF _Toc58251633 \h </w:instrText>
        </w:r>
        <w:r w:rsidR="007A5E57">
          <w:rPr>
            <w:noProof/>
            <w:webHidden/>
          </w:rPr>
        </w:r>
        <w:r w:rsidR="007A5E57">
          <w:rPr>
            <w:noProof/>
            <w:webHidden/>
          </w:rPr>
          <w:fldChar w:fldCharType="separate"/>
        </w:r>
        <w:r w:rsidR="007A5E57">
          <w:rPr>
            <w:noProof/>
            <w:webHidden/>
          </w:rPr>
          <w:t>23</w:t>
        </w:r>
        <w:r w:rsidR="007A5E57">
          <w:rPr>
            <w:noProof/>
            <w:webHidden/>
          </w:rPr>
          <w:fldChar w:fldCharType="end"/>
        </w:r>
      </w:hyperlink>
    </w:p>
    <w:p w:rsidR="007A5E57" w:rsidRDefault="00B7022D">
      <w:pPr>
        <w:pStyle w:val="Tabledesillustrations"/>
        <w:tabs>
          <w:tab w:val="right" w:leader="dot" w:pos="9016"/>
        </w:tabs>
        <w:rPr>
          <w:noProof/>
        </w:rPr>
      </w:pPr>
      <w:hyperlink w:anchor="_Toc58251634" w:history="1">
        <w:r w:rsidR="007A5E57" w:rsidRPr="00AF5FE0">
          <w:rPr>
            <w:rStyle w:val="Lienhypertexte"/>
            <w:noProof/>
          </w:rPr>
          <w:t>Tabela 13:</w:t>
        </w:r>
        <w:r w:rsidR="007A5E57" w:rsidRPr="00AF5FE0">
          <w:rPr>
            <w:rStyle w:val="Lienhypertexte"/>
            <w:noProof/>
            <w:lang w:val="pt-BR"/>
          </w:rPr>
          <w:t xml:space="preserve"> Distribuição de línguas na Web de acordo com Inktomi (2000):</w:t>
        </w:r>
        <w:r w:rsidR="007A5E57">
          <w:rPr>
            <w:noProof/>
            <w:webHidden/>
          </w:rPr>
          <w:tab/>
        </w:r>
        <w:r w:rsidR="007A5E57">
          <w:rPr>
            <w:noProof/>
            <w:webHidden/>
          </w:rPr>
          <w:fldChar w:fldCharType="begin"/>
        </w:r>
        <w:r w:rsidR="007A5E57">
          <w:rPr>
            <w:noProof/>
            <w:webHidden/>
          </w:rPr>
          <w:instrText xml:space="preserve"> PAGEREF _Toc58251634 \h </w:instrText>
        </w:r>
        <w:r w:rsidR="007A5E57">
          <w:rPr>
            <w:noProof/>
            <w:webHidden/>
          </w:rPr>
        </w:r>
        <w:r w:rsidR="007A5E57">
          <w:rPr>
            <w:noProof/>
            <w:webHidden/>
          </w:rPr>
          <w:fldChar w:fldCharType="separate"/>
        </w:r>
        <w:r w:rsidR="007A5E57">
          <w:rPr>
            <w:noProof/>
            <w:webHidden/>
          </w:rPr>
          <w:t>24</w:t>
        </w:r>
        <w:r w:rsidR="007A5E57">
          <w:rPr>
            <w:noProof/>
            <w:webHidden/>
          </w:rPr>
          <w:fldChar w:fldCharType="end"/>
        </w:r>
      </w:hyperlink>
    </w:p>
    <w:p w:rsidR="007A5E57" w:rsidRDefault="00B7022D">
      <w:pPr>
        <w:pStyle w:val="Tabledesillustrations"/>
        <w:tabs>
          <w:tab w:val="right" w:leader="dot" w:pos="9016"/>
        </w:tabs>
        <w:rPr>
          <w:noProof/>
        </w:rPr>
      </w:pPr>
      <w:hyperlink w:anchor="_Toc58251635" w:history="1">
        <w:r w:rsidR="007A5E57" w:rsidRPr="00AF5FE0">
          <w:rPr>
            <w:rStyle w:val="Lienhypertexte"/>
            <w:noProof/>
          </w:rPr>
          <w:t xml:space="preserve">Tabela 14 : </w:t>
        </w:r>
        <w:r w:rsidR="007A5E57" w:rsidRPr="00AF5FE0">
          <w:rPr>
            <w:rStyle w:val="Lienhypertexte"/>
            <w:noProof/>
            <w:lang w:val="pt-BR"/>
          </w:rPr>
          <w:t>Países: afiliação de territórios</w:t>
        </w:r>
        <w:r w:rsidR="007A5E57">
          <w:rPr>
            <w:noProof/>
            <w:webHidden/>
          </w:rPr>
          <w:tab/>
        </w:r>
        <w:r w:rsidR="007A5E57">
          <w:rPr>
            <w:noProof/>
            <w:webHidden/>
          </w:rPr>
          <w:fldChar w:fldCharType="begin"/>
        </w:r>
        <w:r w:rsidR="007A5E57">
          <w:rPr>
            <w:noProof/>
            <w:webHidden/>
          </w:rPr>
          <w:instrText xml:space="preserve"> PAGEREF _Toc58251635 \h </w:instrText>
        </w:r>
        <w:r w:rsidR="007A5E57">
          <w:rPr>
            <w:noProof/>
            <w:webHidden/>
          </w:rPr>
        </w:r>
        <w:r w:rsidR="007A5E57">
          <w:rPr>
            <w:noProof/>
            <w:webHidden/>
          </w:rPr>
          <w:fldChar w:fldCharType="separate"/>
        </w:r>
        <w:r w:rsidR="007A5E57">
          <w:rPr>
            <w:noProof/>
            <w:webHidden/>
          </w:rPr>
          <w:t>29</w:t>
        </w:r>
        <w:r w:rsidR="007A5E57">
          <w:rPr>
            <w:noProof/>
            <w:webHidden/>
          </w:rPr>
          <w:fldChar w:fldCharType="end"/>
        </w:r>
      </w:hyperlink>
    </w:p>
    <w:p w:rsidR="007A5E57" w:rsidRDefault="00B7022D">
      <w:pPr>
        <w:pStyle w:val="Tabledesillustrations"/>
        <w:tabs>
          <w:tab w:val="right" w:leader="dot" w:pos="9016"/>
        </w:tabs>
        <w:rPr>
          <w:noProof/>
        </w:rPr>
      </w:pPr>
      <w:hyperlink w:anchor="_Toc58251636" w:history="1">
        <w:r w:rsidR="007A5E57" w:rsidRPr="00AF5FE0">
          <w:rPr>
            <w:rStyle w:val="Lienhypertexte"/>
            <w:noProof/>
          </w:rPr>
          <w:t>Tabela 15</w:t>
        </w:r>
        <w:r w:rsidR="007A5E57" w:rsidRPr="00AF5FE0">
          <w:rPr>
            <w:rStyle w:val="Lienhypertexte"/>
            <w:noProof/>
            <w:lang w:val="pt-BR"/>
          </w:rPr>
          <w:t>: Relações tráfego / assinante</w:t>
        </w:r>
        <w:r w:rsidR="007A5E57">
          <w:rPr>
            <w:noProof/>
            <w:webHidden/>
          </w:rPr>
          <w:tab/>
        </w:r>
        <w:r w:rsidR="007A5E57">
          <w:rPr>
            <w:noProof/>
            <w:webHidden/>
          </w:rPr>
          <w:fldChar w:fldCharType="begin"/>
        </w:r>
        <w:r w:rsidR="007A5E57">
          <w:rPr>
            <w:noProof/>
            <w:webHidden/>
          </w:rPr>
          <w:instrText xml:space="preserve"> PAGEREF _Toc58251636 \h </w:instrText>
        </w:r>
        <w:r w:rsidR="007A5E57">
          <w:rPr>
            <w:noProof/>
            <w:webHidden/>
          </w:rPr>
        </w:r>
        <w:r w:rsidR="007A5E57">
          <w:rPr>
            <w:noProof/>
            <w:webHidden/>
          </w:rPr>
          <w:fldChar w:fldCharType="separate"/>
        </w:r>
        <w:r w:rsidR="007A5E57">
          <w:rPr>
            <w:noProof/>
            <w:webHidden/>
          </w:rPr>
          <w:t>33</w:t>
        </w:r>
        <w:r w:rsidR="007A5E57">
          <w:rPr>
            <w:noProof/>
            <w:webHidden/>
          </w:rPr>
          <w:fldChar w:fldCharType="end"/>
        </w:r>
      </w:hyperlink>
    </w:p>
    <w:p w:rsidR="007A5E57" w:rsidRDefault="00B7022D">
      <w:pPr>
        <w:pStyle w:val="Tabledesillustrations"/>
        <w:tabs>
          <w:tab w:val="right" w:leader="dot" w:pos="9016"/>
        </w:tabs>
        <w:rPr>
          <w:noProof/>
        </w:rPr>
      </w:pPr>
      <w:hyperlink w:anchor="_Toc58251637" w:history="1">
        <w:r w:rsidR="007A5E57" w:rsidRPr="00AF5FE0">
          <w:rPr>
            <w:rStyle w:val="Lienhypertexte"/>
            <w:noProof/>
          </w:rPr>
          <w:t>Tabela 16</w:t>
        </w:r>
        <w:r w:rsidR="007A5E57" w:rsidRPr="00AF5FE0">
          <w:rPr>
            <w:rStyle w:val="Lienhypertexte"/>
            <w:noProof/>
            <w:lang w:val="pt-BR"/>
          </w:rPr>
          <w:t>: Classificação especulativa</w:t>
        </w:r>
        <w:r w:rsidR="007A5E57">
          <w:rPr>
            <w:noProof/>
            <w:webHidden/>
          </w:rPr>
          <w:tab/>
        </w:r>
        <w:r w:rsidR="007A5E57">
          <w:rPr>
            <w:noProof/>
            <w:webHidden/>
          </w:rPr>
          <w:fldChar w:fldCharType="begin"/>
        </w:r>
        <w:r w:rsidR="007A5E57">
          <w:rPr>
            <w:noProof/>
            <w:webHidden/>
          </w:rPr>
          <w:instrText xml:space="preserve"> PAGEREF _Toc58251637 \h </w:instrText>
        </w:r>
        <w:r w:rsidR="007A5E57">
          <w:rPr>
            <w:noProof/>
            <w:webHidden/>
          </w:rPr>
        </w:r>
        <w:r w:rsidR="007A5E57">
          <w:rPr>
            <w:noProof/>
            <w:webHidden/>
          </w:rPr>
          <w:fldChar w:fldCharType="separate"/>
        </w:r>
        <w:r w:rsidR="007A5E57">
          <w:rPr>
            <w:noProof/>
            <w:webHidden/>
          </w:rPr>
          <w:t>37</w:t>
        </w:r>
        <w:r w:rsidR="007A5E57">
          <w:rPr>
            <w:noProof/>
            <w:webHidden/>
          </w:rPr>
          <w:fldChar w:fldCharType="end"/>
        </w:r>
      </w:hyperlink>
    </w:p>
    <w:p w:rsidR="007A5E57" w:rsidRDefault="00B7022D">
      <w:pPr>
        <w:pStyle w:val="Tabledesillustrations"/>
        <w:tabs>
          <w:tab w:val="right" w:leader="dot" w:pos="9016"/>
        </w:tabs>
        <w:rPr>
          <w:noProof/>
        </w:rPr>
      </w:pPr>
      <w:hyperlink w:anchor="_Toc58251638" w:history="1">
        <w:r w:rsidR="007A5E57" w:rsidRPr="00AF5FE0">
          <w:rPr>
            <w:rStyle w:val="Lienhypertexte"/>
            <w:noProof/>
          </w:rPr>
          <w:t>Tabela 17</w:t>
        </w:r>
        <w:r w:rsidR="007A5E57" w:rsidRPr="00AF5FE0">
          <w:rPr>
            <w:rStyle w:val="Lienhypertexte"/>
            <w:noProof/>
            <w:lang w:val="pt-BR"/>
          </w:rPr>
          <w:t>: Distribuição de sites com forte localidade</w:t>
        </w:r>
        <w:r w:rsidR="007A5E57">
          <w:rPr>
            <w:noProof/>
            <w:webHidden/>
          </w:rPr>
          <w:tab/>
        </w:r>
        <w:r w:rsidR="007A5E57">
          <w:rPr>
            <w:noProof/>
            <w:webHidden/>
          </w:rPr>
          <w:fldChar w:fldCharType="begin"/>
        </w:r>
        <w:r w:rsidR="007A5E57">
          <w:rPr>
            <w:noProof/>
            <w:webHidden/>
          </w:rPr>
          <w:instrText xml:space="preserve"> PAGEREF _Toc58251638 \h </w:instrText>
        </w:r>
        <w:r w:rsidR="007A5E57">
          <w:rPr>
            <w:noProof/>
            <w:webHidden/>
          </w:rPr>
        </w:r>
        <w:r w:rsidR="007A5E57">
          <w:rPr>
            <w:noProof/>
            <w:webHidden/>
          </w:rPr>
          <w:fldChar w:fldCharType="separate"/>
        </w:r>
        <w:r w:rsidR="007A5E57">
          <w:rPr>
            <w:noProof/>
            <w:webHidden/>
          </w:rPr>
          <w:t>38</w:t>
        </w:r>
        <w:r w:rsidR="007A5E57">
          <w:rPr>
            <w:noProof/>
            <w:webHidden/>
          </w:rPr>
          <w:fldChar w:fldCharType="end"/>
        </w:r>
      </w:hyperlink>
    </w:p>
    <w:p w:rsidR="007A5E57" w:rsidRDefault="00B7022D">
      <w:pPr>
        <w:pStyle w:val="Tabledesillustrations"/>
        <w:tabs>
          <w:tab w:val="right" w:leader="dot" w:pos="9016"/>
        </w:tabs>
        <w:rPr>
          <w:noProof/>
        </w:rPr>
      </w:pPr>
      <w:hyperlink w:anchor="_Toc58251639" w:history="1">
        <w:r w:rsidR="007A5E57" w:rsidRPr="00AF5FE0">
          <w:rPr>
            <w:rStyle w:val="Lienhypertexte"/>
            <w:noProof/>
          </w:rPr>
          <w:t>Tabela 18</w:t>
        </w:r>
        <w:r w:rsidR="007A5E57" w:rsidRPr="00AF5FE0">
          <w:rPr>
            <w:rStyle w:val="Lienhypertexte"/>
            <w:noProof/>
            <w:lang w:val="pt-BR"/>
          </w:rPr>
          <w:t>: Simulação para interfaces</w:t>
        </w:r>
        <w:r w:rsidR="007A5E57">
          <w:rPr>
            <w:noProof/>
            <w:webHidden/>
          </w:rPr>
          <w:tab/>
        </w:r>
        <w:r w:rsidR="007A5E57">
          <w:rPr>
            <w:noProof/>
            <w:webHidden/>
          </w:rPr>
          <w:fldChar w:fldCharType="begin"/>
        </w:r>
        <w:r w:rsidR="007A5E57">
          <w:rPr>
            <w:noProof/>
            <w:webHidden/>
          </w:rPr>
          <w:instrText xml:space="preserve"> PAGEREF _Toc58251639 \h </w:instrText>
        </w:r>
        <w:r w:rsidR="007A5E57">
          <w:rPr>
            <w:noProof/>
            <w:webHidden/>
          </w:rPr>
        </w:r>
        <w:r w:rsidR="007A5E57">
          <w:rPr>
            <w:noProof/>
            <w:webHidden/>
          </w:rPr>
          <w:fldChar w:fldCharType="separate"/>
        </w:r>
        <w:r w:rsidR="007A5E57">
          <w:rPr>
            <w:noProof/>
            <w:webHidden/>
          </w:rPr>
          <w:t>40</w:t>
        </w:r>
        <w:r w:rsidR="007A5E57">
          <w:rPr>
            <w:noProof/>
            <w:webHidden/>
          </w:rPr>
          <w:fldChar w:fldCharType="end"/>
        </w:r>
      </w:hyperlink>
    </w:p>
    <w:p w:rsidR="007A5E57" w:rsidRDefault="00B7022D">
      <w:pPr>
        <w:pStyle w:val="Tabledesillustrations"/>
        <w:tabs>
          <w:tab w:val="right" w:leader="dot" w:pos="9016"/>
        </w:tabs>
        <w:rPr>
          <w:noProof/>
        </w:rPr>
      </w:pPr>
      <w:hyperlink w:anchor="_Toc58251640" w:history="1">
        <w:r w:rsidR="007A5E57" w:rsidRPr="00AF5FE0">
          <w:rPr>
            <w:rStyle w:val="Lienhypertexte"/>
            <w:noProof/>
          </w:rPr>
          <w:t>Tabela 19</w:t>
        </w:r>
        <w:r w:rsidR="007A5E57" w:rsidRPr="00AF5FE0">
          <w:rPr>
            <w:rStyle w:val="Lienhypertexte"/>
            <w:rFonts w:ascii="Times New Roman" w:hAnsi="Times New Roman" w:cs="Times New Roman"/>
            <w:noProof/>
            <w:lang w:val="pt-BR"/>
          </w:rPr>
          <w:t>: Simulação para índice</w:t>
        </w:r>
        <w:r w:rsidR="007A5E57">
          <w:rPr>
            <w:noProof/>
            <w:webHidden/>
          </w:rPr>
          <w:tab/>
        </w:r>
        <w:r w:rsidR="007A5E57">
          <w:rPr>
            <w:noProof/>
            <w:webHidden/>
          </w:rPr>
          <w:fldChar w:fldCharType="begin"/>
        </w:r>
        <w:r w:rsidR="007A5E57">
          <w:rPr>
            <w:noProof/>
            <w:webHidden/>
          </w:rPr>
          <w:instrText xml:space="preserve"> PAGEREF _Toc58251640 \h </w:instrText>
        </w:r>
        <w:r w:rsidR="007A5E57">
          <w:rPr>
            <w:noProof/>
            <w:webHidden/>
          </w:rPr>
        </w:r>
        <w:r w:rsidR="007A5E57">
          <w:rPr>
            <w:noProof/>
            <w:webHidden/>
          </w:rPr>
          <w:fldChar w:fldCharType="separate"/>
        </w:r>
        <w:r w:rsidR="007A5E57">
          <w:rPr>
            <w:noProof/>
            <w:webHidden/>
          </w:rPr>
          <w:t>40</w:t>
        </w:r>
        <w:r w:rsidR="007A5E57">
          <w:rPr>
            <w:noProof/>
            <w:webHidden/>
          </w:rPr>
          <w:fldChar w:fldCharType="end"/>
        </w:r>
      </w:hyperlink>
    </w:p>
    <w:p w:rsidR="0060606B" w:rsidRPr="00347A54" w:rsidRDefault="007A5E57">
      <w:pPr>
        <w:rPr>
          <w:rFonts w:ascii="Times New Roman" w:hAnsi="Times New Roman" w:cs="Times New Roman"/>
          <w:sz w:val="20"/>
          <w:szCs w:val="20"/>
          <w:lang w:val="pt-BR"/>
        </w:rPr>
      </w:pPr>
      <w:r>
        <w:rPr>
          <w:rFonts w:ascii="Times New Roman" w:hAnsi="Times New Roman" w:cs="Times New Roman"/>
          <w:sz w:val="20"/>
          <w:szCs w:val="20"/>
          <w:lang w:val="pt-BR"/>
        </w:rPr>
        <w:fldChar w:fldCharType="end"/>
      </w:r>
    </w:p>
    <w:p w:rsidR="005B4968" w:rsidRPr="00347A54" w:rsidRDefault="00AC5202" w:rsidP="005B4968">
      <w:pPr>
        <w:spacing w:after="0"/>
        <w:rPr>
          <w:rFonts w:ascii="Times New Roman" w:hAnsi="Times New Roman" w:cs="Times New Roman"/>
          <w:b/>
          <w:sz w:val="24"/>
          <w:szCs w:val="24"/>
          <w:lang w:val="pt-BR"/>
        </w:rPr>
      </w:pPr>
      <w:r w:rsidRPr="00347A54">
        <w:rPr>
          <w:rFonts w:ascii="Times New Roman" w:hAnsi="Times New Roman" w:cs="Times New Roman"/>
          <w:b/>
          <w:sz w:val="24"/>
          <w:szCs w:val="24"/>
          <w:lang w:val="pt-BR"/>
        </w:rPr>
        <w:t>FIGURA</w:t>
      </w:r>
      <w:r w:rsidR="002662B3" w:rsidRPr="00347A54">
        <w:rPr>
          <w:rFonts w:ascii="Times New Roman" w:hAnsi="Times New Roman" w:cs="Times New Roman"/>
          <w:b/>
          <w:sz w:val="24"/>
          <w:szCs w:val="24"/>
          <w:lang w:val="pt-BR"/>
        </w:rPr>
        <w:t>S</w:t>
      </w:r>
    </w:p>
    <w:p w:rsidR="00F86BD9" w:rsidRPr="00347A54" w:rsidRDefault="00E53BD4">
      <w:pPr>
        <w:pStyle w:val="Tabledesillustrations"/>
        <w:tabs>
          <w:tab w:val="right" w:leader="dot" w:pos="9016"/>
        </w:tabs>
        <w:rPr>
          <w:noProof/>
          <w:lang w:val="pt-BR" w:eastAsia="es-ES"/>
        </w:rPr>
      </w:pPr>
      <w:r w:rsidRPr="00347A54">
        <w:rPr>
          <w:rFonts w:ascii="Times New Roman" w:hAnsi="Times New Roman" w:cs="Times New Roman"/>
          <w:sz w:val="20"/>
          <w:szCs w:val="20"/>
          <w:lang w:val="pt-BR"/>
        </w:rPr>
        <w:fldChar w:fldCharType="begin"/>
      </w:r>
      <w:r w:rsidR="00FD69CF" w:rsidRPr="00347A54">
        <w:rPr>
          <w:rFonts w:ascii="Times New Roman" w:hAnsi="Times New Roman" w:cs="Times New Roman"/>
          <w:sz w:val="20"/>
          <w:szCs w:val="20"/>
          <w:lang w:val="pt-BR"/>
        </w:rPr>
        <w:instrText xml:space="preserve"> TOC \h \z \c "FIGURE" </w:instrText>
      </w:r>
      <w:r w:rsidRPr="00347A54">
        <w:rPr>
          <w:rFonts w:ascii="Times New Roman" w:hAnsi="Times New Roman" w:cs="Times New Roman"/>
          <w:sz w:val="20"/>
          <w:szCs w:val="20"/>
          <w:lang w:val="pt-BR"/>
        </w:rPr>
        <w:fldChar w:fldCharType="separate"/>
      </w:r>
      <w:hyperlink w:anchor="_Toc22209582" w:history="1">
        <w:r w:rsidR="00F86BD9" w:rsidRPr="00347A54">
          <w:rPr>
            <w:rStyle w:val="Lienhypertexte"/>
            <w:noProof/>
            <w:lang w:val="pt-BR"/>
          </w:rPr>
          <w:t>FIGURA 1: Indicadores da presença de línguas na Internet</w:t>
        </w:r>
        <w:r w:rsidR="00F86BD9" w:rsidRPr="00347A54">
          <w:rPr>
            <w:noProof/>
            <w:webHidden/>
            <w:lang w:val="pt-BR"/>
          </w:rPr>
          <w:tab/>
        </w:r>
        <w:r w:rsidRPr="00347A54">
          <w:rPr>
            <w:noProof/>
            <w:webHidden/>
            <w:lang w:val="pt-BR"/>
          </w:rPr>
          <w:fldChar w:fldCharType="begin"/>
        </w:r>
        <w:r w:rsidR="00F86BD9" w:rsidRPr="00347A54">
          <w:rPr>
            <w:noProof/>
            <w:webHidden/>
            <w:lang w:val="pt-BR"/>
          </w:rPr>
          <w:instrText xml:space="preserve"> PAGEREF _Toc22209582 \h </w:instrText>
        </w:r>
        <w:r w:rsidRPr="00347A54">
          <w:rPr>
            <w:noProof/>
            <w:webHidden/>
            <w:lang w:val="pt-BR"/>
          </w:rPr>
        </w:r>
        <w:r w:rsidRPr="00347A54">
          <w:rPr>
            <w:noProof/>
            <w:webHidden/>
            <w:lang w:val="pt-BR"/>
          </w:rPr>
          <w:fldChar w:fldCharType="separate"/>
        </w:r>
        <w:r w:rsidR="00F86BD9" w:rsidRPr="00347A54">
          <w:rPr>
            <w:noProof/>
            <w:webHidden/>
            <w:lang w:val="pt-BR"/>
          </w:rPr>
          <w:t>8</w:t>
        </w:r>
        <w:r w:rsidRPr="00347A54">
          <w:rPr>
            <w:noProof/>
            <w:webHidden/>
            <w:lang w:val="pt-BR"/>
          </w:rPr>
          <w:fldChar w:fldCharType="end"/>
        </w:r>
      </w:hyperlink>
    </w:p>
    <w:p w:rsidR="000D6ABB" w:rsidRPr="00347A54" w:rsidRDefault="00E53BD4">
      <w:pPr>
        <w:rPr>
          <w:rFonts w:ascii="Times New Roman" w:hAnsi="Times New Roman" w:cs="Times New Roman"/>
          <w:sz w:val="20"/>
          <w:szCs w:val="20"/>
          <w:lang w:val="pt-BR"/>
        </w:rPr>
      </w:pPr>
      <w:r w:rsidRPr="00347A54">
        <w:rPr>
          <w:rFonts w:ascii="Times New Roman" w:hAnsi="Times New Roman" w:cs="Times New Roman"/>
          <w:sz w:val="20"/>
          <w:szCs w:val="20"/>
          <w:lang w:val="pt-BR"/>
        </w:rPr>
        <w:fldChar w:fldCharType="end"/>
      </w:r>
      <w:r w:rsidR="000D6ABB" w:rsidRPr="00347A54">
        <w:rPr>
          <w:rFonts w:ascii="Times New Roman" w:hAnsi="Times New Roman" w:cs="Times New Roman"/>
          <w:sz w:val="20"/>
          <w:szCs w:val="20"/>
          <w:lang w:val="pt-BR"/>
        </w:rPr>
        <w:br w:type="page"/>
      </w:r>
    </w:p>
    <w:p w:rsidR="00042B21" w:rsidRPr="00347A54" w:rsidRDefault="00042B21" w:rsidP="000D4910">
      <w:pPr>
        <w:pStyle w:val="Titre1"/>
        <w:rPr>
          <w:lang w:val="pt-BR"/>
        </w:rPr>
      </w:pPr>
      <w:bookmarkStart w:id="0" w:name="_Toc58250152"/>
      <w:r w:rsidRPr="00347A54">
        <w:rPr>
          <w:lang w:val="pt-BR"/>
        </w:rPr>
        <w:lastRenderedPageBreak/>
        <w:t>Introdução</w:t>
      </w:r>
      <w:bookmarkEnd w:id="0"/>
    </w:p>
    <w:p w:rsidR="00042B21" w:rsidRPr="00347A54" w:rsidRDefault="00042B21" w:rsidP="001706D5">
      <w:pPr>
        <w:spacing w:after="0"/>
        <w:jc w:val="both"/>
        <w:rPr>
          <w:rFonts w:ascii="Times New Roman" w:hAnsi="Times New Roman" w:cs="Times New Roman"/>
          <w:lang w:val="pt-BR"/>
        </w:rPr>
      </w:pPr>
    </w:p>
    <w:p w:rsidR="00AA12F8" w:rsidRPr="00347A54" w:rsidRDefault="00AA12F8" w:rsidP="00AA12F8">
      <w:pPr>
        <w:spacing w:after="0"/>
        <w:jc w:val="both"/>
        <w:rPr>
          <w:rFonts w:ascii="Times New Roman" w:hAnsi="Times New Roman" w:cs="Times New Roman"/>
          <w:lang w:val="pt-BR"/>
        </w:rPr>
      </w:pPr>
      <w:r w:rsidRPr="00347A54">
        <w:rPr>
          <w:rFonts w:ascii="Times New Roman" w:hAnsi="Times New Roman" w:cs="Times New Roman"/>
          <w:lang w:val="pt-BR"/>
        </w:rPr>
        <w:t xml:space="preserve">No período 1998-2007, o autor e Daniel Prado colaboraram, a partir de suas respectivas instituições, a </w:t>
      </w:r>
      <w:r w:rsidR="00A21583" w:rsidRPr="00347A54">
        <w:rPr>
          <w:rFonts w:ascii="Times New Roman" w:hAnsi="Times New Roman" w:cs="Times New Roman"/>
          <w:lang w:val="pt-BR"/>
        </w:rPr>
        <w:t xml:space="preserve">Fundação de Redes e Desenvolvimento </w:t>
      </w:r>
      <w:r w:rsidRPr="00347A54">
        <w:rPr>
          <w:rFonts w:ascii="Times New Roman" w:hAnsi="Times New Roman" w:cs="Times New Roman"/>
          <w:lang w:val="pt-BR"/>
        </w:rPr>
        <w:t>(FUNREDES) e a União Latina, no desenho de métodos de medição de linguagens na Internet que pudessem fornecer indicadores confiáveis. e reproduzível (ver [6]). Ao mesmo tempo, outras iniciativas</w:t>
      </w:r>
      <w:r w:rsidRPr="00347A54">
        <w:rPr>
          <w:rStyle w:val="Appelnotedebasdep"/>
          <w:rFonts w:ascii="Times New Roman" w:hAnsi="Times New Roman" w:cs="Times New Roman"/>
          <w:lang w:val="pt-BR"/>
        </w:rPr>
        <w:footnoteReference w:id="1"/>
      </w:r>
      <w:r w:rsidR="00236880" w:rsidRPr="00347A54">
        <w:rPr>
          <w:rFonts w:ascii="Times New Roman" w:hAnsi="Times New Roman" w:cs="Times New Roman"/>
          <w:lang w:val="pt-BR"/>
        </w:rPr>
        <w:t xml:space="preserve"> existiam para os mesmos fins. Desde 2007, mudanças profundas no comportamento dos motores de busca na Web, bem como no tamanho do espaço web indexado, tornaram os métodos obsoletos e isso criou um vácuo na produção de indicadores de linguagem na Internet</w:t>
      </w:r>
      <w:r w:rsidRPr="00347A54">
        <w:rPr>
          <w:rStyle w:val="Appelnotedebasdep"/>
          <w:rFonts w:ascii="Times New Roman" w:hAnsi="Times New Roman" w:cs="Times New Roman"/>
          <w:lang w:val="pt-BR"/>
        </w:rPr>
        <w:footnoteReference w:id="2"/>
      </w:r>
      <w:r w:rsidRPr="00347A54">
        <w:rPr>
          <w:rFonts w:ascii="Times New Roman" w:hAnsi="Times New Roman" w:cs="Times New Roman"/>
          <w:lang w:val="pt-BR"/>
        </w:rPr>
        <w:t>. Entre 2010 e 2012, sob a direção do autor, FUNREDES e MAAYA propuseram lançar um ambicioso projeto de pesquisa com o objetivo de preencher esta lacuna. UNESCO, OIF e União Latina aderiram a este projeto e um consórcio de prestigiosas instituições de pesquisa europeias foi formado para tentar obter financiamento do Programa-Quadro de Pesquisa da União Europeia (projeto DILINET</w:t>
      </w:r>
      <w:r w:rsidRPr="00347A54">
        <w:rPr>
          <w:rStyle w:val="Appelnotedebasdep"/>
          <w:rFonts w:ascii="Times New Roman" w:hAnsi="Times New Roman" w:cs="Times New Roman"/>
          <w:lang w:val="pt-BR"/>
        </w:rPr>
        <w:footnoteReference w:id="3"/>
      </w:r>
      <w:r w:rsidR="00935F36" w:rsidRPr="00347A54">
        <w:rPr>
          <w:rFonts w:ascii="Times New Roman" w:hAnsi="Times New Roman" w:cs="Times New Roman"/>
          <w:lang w:val="pt-BR"/>
        </w:rPr>
        <w:t>) No entanto, este esforço não teve sucesso na obtenção de financiamento, apesar da persistência e qualidade das equipas de investigação participantes (duas tentativas foram feitas em 2012 e 2013, em resposta aos apelos para uma proposta europeia</w:t>
      </w:r>
      <w:r w:rsidR="00C245FF" w:rsidRPr="00347A54">
        <w:rPr>
          <w:rStyle w:val="Appelnotedebasdep"/>
          <w:rFonts w:ascii="Times New Roman" w:hAnsi="Times New Roman" w:cs="Times New Roman"/>
          <w:lang w:val="pt-BR"/>
        </w:rPr>
        <w:footnoteReference w:id="4"/>
      </w:r>
      <w:r w:rsidR="00C245FF" w:rsidRPr="00347A54">
        <w:rPr>
          <w:rFonts w:ascii="Times New Roman" w:hAnsi="Times New Roman" w:cs="Times New Roman"/>
          <w:lang w:val="pt-BR"/>
        </w:rPr>
        <w:t xml:space="preserve"> e uma última tentativa com parceiros de aborto do Catar em 2014).</w:t>
      </w:r>
    </w:p>
    <w:p w:rsidR="00AA12F8" w:rsidRPr="00347A54" w:rsidRDefault="00AA12F8" w:rsidP="00AA12F8">
      <w:pPr>
        <w:spacing w:after="0"/>
        <w:jc w:val="both"/>
        <w:rPr>
          <w:rFonts w:ascii="Times New Roman" w:hAnsi="Times New Roman" w:cs="Times New Roman"/>
          <w:lang w:val="pt-BR"/>
        </w:rPr>
      </w:pPr>
    </w:p>
    <w:p w:rsidR="00AA12F8" w:rsidRPr="00347A54" w:rsidRDefault="004F51E3" w:rsidP="00D93F93">
      <w:pPr>
        <w:spacing w:after="0"/>
        <w:jc w:val="both"/>
        <w:rPr>
          <w:rFonts w:ascii="Times New Roman" w:hAnsi="Times New Roman" w:cs="Times New Roman"/>
          <w:lang w:val="pt-BR"/>
        </w:rPr>
      </w:pPr>
      <w:r w:rsidRPr="00347A54">
        <w:rPr>
          <w:rFonts w:ascii="Times New Roman" w:hAnsi="Times New Roman" w:cs="Times New Roman"/>
          <w:lang w:val="pt-BR"/>
        </w:rPr>
        <w:t xml:space="preserve">Para </w:t>
      </w:r>
      <w:r w:rsidR="009C5A2C" w:rsidRPr="00347A54">
        <w:rPr>
          <w:rFonts w:ascii="Times New Roman" w:hAnsi="Times New Roman" w:cs="Times New Roman"/>
          <w:lang w:val="pt-BR"/>
        </w:rPr>
        <w:t>preencher</w:t>
      </w:r>
      <w:r w:rsidRPr="00347A54">
        <w:rPr>
          <w:rFonts w:ascii="Times New Roman" w:hAnsi="Times New Roman" w:cs="Times New Roman"/>
          <w:lang w:val="pt-BR"/>
        </w:rPr>
        <w:t xml:space="preserve"> esse vazio, um novo método menos ambicioso, mais pragmático e muito mais barato foi proposto por Daniel Prado, em 2012, e abriu uma nova colaboração com o autor, sob o chapéu institucional do MAAYA e com o apoio da OIF. O método foi desenvolvido com base na observação do comportamento d</w:t>
      </w:r>
      <w:r w:rsidR="00305706" w:rsidRPr="00347A54">
        <w:rPr>
          <w:rFonts w:ascii="Times New Roman" w:hAnsi="Times New Roman" w:cs="Times New Roman"/>
          <w:lang w:val="pt-BR"/>
        </w:rPr>
        <w:t xml:space="preserve">a </w:t>
      </w:r>
      <w:r w:rsidR="009C5A2C" w:rsidRPr="00347A54">
        <w:rPr>
          <w:rFonts w:ascii="Times New Roman" w:hAnsi="Times New Roman" w:cs="Times New Roman"/>
          <w:lang w:val="pt-BR"/>
        </w:rPr>
        <w:t>língua</w:t>
      </w:r>
      <w:r w:rsidRPr="00347A54">
        <w:rPr>
          <w:rFonts w:ascii="Times New Roman" w:hAnsi="Times New Roman" w:cs="Times New Roman"/>
          <w:lang w:val="pt-BR"/>
        </w:rPr>
        <w:t xml:space="preserve"> frances</w:t>
      </w:r>
      <w:r w:rsidR="00305706" w:rsidRPr="00347A54">
        <w:rPr>
          <w:rFonts w:ascii="Times New Roman" w:hAnsi="Times New Roman" w:cs="Times New Roman"/>
          <w:lang w:val="pt-BR"/>
        </w:rPr>
        <w:t>a</w:t>
      </w:r>
      <w:r w:rsidRPr="00347A54">
        <w:rPr>
          <w:rFonts w:ascii="Times New Roman" w:hAnsi="Times New Roman" w:cs="Times New Roman"/>
          <w:lang w:val="pt-BR"/>
        </w:rPr>
        <w:t xml:space="preserve"> nos mais diversos espaços e aplicações da Internet. Dois primeiros estudos ajudaram a fornecer resultados em termos de classificação do francês na Internet. O segundo, realizado em 2013, integrou o capítulo na Internet do relatório "</w:t>
      </w:r>
      <w:r w:rsidRPr="009C5A2C">
        <w:rPr>
          <w:rFonts w:ascii="Times New Roman" w:hAnsi="Times New Roman" w:cs="Times New Roman"/>
        </w:rPr>
        <w:t>Le français dans le monde</w:t>
      </w:r>
      <w:r w:rsidRPr="00347A54">
        <w:rPr>
          <w:rFonts w:ascii="Times New Roman" w:hAnsi="Times New Roman" w:cs="Times New Roman"/>
          <w:lang w:val="pt-BR"/>
        </w:rPr>
        <w:t>" de 2014 (ver [3]) e foi seguido por um estudo semelhante de espanhol na Internet (ver [10]). O último estudo da OIF, mais ambicioso, que inspira este artigo, conseguiu a aplicação de uma abordagem estatística</w:t>
      </w:r>
      <w:r w:rsidR="00305706" w:rsidRPr="00347A54">
        <w:rPr>
          <w:rFonts w:ascii="Times New Roman" w:hAnsi="Times New Roman" w:cs="Times New Roman"/>
          <w:lang w:val="pt-BR"/>
        </w:rPr>
        <w:t>, autorizado pelo aumento do número de fontes, o que permite obter resultados em termos de indicadores para um grande grupo de línguas, além do francês.</w:t>
      </w:r>
    </w:p>
    <w:p w:rsidR="00AA12F8" w:rsidRPr="00347A54" w:rsidRDefault="00AA12F8" w:rsidP="00AA12F8">
      <w:pPr>
        <w:spacing w:after="0"/>
        <w:jc w:val="both"/>
        <w:rPr>
          <w:rFonts w:ascii="Times New Roman" w:hAnsi="Times New Roman" w:cs="Times New Roman"/>
          <w:lang w:val="pt-BR"/>
        </w:rPr>
      </w:pPr>
    </w:p>
    <w:p w:rsidR="00EF0B7B" w:rsidRPr="00347A54" w:rsidRDefault="00003BDF" w:rsidP="006003D4">
      <w:pPr>
        <w:spacing w:after="0"/>
        <w:jc w:val="both"/>
        <w:rPr>
          <w:rFonts w:ascii="Times New Roman" w:hAnsi="Times New Roman" w:cs="Times New Roman"/>
          <w:lang w:val="pt-BR"/>
        </w:rPr>
      </w:pPr>
      <w:r w:rsidRPr="00347A54">
        <w:rPr>
          <w:rFonts w:ascii="Times New Roman" w:hAnsi="Times New Roman" w:cs="Times New Roman"/>
          <w:lang w:val="pt-BR"/>
        </w:rPr>
        <w:t>O método baseia-se na compilação de informações quantitativas sobre o uso de linguagens em diversas aplicações e espaços da Internet, constituindo uma série de micr</w:t>
      </w:r>
      <w:r w:rsidR="00305706" w:rsidRPr="00347A54">
        <w:rPr>
          <w:rFonts w:ascii="Times New Roman" w:hAnsi="Times New Roman" w:cs="Times New Roman"/>
          <w:lang w:val="pt-BR"/>
        </w:rPr>
        <w:t>o</w:t>
      </w:r>
      <w:r w:rsidRPr="00347A54">
        <w:rPr>
          <w:rFonts w:ascii="Times New Roman" w:hAnsi="Times New Roman" w:cs="Times New Roman"/>
          <w:lang w:val="pt-BR"/>
        </w:rPr>
        <w:t xml:space="preserve">indicadores. A compilação e organização dos dados das fontes permite medir a presença das línguas na Internet e colocar os resultados em </w:t>
      </w:r>
      <w:r w:rsidR="009C5A2C" w:rsidRPr="00347A54">
        <w:rPr>
          <w:rFonts w:ascii="Times New Roman" w:hAnsi="Times New Roman" w:cs="Times New Roman"/>
          <w:lang w:val="pt-BR"/>
        </w:rPr>
        <w:t>perspectiva</w:t>
      </w:r>
      <w:r w:rsidRPr="00347A54">
        <w:rPr>
          <w:rFonts w:ascii="Times New Roman" w:hAnsi="Times New Roman" w:cs="Times New Roman"/>
          <w:lang w:val="pt-BR"/>
        </w:rPr>
        <w:t xml:space="preserve"> para a construção de uma série de indicadores que medem a respetiva quota de cada língua na Internet, em termos dos internautas, o tráfego gerado, a utilização de serviços, conteúdos, interfaces de software e serviços de tradução no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em questão e com base em uma série de índices que avaliam critérios relacionados à sociedade da informação.</w:t>
      </w:r>
      <w:r w:rsidR="00305706" w:rsidRPr="00347A54">
        <w:rPr>
          <w:rFonts w:ascii="Times New Roman" w:hAnsi="Times New Roman" w:cs="Times New Roman"/>
          <w:lang w:val="pt-BR"/>
        </w:rPr>
        <w:t xml:space="preserve"> Uma síntese da presença das línguas na Internet é produzida na forma de uma série de macro-indicadores, que fazem a síntese de todos os indicadores linguísticos:</w:t>
      </w:r>
    </w:p>
    <w:p w:rsidR="00305706" w:rsidRPr="00347A54" w:rsidRDefault="00305706" w:rsidP="006003D4">
      <w:pPr>
        <w:spacing w:after="0"/>
        <w:jc w:val="both"/>
        <w:rPr>
          <w:rFonts w:ascii="Times New Roman" w:hAnsi="Times New Roman" w:cs="Times New Roman"/>
          <w:lang w:val="pt-BR"/>
        </w:rPr>
      </w:pPr>
    </w:p>
    <w:p w:rsidR="00EF0B7B" w:rsidRPr="00347A54" w:rsidRDefault="00305706" w:rsidP="00EF0B7B">
      <w:pPr>
        <w:pStyle w:val="Paragraphedeliste"/>
        <w:numPr>
          <w:ilvl w:val="0"/>
          <w:numId w:val="28"/>
        </w:numPr>
        <w:spacing w:after="0"/>
        <w:jc w:val="both"/>
        <w:rPr>
          <w:rFonts w:ascii="Times New Roman" w:hAnsi="Times New Roman" w:cs="Times New Roman"/>
          <w:lang w:val="pt-BR"/>
        </w:rPr>
      </w:pPr>
      <w:r w:rsidRPr="00347A54">
        <w:rPr>
          <w:rFonts w:ascii="Times New Roman" w:hAnsi="Times New Roman" w:cs="Times New Roman"/>
          <w:i/>
          <w:lang w:val="pt-BR"/>
        </w:rPr>
        <w:t>P</w:t>
      </w:r>
      <w:r w:rsidR="000E5600" w:rsidRPr="00347A54">
        <w:rPr>
          <w:rFonts w:ascii="Times New Roman" w:hAnsi="Times New Roman" w:cs="Times New Roman"/>
          <w:i/>
          <w:lang w:val="pt-BR"/>
        </w:rPr>
        <w:t>oder</w:t>
      </w:r>
      <w:r w:rsidRPr="00347A54">
        <w:rPr>
          <w:rFonts w:ascii="Times New Roman" w:hAnsi="Times New Roman" w:cs="Times New Roman"/>
          <w:i/>
          <w:lang w:val="pt-BR"/>
        </w:rPr>
        <w:t xml:space="preserve"> </w:t>
      </w:r>
      <w:r w:rsidR="0011614E" w:rsidRPr="00347A54">
        <w:rPr>
          <w:rFonts w:ascii="Times New Roman" w:hAnsi="Times New Roman" w:cs="Times New Roman"/>
          <w:lang w:val="pt-BR"/>
        </w:rPr>
        <w:t>da linguagem na Internet,</w:t>
      </w:r>
    </w:p>
    <w:p w:rsidR="00EF0B7B" w:rsidRPr="00347A54" w:rsidRDefault="00305706" w:rsidP="00EF0B7B">
      <w:pPr>
        <w:pStyle w:val="Paragraphedeliste"/>
        <w:numPr>
          <w:ilvl w:val="0"/>
          <w:numId w:val="28"/>
        </w:numPr>
        <w:spacing w:after="0"/>
        <w:jc w:val="both"/>
        <w:rPr>
          <w:rFonts w:ascii="Times New Roman" w:hAnsi="Times New Roman" w:cs="Times New Roman"/>
          <w:lang w:val="pt-BR"/>
        </w:rPr>
      </w:pPr>
      <w:r w:rsidRPr="00347A54">
        <w:rPr>
          <w:rFonts w:ascii="Times New Roman" w:hAnsi="Times New Roman" w:cs="Times New Roman"/>
          <w:i/>
          <w:lang w:val="pt-BR"/>
        </w:rPr>
        <w:t>C</w:t>
      </w:r>
      <w:r w:rsidR="00EF0B7B" w:rsidRPr="00347A54">
        <w:rPr>
          <w:rFonts w:ascii="Times New Roman" w:hAnsi="Times New Roman" w:cs="Times New Roman"/>
          <w:i/>
          <w:lang w:val="pt-BR"/>
        </w:rPr>
        <w:t>apacidade</w:t>
      </w:r>
      <w:r w:rsidR="00EF0B7B" w:rsidRPr="00347A54">
        <w:rPr>
          <w:rFonts w:ascii="Times New Roman" w:hAnsi="Times New Roman" w:cs="Times New Roman"/>
          <w:lang w:val="pt-BR"/>
        </w:rPr>
        <w:t xml:space="preserve"> de seus </w:t>
      </w:r>
      <w:r w:rsidR="00773EA8" w:rsidRPr="00347A54">
        <w:rPr>
          <w:rFonts w:ascii="Times New Roman" w:hAnsi="Times New Roman" w:cs="Times New Roman"/>
          <w:lang w:val="pt-BR"/>
        </w:rPr>
        <w:t>fal</w:t>
      </w:r>
      <w:r w:rsidR="00EF0B7B" w:rsidRPr="00347A54">
        <w:rPr>
          <w:rFonts w:ascii="Times New Roman" w:hAnsi="Times New Roman" w:cs="Times New Roman"/>
          <w:lang w:val="pt-BR"/>
        </w:rPr>
        <w:t xml:space="preserve">antes, </w:t>
      </w:r>
    </w:p>
    <w:p w:rsidR="00EF0B7B" w:rsidRPr="00347A54" w:rsidRDefault="00305706" w:rsidP="00EF0B7B">
      <w:pPr>
        <w:pStyle w:val="Paragraphedeliste"/>
        <w:numPr>
          <w:ilvl w:val="0"/>
          <w:numId w:val="28"/>
        </w:numPr>
        <w:spacing w:after="0"/>
        <w:jc w:val="both"/>
        <w:rPr>
          <w:rFonts w:ascii="Times New Roman" w:hAnsi="Times New Roman" w:cs="Times New Roman"/>
          <w:lang w:val="pt-BR"/>
        </w:rPr>
      </w:pPr>
      <w:r w:rsidRPr="00347A54">
        <w:rPr>
          <w:rFonts w:ascii="Times New Roman" w:hAnsi="Times New Roman" w:cs="Times New Roman"/>
          <w:lang w:val="pt-BR"/>
        </w:rPr>
        <w:t>D</w:t>
      </w:r>
      <w:r w:rsidR="00F32943" w:rsidRPr="00347A54">
        <w:rPr>
          <w:rFonts w:ascii="Times New Roman" w:hAnsi="Times New Roman" w:cs="Times New Roman"/>
          <w:lang w:val="pt-BR"/>
        </w:rPr>
        <w:t xml:space="preserve">inamismo dos falantes conectados, chamado </w:t>
      </w:r>
      <w:r w:rsidR="00F32943" w:rsidRPr="00347A54">
        <w:rPr>
          <w:rFonts w:ascii="Times New Roman" w:hAnsi="Times New Roman" w:cs="Times New Roman"/>
          <w:i/>
          <w:lang w:val="pt-BR"/>
        </w:rPr>
        <w:t>gradiente</w:t>
      </w:r>
    </w:p>
    <w:p w:rsidR="00EF0B7B" w:rsidRPr="00347A54" w:rsidRDefault="00773EA8" w:rsidP="00EF0B7B">
      <w:pPr>
        <w:pStyle w:val="Paragraphedeliste"/>
        <w:numPr>
          <w:ilvl w:val="0"/>
          <w:numId w:val="28"/>
        </w:numPr>
        <w:spacing w:after="0"/>
        <w:jc w:val="both"/>
        <w:rPr>
          <w:rFonts w:ascii="Times New Roman" w:hAnsi="Times New Roman" w:cs="Times New Roman"/>
          <w:lang w:val="pt-BR"/>
        </w:rPr>
      </w:pPr>
      <w:r w:rsidRPr="00347A54">
        <w:rPr>
          <w:rFonts w:ascii="Times New Roman" w:hAnsi="Times New Roman" w:cs="Times New Roman"/>
          <w:i/>
          <w:lang w:val="pt-BR"/>
        </w:rPr>
        <w:lastRenderedPageBreak/>
        <w:t>P</w:t>
      </w:r>
      <w:r w:rsidR="00A861DE" w:rsidRPr="00347A54">
        <w:rPr>
          <w:rFonts w:ascii="Times New Roman" w:hAnsi="Times New Roman" w:cs="Times New Roman"/>
          <w:i/>
          <w:lang w:val="pt-BR"/>
        </w:rPr>
        <w:t>rodutividade</w:t>
      </w:r>
      <w:r w:rsidR="00A861DE" w:rsidRPr="00347A54">
        <w:rPr>
          <w:rFonts w:ascii="Times New Roman" w:hAnsi="Times New Roman" w:cs="Times New Roman"/>
          <w:lang w:val="pt-BR"/>
        </w:rPr>
        <w:t xml:space="preserve"> de seus</w:t>
      </w:r>
      <w:r w:rsidRPr="00347A54">
        <w:rPr>
          <w:rFonts w:ascii="Times New Roman" w:hAnsi="Times New Roman" w:cs="Times New Roman"/>
          <w:lang w:val="pt-BR"/>
        </w:rPr>
        <w:t xml:space="preserve"> fal</w:t>
      </w:r>
      <w:r w:rsidR="00A861DE" w:rsidRPr="00347A54">
        <w:rPr>
          <w:rFonts w:ascii="Times New Roman" w:hAnsi="Times New Roman" w:cs="Times New Roman"/>
          <w:lang w:val="pt-BR"/>
        </w:rPr>
        <w:t>antes conectados em termos de produção de conteúdo.</w:t>
      </w:r>
    </w:p>
    <w:p w:rsidR="00EF0B7B" w:rsidRPr="00347A54" w:rsidRDefault="00EF0B7B" w:rsidP="006003D4">
      <w:pPr>
        <w:spacing w:after="0"/>
        <w:jc w:val="both"/>
        <w:rPr>
          <w:rFonts w:ascii="Times New Roman" w:hAnsi="Times New Roman" w:cs="Times New Roman"/>
          <w:lang w:val="pt-BR"/>
        </w:rPr>
      </w:pPr>
    </w:p>
    <w:p w:rsidR="00916FA0" w:rsidRPr="00347A54" w:rsidRDefault="00372797" w:rsidP="006003D4">
      <w:pPr>
        <w:spacing w:after="0"/>
        <w:jc w:val="both"/>
        <w:rPr>
          <w:rFonts w:ascii="Times New Roman" w:hAnsi="Times New Roman" w:cs="Times New Roman"/>
          <w:lang w:val="pt-BR"/>
        </w:rPr>
      </w:pPr>
      <w:r w:rsidRPr="00347A54">
        <w:rPr>
          <w:rFonts w:ascii="Times New Roman" w:hAnsi="Times New Roman" w:cs="Times New Roman"/>
          <w:lang w:val="pt-BR"/>
        </w:rPr>
        <w:t>Agrupamentos temáticos de micr</w:t>
      </w:r>
      <w:r w:rsidR="00773EA8" w:rsidRPr="00347A54">
        <w:rPr>
          <w:rFonts w:ascii="Times New Roman" w:hAnsi="Times New Roman" w:cs="Times New Roman"/>
          <w:lang w:val="pt-BR"/>
        </w:rPr>
        <w:t>o</w:t>
      </w:r>
      <w:r w:rsidRPr="00347A54">
        <w:rPr>
          <w:rFonts w:ascii="Times New Roman" w:hAnsi="Times New Roman" w:cs="Times New Roman"/>
          <w:lang w:val="pt-BR"/>
        </w:rPr>
        <w:t>indicadores podem diferenciar ainda mais o potencial de uma determinada língua em relação a esses tópicos e, assim, lançar alguma luz sobre seus pontos fortes e fracos na Internet</w:t>
      </w:r>
      <w:r w:rsidR="00655CCA" w:rsidRPr="00347A54">
        <w:rPr>
          <w:rStyle w:val="Appelnotedebasdep"/>
          <w:rFonts w:ascii="Times New Roman" w:hAnsi="Times New Roman" w:cs="Times New Roman"/>
          <w:lang w:val="pt-BR"/>
        </w:rPr>
        <w:footnoteReference w:id="5"/>
      </w:r>
      <w:r w:rsidRPr="00347A54">
        <w:rPr>
          <w:rFonts w:ascii="Times New Roman" w:hAnsi="Times New Roman" w:cs="Times New Roman"/>
          <w:lang w:val="pt-BR"/>
        </w:rPr>
        <w:t>.</w:t>
      </w:r>
    </w:p>
    <w:p w:rsidR="00EF0B7B" w:rsidRPr="00347A54" w:rsidRDefault="00EF0B7B" w:rsidP="006003D4">
      <w:pPr>
        <w:spacing w:after="0"/>
        <w:jc w:val="both"/>
        <w:rPr>
          <w:rFonts w:ascii="Times New Roman" w:hAnsi="Times New Roman" w:cs="Times New Roman"/>
          <w:lang w:val="pt-BR"/>
        </w:rPr>
      </w:pPr>
    </w:p>
    <w:p w:rsidR="00D33AF1" w:rsidRPr="00347A54" w:rsidRDefault="00D33AF1" w:rsidP="00187DB2">
      <w:pPr>
        <w:spacing w:after="0"/>
        <w:jc w:val="both"/>
        <w:rPr>
          <w:rFonts w:ascii="Times New Roman" w:hAnsi="Times New Roman" w:cs="Times New Roman"/>
          <w:lang w:val="pt-BR"/>
        </w:rPr>
      </w:pPr>
      <w:r w:rsidRPr="00347A54">
        <w:rPr>
          <w:rFonts w:ascii="Times New Roman" w:hAnsi="Times New Roman" w:cs="Times New Roman"/>
          <w:lang w:val="pt-BR"/>
        </w:rPr>
        <w:t>O referencial metodológico estabelecido é utilizar o maior número de fontes disponíveis para quantificar o papel das línguas na Internet, seja diretamente quando estão disponíveis figuras relacionadas às línguas, o que infelizmente é raro, ou indiretamente, utilizando figuras por país e transformá-los em figuras por linguagem com um método que é um pilar do modelo estabelecido</w:t>
      </w:r>
      <w:r w:rsidR="00636885" w:rsidRPr="00347A54">
        <w:rPr>
          <w:rStyle w:val="Appelnotedebasdep"/>
          <w:rFonts w:ascii="Times New Roman" w:hAnsi="Times New Roman" w:cs="Times New Roman"/>
          <w:lang w:val="pt-BR"/>
        </w:rPr>
        <w:footnoteReference w:id="6"/>
      </w:r>
      <w:r w:rsidR="00EF0B7B" w:rsidRPr="00347A54">
        <w:rPr>
          <w:rFonts w:ascii="Times New Roman" w:hAnsi="Times New Roman" w:cs="Times New Roman"/>
          <w:lang w:val="pt-BR"/>
        </w:rPr>
        <w:t xml:space="preserve">. </w:t>
      </w:r>
    </w:p>
    <w:p w:rsidR="00D33AF1" w:rsidRPr="00347A54" w:rsidRDefault="00D33AF1" w:rsidP="00D33AF1">
      <w:pPr>
        <w:spacing w:after="0"/>
        <w:jc w:val="both"/>
        <w:rPr>
          <w:rFonts w:ascii="Times New Roman" w:hAnsi="Times New Roman" w:cs="Times New Roman"/>
          <w:lang w:val="pt-BR"/>
        </w:rPr>
      </w:pPr>
    </w:p>
    <w:p w:rsidR="00D93F93" w:rsidRPr="00347A54" w:rsidRDefault="00391C67" w:rsidP="001E34B0">
      <w:pPr>
        <w:spacing w:after="0"/>
        <w:jc w:val="both"/>
        <w:rPr>
          <w:rFonts w:ascii="Times New Roman" w:hAnsi="Times New Roman" w:cs="Times New Roman"/>
          <w:lang w:val="pt-BR"/>
        </w:rPr>
      </w:pPr>
      <w:r w:rsidRPr="00347A54">
        <w:rPr>
          <w:rFonts w:ascii="Times New Roman" w:hAnsi="Times New Roman" w:cs="Times New Roman"/>
          <w:lang w:val="pt-BR"/>
        </w:rPr>
        <w:t xml:space="preserve">Essa transformação de figuras relacionadas aos países em figuras relacionadas às línguas é um elemento original e inédito e que abre a possibilidade de tratar a questão das línguas na Internet, em um contexto onde os dados relativos às línguas na Internet são extremamente </w:t>
      </w:r>
      <w:r w:rsidR="009C5A2C" w:rsidRPr="00347A54">
        <w:rPr>
          <w:rFonts w:ascii="Times New Roman" w:hAnsi="Times New Roman" w:cs="Times New Roman"/>
          <w:lang w:val="pt-BR"/>
        </w:rPr>
        <w:t>escassos</w:t>
      </w:r>
      <w:r w:rsidRPr="00347A54">
        <w:rPr>
          <w:rFonts w:ascii="Times New Roman" w:hAnsi="Times New Roman" w:cs="Times New Roman"/>
          <w:lang w:val="pt-BR"/>
        </w:rPr>
        <w:t xml:space="preserve"> e de confiabilidade duvidosa (a </w:t>
      </w:r>
      <w:proofErr w:type="spellStart"/>
      <w:r w:rsidRPr="00347A54">
        <w:rPr>
          <w:rFonts w:ascii="Times New Roman" w:hAnsi="Times New Roman" w:cs="Times New Roman"/>
          <w:lang w:val="pt-BR"/>
        </w:rPr>
        <w:t>Wikimedia</w:t>
      </w:r>
      <w:proofErr w:type="spellEnd"/>
      <w:r w:rsidRPr="00347A54">
        <w:rPr>
          <w:rFonts w:ascii="Times New Roman" w:hAnsi="Times New Roman" w:cs="Times New Roman"/>
          <w:lang w:val="pt-BR"/>
        </w:rPr>
        <w:t xml:space="preserve"> é uma exceção admirável).</w:t>
      </w:r>
    </w:p>
    <w:p w:rsidR="00D93F93" w:rsidRPr="00347A54" w:rsidRDefault="00D93F93" w:rsidP="001E34B0">
      <w:pPr>
        <w:spacing w:after="0"/>
        <w:jc w:val="both"/>
        <w:rPr>
          <w:rFonts w:ascii="Times New Roman" w:hAnsi="Times New Roman" w:cs="Times New Roman"/>
          <w:lang w:val="pt-BR"/>
        </w:rPr>
      </w:pPr>
    </w:p>
    <w:p w:rsidR="006003D4" w:rsidRPr="00347A54" w:rsidRDefault="00391C67" w:rsidP="001E34B0">
      <w:pPr>
        <w:spacing w:after="0"/>
        <w:jc w:val="both"/>
        <w:rPr>
          <w:rFonts w:ascii="Times New Roman" w:hAnsi="Times New Roman" w:cs="Times New Roman"/>
          <w:lang w:val="pt-BR"/>
        </w:rPr>
      </w:pPr>
      <w:r w:rsidRPr="00347A54">
        <w:rPr>
          <w:rFonts w:ascii="Times New Roman" w:hAnsi="Times New Roman" w:cs="Times New Roman"/>
          <w:lang w:val="pt-BR"/>
        </w:rPr>
        <w:t>Esta abordagem é suportada por hipóteses implícitas que devem ser explicitadas e avaliadas, portanto, alguns cuidados devem ser tomados para garantir a consistência e confiabilidade dos resultados. A discussão sobre os limites do método e os controles que têm sido realizados para garantir a confiabilidade de um método que implica certa complexidade, tanto nos cálculos realizados quanto na compreensão dos conceitos resultantes, portanto, ocupa uma parte significativa de este artigo.</w:t>
      </w:r>
    </w:p>
    <w:p w:rsidR="00F1573E" w:rsidRPr="00347A54" w:rsidRDefault="00F1573E" w:rsidP="001E34B0">
      <w:pPr>
        <w:spacing w:after="0"/>
        <w:jc w:val="both"/>
        <w:rPr>
          <w:rFonts w:ascii="Times New Roman" w:hAnsi="Times New Roman" w:cs="Times New Roman"/>
          <w:lang w:val="pt-BR"/>
        </w:rPr>
      </w:pPr>
    </w:p>
    <w:p w:rsidR="00F759F3" w:rsidRPr="00347A54" w:rsidRDefault="00F759F3" w:rsidP="000D4910">
      <w:pPr>
        <w:pStyle w:val="Titre1"/>
        <w:rPr>
          <w:lang w:val="pt-BR"/>
        </w:rPr>
      </w:pPr>
      <w:bookmarkStart w:id="1" w:name="_Toc58250153"/>
      <w:r w:rsidRPr="00347A54">
        <w:rPr>
          <w:lang w:val="pt-BR"/>
        </w:rPr>
        <w:t>Metodologia</w:t>
      </w:r>
      <w:bookmarkEnd w:id="1"/>
    </w:p>
    <w:p w:rsidR="00F759F3" w:rsidRPr="00347A54" w:rsidRDefault="00F759F3" w:rsidP="001706D5">
      <w:pPr>
        <w:spacing w:after="0"/>
        <w:jc w:val="both"/>
        <w:rPr>
          <w:rFonts w:ascii="Times New Roman" w:hAnsi="Times New Roman" w:cs="Times New Roman"/>
          <w:lang w:val="pt-BR"/>
        </w:rPr>
      </w:pPr>
    </w:p>
    <w:p w:rsidR="00631DAB" w:rsidRPr="00347A54" w:rsidRDefault="00473780" w:rsidP="0054784B">
      <w:pPr>
        <w:pStyle w:val="Titre2"/>
        <w:rPr>
          <w:lang w:val="pt-BR"/>
        </w:rPr>
      </w:pPr>
      <w:bookmarkStart w:id="2" w:name="_Toc58250154"/>
      <w:r w:rsidRPr="00347A54">
        <w:rPr>
          <w:lang w:val="pt-BR"/>
        </w:rPr>
        <w:t>2.1 Indicadores d</w:t>
      </w:r>
      <w:r w:rsidR="009C5A2C">
        <w:rPr>
          <w:lang w:val="pt-BR"/>
        </w:rPr>
        <w:t>a</w:t>
      </w:r>
      <w:r w:rsidRPr="00347A54">
        <w:rPr>
          <w:lang w:val="pt-BR"/>
        </w:rPr>
        <w:t xml:space="preserve"> </w:t>
      </w:r>
      <w:r w:rsidR="00312078" w:rsidRPr="00347A54">
        <w:rPr>
          <w:lang w:val="pt-BR"/>
        </w:rPr>
        <w:t>língua</w:t>
      </w:r>
      <w:r w:rsidRPr="00347A54">
        <w:rPr>
          <w:lang w:val="pt-BR"/>
        </w:rPr>
        <w:t xml:space="preserve"> na Internet</w:t>
      </w:r>
      <w:bookmarkEnd w:id="2"/>
    </w:p>
    <w:p w:rsidR="00E403D5" w:rsidRPr="00347A54" w:rsidRDefault="00E403D5" w:rsidP="006003D4">
      <w:pPr>
        <w:spacing w:after="0"/>
        <w:jc w:val="both"/>
        <w:rPr>
          <w:rFonts w:ascii="Times New Roman" w:hAnsi="Times New Roman" w:cs="Times New Roman"/>
          <w:lang w:val="pt-BR"/>
        </w:rPr>
      </w:pPr>
    </w:p>
    <w:p w:rsidR="003707E6" w:rsidRPr="00347A54" w:rsidRDefault="0011614E" w:rsidP="009E4778">
      <w:pPr>
        <w:spacing w:after="0"/>
        <w:jc w:val="both"/>
        <w:rPr>
          <w:rFonts w:ascii="Times New Roman" w:hAnsi="Times New Roman" w:cs="Times New Roman"/>
          <w:lang w:val="pt-BR"/>
        </w:rPr>
      </w:pPr>
      <w:r w:rsidRPr="00347A54">
        <w:rPr>
          <w:rFonts w:ascii="Times New Roman" w:hAnsi="Times New Roman" w:cs="Times New Roman"/>
          <w:lang w:val="pt-BR"/>
        </w:rPr>
        <w:t>Espaços (por exemplo, smartphones ou governo eletrônico) e aplicativos (por exemplo, o mecanismo de busca do Google ou a rede social Facebook) da Internet serão explorados em busca de fontes de dados. Quando fontes quantitativas confiáveis ​​podem ser identificadas, os micro-indicadores correspondentes são definidos. Métodos estatísticos (diferentes tipos de médias ponderadas, médias simples ou truncadas) são então implantados para construir indicadores com a melhor credibilidade. Seis indicadores são identificados que medem a participação mundial</w:t>
      </w:r>
      <w:r w:rsidR="002347D8" w:rsidRPr="00347A54">
        <w:rPr>
          <w:rStyle w:val="Appelnotedebasdep"/>
          <w:rFonts w:ascii="Times New Roman" w:hAnsi="Times New Roman" w:cs="Times New Roman"/>
          <w:b/>
          <w:lang w:val="pt-BR"/>
        </w:rPr>
        <w:footnoteReference w:id="7"/>
      </w:r>
      <w:r w:rsidR="00D93F93" w:rsidRPr="00347A54">
        <w:rPr>
          <w:rFonts w:ascii="Times New Roman" w:hAnsi="Times New Roman" w:cs="Times New Roman"/>
          <w:lang w:val="pt-BR"/>
        </w:rPr>
        <w:t xml:space="preserve"> de cada </w:t>
      </w:r>
      <w:r w:rsidR="00312078" w:rsidRPr="00347A54">
        <w:rPr>
          <w:rFonts w:ascii="Times New Roman" w:hAnsi="Times New Roman" w:cs="Times New Roman"/>
          <w:lang w:val="pt-BR"/>
        </w:rPr>
        <w:t>língua</w:t>
      </w:r>
      <w:r w:rsidR="00D93F93" w:rsidRPr="00347A54">
        <w:rPr>
          <w:rFonts w:ascii="Times New Roman" w:hAnsi="Times New Roman" w:cs="Times New Roman"/>
          <w:lang w:val="pt-BR"/>
        </w:rPr>
        <w:t xml:space="preserve"> de acordo com vários elementos característicos da Internet:</w:t>
      </w:r>
    </w:p>
    <w:p w:rsidR="007A048D" w:rsidRPr="00347A54" w:rsidRDefault="007A048D" w:rsidP="009E4778">
      <w:pPr>
        <w:spacing w:after="0"/>
        <w:jc w:val="both"/>
        <w:rPr>
          <w:rFonts w:ascii="Times New Roman" w:hAnsi="Times New Roman" w:cs="Times New Roman"/>
          <w:lang w:val="pt-BR"/>
        </w:rPr>
      </w:pPr>
    </w:p>
    <w:p w:rsidR="003707E6" w:rsidRPr="00347A54" w:rsidRDefault="00885D85" w:rsidP="00A65493">
      <w:pPr>
        <w:pStyle w:val="Paragraphedeliste"/>
        <w:numPr>
          <w:ilvl w:val="0"/>
          <w:numId w:val="22"/>
        </w:numPr>
        <w:spacing w:after="0"/>
        <w:jc w:val="both"/>
        <w:rPr>
          <w:rFonts w:ascii="Times New Roman" w:hAnsi="Times New Roman" w:cs="Times New Roman"/>
          <w:lang w:val="pt-BR"/>
        </w:rPr>
      </w:pPr>
      <w:r w:rsidRPr="00347A54">
        <w:rPr>
          <w:rFonts w:ascii="Times New Roman" w:hAnsi="Times New Roman" w:cs="Times New Roman"/>
          <w:b/>
          <w:lang w:val="pt-BR"/>
        </w:rPr>
        <w:t>Usuários</w:t>
      </w:r>
      <w:r w:rsidR="00AE3441" w:rsidRPr="00347A54">
        <w:rPr>
          <w:rFonts w:ascii="Times New Roman" w:hAnsi="Times New Roman" w:cs="Times New Roman"/>
          <w:b/>
          <w:lang w:val="pt-BR"/>
        </w:rPr>
        <w:t xml:space="preserve">: </w:t>
      </w:r>
      <w:r w:rsidR="007954F3" w:rsidRPr="00347A54">
        <w:rPr>
          <w:rFonts w:ascii="Times New Roman" w:hAnsi="Times New Roman" w:cs="Times New Roman"/>
          <w:lang w:val="pt-BR"/>
        </w:rPr>
        <w:t xml:space="preserve">(pessoas com acesso à Internet) que está relacionado à cota de falantes de cada </w:t>
      </w:r>
      <w:r w:rsidR="00312078" w:rsidRPr="00347A54">
        <w:rPr>
          <w:rFonts w:ascii="Times New Roman" w:hAnsi="Times New Roman" w:cs="Times New Roman"/>
          <w:lang w:val="pt-BR"/>
        </w:rPr>
        <w:t>língua</w:t>
      </w:r>
      <w:r w:rsidR="007954F3" w:rsidRPr="00347A54">
        <w:rPr>
          <w:rFonts w:ascii="Times New Roman" w:hAnsi="Times New Roman" w:cs="Times New Roman"/>
          <w:lang w:val="pt-BR"/>
        </w:rPr>
        <w:t xml:space="preserve"> que têm a possibilidade de se conectar à Internet. Um único micro-indicador (oferecido pela UIT) fornece as respostas necessárias e servirá como fonte fundamental para o método estabelecido.</w:t>
      </w:r>
    </w:p>
    <w:p w:rsidR="007A048D" w:rsidRPr="00347A54" w:rsidRDefault="007A048D" w:rsidP="007A048D">
      <w:pPr>
        <w:pStyle w:val="Paragraphedeliste"/>
        <w:spacing w:after="0"/>
        <w:jc w:val="both"/>
        <w:rPr>
          <w:rFonts w:ascii="Times New Roman" w:hAnsi="Times New Roman" w:cs="Times New Roman"/>
          <w:lang w:val="pt-BR"/>
        </w:rPr>
      </w:pPr>
    </w:p>
    <w:p w:rsidR="003707E6" w:rsidRPr="00347A54" w:rsidRDefault="00885D85" w:rsidP="00A65493">
      <w:pPr>
        <w:pStyle w:val="Paragraphedeliste"/>
        <w:numPr>
          <w:ilvl w:val="0"/>
          <w:numId w:val="22"/>
        </w:numPr>
        <w:spacing w:after="0"/>
        <w:jc w:val="both"/>
        <w:rPr>
          <w:rFonts w:ascii="Times New Roman" w:hAnsi="Times New Roman" w:cs="Times New Roman"/>
          <w:lang w:val="pt-BR"/>
        </w:rPr>
      </w:pPr>
      <w:r w:rsidRPr="00347A54">
        <w:rPr>
          <w:rFonts w:ascii="Times New Roman" w:hAnsi="Times New Roman" w:cs="Times New Roman"/>
          <w:b/>
          <w:lang w:val="pt-BR"/>
        </w:rPr>
        <w:lastRenderedPageBreak/>
        <w:t>Uso</w:t>
      </w:r>
      <w:r w:rsidR="007954F3" w:rsidRPr="00347A54">
        <w:rPr>
          <w:rFonts w:ascii="Times New Roman" w:hAnsi="Times New Roman" w:cs="Times New Roman"/>
          <w:b/>
          <w:lang w:val="pt-BR"/>
        </w:rPr>
        <w:t>s</w:t>
      </w:r>
      <w:r w:rsidR="003707E6" w:rsidRPr="00347A54">
        <w:rPr>
          <w:rFonts w:ascii="Times New Roman" w:hAnsi="Times New Roman" w:cs="Times New Roman"/>
          <w:lang w:val="pt-BR"/>
        </w:rPr>
        <w:t>: Refere-se a assinaturas de aplicativos por meio da conexão com a Internet. Onze microindicadores estão envolvidos na construção deste indicador.</w:t>
      </w:r>
    </w:p>
    <w:p w:rsidR="007A048D" w:rsidRPr="00347A54" w:rsidRDefault="007A048D" w:rsidP="007A048D">
      <w:pPr>
        <w:pStyle w:val="Paragraphedeliste"/>
        <w:spacing w:after="0"/>
        <w:jc w:val="both"/>
        <w:rPr>
          <w:rFonts w:ascii="Times New Roman" w:hAnsi="Times New Roman" w:cs="Times New Roman"/>
          <w:lang w:val="pt-BR"/>
        </w:rPr>
      </w:pPr>
    </w:p>
    <w:p w:rsidR="00A65493" w:rsidRPr="00347A54" w:rsidRDefault="00A65493" w:rsidP="00A65493">
      <w:pPr>
        <w:pStyle w:val="Paragraphedeliste"/>
        <w:numPr>
          <w:ilvl w:val="0"/>
          <w:numId w:val="22"/>
        </w:numPr>
        <w:spacing w:after="0"/>
        <w:jc w:val="both"/>
        <w:rPr>
          <w:rFonts w:ascii="Times New Roman" w:hAnsi="Times New Roman" w:cs="Times New Roman"/>
          <w:lang w:val="pt-BR"/>
        </w:rPr>
      </w:pPr>
      <w:r w:rsidRPr="00347A54">
        <w:rPr>
          <w:rFonts w:ascii="Times New Roman" w:hAnsi="Times New Roman" w:cs="Times New Roman"/>
          <w:b/>
          <w:lang w:val="pt-BR"/>
        </w:rPr>
        <w:t>Tráfego</w:t>
      </w:r>
      <w:r w:rsidR="00804D64" w:rsidRPr="00347A54">
        <w:rPr>
          <w:rFonts w:ascii="Times New Roman" w:hAnsi="Times New Roman" w:cs="Times New Roman"/>
          <w:lang w:val="pt-BR"/>
        </w:rPr>
        <w:t>: Indicação do tráfego gerado pelos usuários para os aplicativos. Trezentos e dezesseis microindicadores são usados ​​para construir este indicador.</w:t>
      </w:r>
    </w:p>
    <w:p w:rsidR="007A048D" w:rsidRPr="00347A54" w:rsidRDefault="007A048D" w:rsidP="007A048D">
      <w:pPr>
        <w:pStyle w:val="Paragraphedeliste"/>
        <w:spacing w:after="0"/>
        <w:jc w:val="both"/>
        <w:rPr>
          <w:rFonts w:ascii="Times New Roman" w:hAnsi="Times New Roman" w:cs="Times New Roman"/>
          <w:lang w:val="pt-BR"/>
        </w:rPr>
      </w:pPr>
    </w:p>
    <w:p w:rsidR="006C26CC" w:rsidRPr="00347A54" w:rsidRDefault="00A94C38" w:rsidP="006C26CC">
      <w:pPr>
        <w:pStyle w:val="Paragraphedeliste"/>
        <w:numPr>
          <w:ilvl w:val="0"/>
          <w:numId w:val="22"/>
        </w:numPr>
        <w:spacing w:after="0"/>
        <w:jc w:val="both"/>
        <w:rPr>
          <w:rFonts w:ascii="Times New Roman" w:hAnsi="Times New Roman" w:cs="Times New Roman"/>
          <w:lang w:val="pt-BR"/>
        </w:rPr>
      </w:pPr>
      <w:r w:rsidRPr="00347A54">
        <w:rPr>
          <w:rFonts w:ascii="Times New Roman" w:hAnsi="Times New Roman" w:cs="Times New Roman"/>
          <w:b/>
          <w:lang w:val="pt-BR"/>
        </w:rPr>
        <w:t>Índices</w:t>
      </w:r>
      <w:r w:rsidR="00A65493" w:rsidRPr="00347A54">
        <w:rPr>
          <w:rFonts w:ascii="Times New Roman" w:hAnsi="Times New Roman" w:cs="Times New Roman"/>
          <w:lang w:val="pt-BR"/>
        </w:rPr>
        <w:t>: Refere-se à classificação dos países em vários aspectos da sociedade da informação. Cinco microindicadores são usados ​​atualmente para construir este indicador.</w:t>
      </w:r>
    </w:p>
    <w:p w:rsidR="007A048D" w:rsidRPr="00347A54" w:rsidRDefault="007A048D" w:rsidP="007A048D">
      <w:pPr>
        <w:pStyle w:val="Paragraphedeliste"/>
        <w:spacing w:after="0"/>
        <w:jc w:val="both"/>
        <w:rPr>
          <w:rFonts w:ascii="Times New Roman" w:hAnsi="Times New Roman" w:cs="Times New Roman"/>
          <w:lang w:val="pt-BR"/>
        </w:rPr>
      </w:pPr>
    </w:p>
    <w:p w:rsidR="006C26CC" w:rsidRPr="00347A54" w:rsidRDefault="00804D64" w:rsidP="006C26CC">
      <w:pPr>
        <w:pStyle w:val="Paragraphedeliste"/>
        <w:numPr>
          <w:ilvl w:val="0"/>
          <w:numId w:val="22"/>
        </w:numPr>
        <w:spacing w:after="0"/>
        <w:jc w:val="both"/>
        <w:rPr>
          <w:rFonts w:ascii="Times New Roman" w:hAnsi="Times New Roman" w:cs="Times New Roman"/>
          <w:lang w:val="pt-BR"/>
        </w:rPr>
      </w:pPr>
      <w:r w:rsidRPr="00347A54">
        <w:rPr>
          <w:rFonts w:ascii="Times New Roman" w:hAnsi="Times New Roman" w:cs="Times New Roman"/>
          <w:b/>
          <w:lang w:val="pt-BR"/>
        </w:rPr>
        <w:t>Conteúdo</w:t>
      </w:r>
      <w:r w:rsidR="00A65493" w:rsidRPr="00347A54">
        <w:rPr>
          <w:rFonts w:ascii="Times New Roman" w:hAnsi="Times New Roman" w:cs="Times New Roman"/>
          <w:lang w:val="pt-BR"/>
        </w:rPr>
        <w:t xml:space="preserve">: Refere-se ao conteúdo da Web para cada </w:t>
      </w:r>
      <w:r w:rsidR="00312078" w:rsidRPr="00347A54">
        <w:rPr>
          <w:rFonts w:ascii="Times New Roman" w:hAnsi="Times New Roman" w:cs="Times New Roman"/>
          <w:lang w:val="pt-BR"/>
        </w:rPr>
        <w:t>língua</w:t>
      </w:r>
      <w:r w:rsidR="00A65493" w:rsidRPr="00347A54">
        <w:rPr>
          <w:rFonts w:ascii="Times New Roman" w:hAnsi="Times New Roman" w:cs="Times New Roman"/>
          <w:lang w:val="pt-BR"/>
        </w:rPr>
        <w:t xml:space="preserve"> (no momento, ele coleta principalmente dados da galáxia da </w:t>
      </w:r>
      <w:proofErr w:type="spellStart"/>
      <w:r w:rsidR="00A65493" w:rsidRPr="00347A54">
        <w:rPr>
          <w:rFonts w:ascii="Times New Roman" w:hAnsi="Times New Roman" w:cs="Times New Roman"/>
          <w:lang w:val="pt-BR"/>
        </w:rPr>
        <w:t>Wikimedia</w:t>
      </w:r>
      <w:proofErr w:type="spellEnd"/>
      <w:r w:rsidR="00A65493" w:rsidRPr="00347A54">
        <w:rPr>
          <w:rFonts w:ascii="Times New Roman" w:hAnsi="Times New Roman" w:cs="Times New Roman"/>
          <w:lang w:val="pt-BR"/>
        </w:rPr>
        <w:t>). Treze microindicadores fornecem dados para este indicador.</w:t>
      </w:r>
    </w:p>
    <w:p w:rsidR="007A048D" w:rsidRPr="00347A54" w:rsidRDefault="007A048D" w:rsidP="007A048D">
      <w:pPr>
        <w:pStyle w:val="Paragraphedeliste"/>
        <w:spacing w:after="0"/>
        <w:jc w:val="both"/>
        <w:rPr>
          <w:rFonts w:ascii="Times New Roman" w:hAnsi="Times New Roman" w:cs="Times New Roman"/>
          <w:lang w:val="pt-BR"/>
        </w:rPr>
      </w:pPr>
    </w:p>
    <w:p w:rsidR="006C26CC" w:rsidRPr="00347A54" w:rsidRDefault="00D17C28" w:rsidP="006C26CC">
      <w:pPr>
        <w:pStyle w:val="Paragraphedeliste"/>
        <w:numPr>
          <w:ilvl w:val="0"/>
          <w:numId w:val="22"/>
        </w:numPr>
        <w:spacing w:after="0"/>
        <w:jc w:val="both"/>
        <w:rPr>
          <w:rFonts w:ascii="Times New Roman" w:hAnsi="Times New Roman" w:cs="Times New Roman"/>
          <w:lang w:val="pt-BR"/>
        </w:rPr>
      </w:pPr>
      <w:r w:rsidRPr="00347A54">
        <w:rPr>
          <w:rFonts w:ascii="Times New Roman" w:hAnsi="Times New Roman" w:cs="Times New Roman"/>
          <w:b/>
          <w:lang w:val="pt-BR"/>
        </w:rPr>
        <w:t>Interfaces e tradução</w:t>
      </w:r>
      <w:r w:rsidR="00A94C38" w:rsidRPr="00347A54">
        <w:rPr>
          <w:rFonts w:ascii="Times New Roman" w:hAnsi="Times New Roman" w:cs="Times New Roman"/>
          <w:lang w:val="pt-BR"/>
        </w:rPr>
        <w:t xml:space="preserve">: refere-se à presença de </w:t>
      </w:r>
      <w:r w:rsidR="00312078" w:rsidRPr="00347A54">
        <w:rPr>
          <w:rFonts w:ascii="Times New Roman" w:hAnsi="Times New Roman" w:cs="Times New Roman"/>
          <w:lang w:val="pt-BR"/>
        </w:rPr>
        <w:t>língua</w:t>
      </w:r>
      <w:r w:rsidR="00A94C38" w:rsidRPr="00347A54">
        <w:rPr>
          <w:rFonts w:ascii="Times New Roman" w:hAnsi="Times New Roman" w:cs="Times New Roman"/>
          <w:lang w:val="pt-BR"/>
        </w:rPr>
        <w:t xml:space="preserve">s em interfaces de aplicativos ou como </w:t>
      </w:r>
      <w:r w:rsidR="009C5A2C" w:rsidRPr="00347A54">
        <w:rPr>
          <w:rFonts w:ascii="Times New Roman" w:hAnsi="Times New Roman" w:cs="Times New Roman"/>
          <w:lang w:val="pt-BR"/>
        </w:rPr>
        <w:t>uma língua</w:t>
      </w:r>
      <w:r w:rsidR="00A94C38" w:rsidRPr="00347A54">
        <w:rPr>
          <w:rFonts w:ascii="Times New Roman" w:hAnsi="Times New Roman" w:cs="Times New Roman"/>
          <w:lang w:val="pt-BR"/>
        </w:rPr>
        <w:t xml:space="preserve"> de tradução. Vinte e três micro-indicadores alimentam este indicador.</w:t>
      </w:r>
    </w:p>
    <w:p w:rsidR="007A048D" w:rsidRPr="00347A54" w:rsidRDefault="007A048D" w:rsidP="0075318B">
      <w:pPr>
        <w:spacing w:after="0"/>
        <w:ind w:left="1"/>
        <w:jc w:val="both"/>
        <w:rPr>
          <w:rFonts w:ascii="Times New Roman" w:hAnsi="Times New Roman" w:cs="Times New Roman"/>
          <w:lang w:val="pt-BR"/>
        </w:rPr>
      </w:pPr>
    </w:p>
    <w:p w:rsidR="0075318B" w:rsidRPr="00347A54" w:rsidRDefault="003A340F" w:rsidP="0075318B">
      <w:pPr>
        <w:spacing w:after="0"/>
        <w:ind w:left="1"/>
        <w:jc w:val="both"/>
        <w:rPr>
          <w:rFonts w:ascii="Times New Roman" w:hAnsi="Times New Roman" w:cs="Times New Roman"/>
          <w:lang w:val="pt-BR"/>
        </w:rPr>
      </w:pPr>
      <w:r w:rsidRPr="00347A54">
        <w:rPr>
          <w:rFonts w:ascii="Times New Roman" w:hAnsi="Times New Roman" w:cs="Times New Roman"/>
          <w:lang w:val="pt-BR"/>
        </w:rPr>
        <w:t xml:space="preserve">Quatro </w:t>
      </w:r>
      <w:r w:rsidR="009C5A2C">
        <w:rPr>
          <w:rFonts w:ascii="Times New Roman" w:hAnsi="Times New Roman" w:cs="Times New Roman"/>
          <w:lang w:val="pt-BR"/>
        </w:rPr>
        <w:t>m</w:t>
      </w:r>
      <w:r w:rsidR="009C5A2C" w:rsidRPr="00347A54">
        <w:rPr>
          <w:rFonts w:ascii="Times New Roman" w:hAnsi="Times New Roman" w:cs="Times New Roman"/>
          <w:lang w:val="pt-BR"/>
        </w:rPr>
        <w:t>acro-indicadores</w:t>
      </w:r>
      <w:r w:rsidRPr="00347A54">
        <w:rPr>
          <w:rFonts w:ascii="Times New Roman" w:hAnsi="Times New Roman" w:cs="Times New Roman"/>
          <w:lang w:val="pt-BR"/>
        </w:rPr>
        <w:t xml:space="preserve"> da presença de línguas na Internet expressam a síntese dos indicadores anteriores:</w:t>
      </w:r>
    </w:p>
    <w:p w:rsidR="007A048D" w:rsidRPr="00347A54" w:rsidRDefault="007A048D" w:rsidP="0075318B">
      <w:pPr>
        <w:spacing w:after="0"/>
        <w:ind w:left="1"/>
        <w:jc w:val="both"/>
        <w:rPr>
          <w:rFonts w:ascii="Times New Roman" w:hAnsi="Times New Roman" w:cs="Times New Roman"/>
          <w:lang w:val="pt-BR"/>
        </w:rPr>
      </w:pPr>
    </w:p>
    <w:p w:rsidR="006766F7" w:rsidRPr="00347A54" w:rsidRDefault="007035DA" w:rsidP="007A048D">
      <w:pPr>
        <w:pStyle w:val="Paragraphedeliste"/>
        <w:numPr>
          <w:ilvl w:val="0"/>
          <w:numId w:val="23"/>
        </w:numPr>
        <w:spacing w:after="0"/>
        <w:jc w:val="both"/>
        <w:rPr>
          <w:rFonts w:ascii="Times New Roman" w:hAnsi="Times New Roman" w:cs="Times New Roman"/>
          <w:lang w:val="pt-BR"/>
        </w:rPr>
      </w:pPr>
      <w:r w:rsidRPr="00347A54">
        <w:rPr>
          <w:rFonts w:ascii="Times New Roman" w:hAnsi="Times New Roman" w:cs="Times New Roman"/>
          <w:lang w:val="pt-BR"/>
        </w:rPr>
        <w:t>um macro</w:t>
      </w:r>
      <w:r w:rsidR="009C5A2C">
        <w:rPr>
          <w:rFonts w:ascii="Times New Roman" w:hAnsi="Times New Roman" w:cs="Times New Roman"/>
          <w:lang w:val="pt-BR"/>
        </w:rPr>
        <w:t>-</w:t>
      </w:r>
      <w:r w:rsidRPr="00347A54">
        <w:rPr>
          <w:rFonts w:ascii="Times New Roman" w:hAnsi="Times New Roman" w:cs="Times New Roman"/>
          <w:lang w:val="pt-BR"/>
        </w:rPr>
        <w:t xml:space="preserve">indicador do </w:t>
      </w:r>
      <w:r w:rsidRPr="00347A54">
        <w:rPr>
          <w:rFonts w:ascii="Times New Roman" w:hAnsi="Times New Roman" w:cs="Times New Roman"/>
          <w:i/>
          <w:lang w:val="pt-BR"/>
        </w:rPr>
        <w:t>poder</w:t>
      </w:r>
      <w:r w:rsidRPr="00347A54">
        <w:rPr>
          <w:rFonts w:ascii="Times New Roman" w:hAnsi="Times New Roman" w:cs="Times New Roman"/>
          <w:lang w:val="pt-BR"/>
        </w:rPr>
        <w:t xml:space="preserve"> da linguagem na Internet, que mede a participação mundial da linguagem na Internet, uma média dos seis indicadores anteriores;</w:t>
      </w:r>
    </w:p>
    <w:p w:rsidR="007A048D" w:rsidRPr="00347A54" w:rsidRDefault="007A048D" w:rsidP="007A048D">
      <w:pPr>
        <w:pStyle w:val="Paragraphedeliste"/>
        <w:spacing w:after="0"/>
        <w:ind w:left="721"/>
        <w:jc w:val="both"/>
        <w:rPr>
          <w:rFonts w:ascii="Times New Roman" w:hAnsi="Times New Roman" w:cs="Times New Roman"/>
          <w:lang w:val="pt-BR"/>
        </w:rPr>
      </w:pPr>
    </w:p>
    <w:p w:rsidR="006766F7" w:rsidRPr="00347A54" w:rsidRDefault="00A94C38" w:rsidP="007A048D">
      <w:pPr>
        <w:pStyle w:val="Paragraphedeliste"/>
        <w:numPr>
          <w:ilvl w:val="0"/>
          <w:numId w:val="23"/>
        </w:numPr>
        <w:spacing w:after="0"/>
        <w:jc w:val="both"/>
        <w:rPr>
          <w:rFonts w:ascii="Times New Roman" w:hAnsi="Times New Roman" w:cs="Times New Roman"/>
          <w:lang w:val="pt-BR"/>
        </w:rPr>
      </w:pPr>
      <w:r w:rsidRPr="00347A54">
        <w:rPr>
          <w:rFonts w:ascii="Times New Roman" w:hAnsi="Times New Roman" w:cs="Times New Roman"/>
          <w:lang w:val="pt-BR"/>
        </w:rPr>
        <w:t>um macro</w:t>
      </w:r>
      <w:r w:rsidR="009C5A2C">
        <w:rPr>
          <w:rFonts w:ascii="Times New Roman" w:hAnsi="Times New Roman" w:cs="Times New Roman"/>
          <w:lang w:val="pt-BR"/>
        </w:rPr>
        <w:t>-</w:t>
      </w:r>
      <w:r w:rsidRPr="00347A54">
        <w:rPr>
          <w:rFonts w:ascii="Times New Roman" w:hAnsi="Times New Roman" w:cs="Times New Roman"/>
          <w:lang w:val="pt-BR"/>
        </w:rPr>
        <w:t xml:space="preserve">indicador da </w:t>
      </w:r>
      <w:r w:rsidR="00885D85" w:rsidRPr="00347A54">
        <w:rPr>
          <w:rFonts w:ascii="Times New Roman" w:hAnsi="Times New Roman" w:cs="Times New Roman"/>
          <w:i/>
          <w:lang w:val="pt-BR"/>
        </w:rPr>
        <w:t>capacidade</w:t>
      </w:r>
      <w:r w:rsidRPr="00347A54">
        <w:rPr>
          <w:rFonts w:ascii="Times New Roman" w:hAnsi="Times New Roman" w:cs="Times New Roman"/>
          <w:lang w:val="pt-BR"/>
        </w:rPr>
        <w:t xml:space="preserve"> </w:t>
      </w:r>
      <w:r w:rsidR="009C5A2C" w:rsidRPr="00347A54">
        <w:rPr>
          <w:rFonts w:ascii="Times New Roman" w:hAnsi="Times New Roman" w:cs="Times New Roman"/>
          <w:lang w:val="pt-BR"/>
        </w:rPr>
        <w:t>da língua</w:t>
      </w:r>
      <w:r w:rsidRPr="00347A54">
        <w:rPr>
          <w:rFonts w:ascii="Times New Roman" w:hAnsi="Times New Roman" w:cs="Times New Roman"/>
          <w:lang w:val="pt-BR"/>
        </w:rPr>
        <w:t xml:space="preserve"> na Internet que é calculado como a divisão de poder com a porcentagem da população mundial </w:t>
      </w:r>
      <w:r w:rsidR="009C5A2C" w:rsidRPr="00347A54">
        <w:rPr>
          <w:rFonts w:ascii="Times New Roman" w:hAnsi="Times New Roman" w:cs="Times New Roman"/>
          <w:lang w:val="pt-BR"/>
        </w:rPr>
        <w:t>nessa língua</w:t>
      </w:r>
      <w:r w:rsidRPr="00347A54">
        <w:rPr>
          <w:rFonts w:ascii="Times New Roman" w:hAnsi="Times New Roman" w:cs="Times New Roman"/>
          <w:lang w:val="pt-BR"/>
        </w:rPr>
        <w:t>;</w:t>
      </w:r>
    </w:p>
    <w:p w:rsidR="007A048D" w:rsidRPr="00347A54" w:rsidRDefault="007A048D" w:rsidP="007A048D">
      <w:pPr>
        <w:pStyle w:val="Paragraphedeliste"/>
        <w:spacing w:after="0"/>
        <w:ind w:left="721"/>
        <w:jc w:val="both"/>
        <w:rPr>
          <w:rFonts w:ascii="Times New Roman" w:hAnsi="Times New Roman" w:cs="Times New Roman"/>
          <w:lang w:val="pt-BR"/>
        </w:rPr>
      </w:pPr>
    </w:p>
    <w:p w:rsidR="00AA12F8" w:rsidRPr="00347A54" w:rsidRDefault="00A94C38" w:rsidP="00AA12F8">
      <w:pPr>
        <w:pStyle w:val="Paragraphedeliste"/>
        <w:numPr>
          <w:ilvl w:val="0"/>
          <w:numId w:val="23"/>
        </w:numPr>
        <w:spacing w:after="0"/>
        <w:jc w:val="both"/>
        <w:rPr>
          <w:rFonts w:ascii="Times New Roman" w:hAnsi="Times New Roman" w:cs="Times New Roman"/>
          <w:lang w:val="pt-BR"/>
        </w:rPr>
      </w:pPr>
      <w:r w:rsidRPr="00347A54">
        <w:rPr>
          <w:rFonts w:ascii="Times New Roman" w:hAnsi="Times New Roman" w:cs="Times New Roman"/>
          <w:lang w:val="pt-BR"/>
        </w:rPr>
        <w:t xml:space="preserve">um macro-indicador do </w:t>
      </w:r>
      <w:r w:rsidRPr="00347A54">
        <w:rPr>
          <w:rFonts w:ascii="Times New Roman" w:hAnsi="Times New Roman" w:cs="Times New Roman"/>
          <w:i/>
          <w:lang w:val="pt-BR"/>
        </w:rPr>
        <w:t>gradiente</w:t>
      </w:r>
      <w:r w:rsidRPr="00347A54">
        <w:rPr>
          <w:rFonts w:ascii="Times New Roman" w:hAnsi="Times New Roman" w:cs="Times New Roman"/>
          <w:lang w:val="pt-BR"/>
        </w:rPr>
        <w:t xml:space="preserve"> de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na Internet que é calculado como a divisão de poder pela porcentagem de pessoas conectadas à Internet </w:t>
      </w:r>
      <w:r w:rsidR="009C5A2C" w:rsidRPr="00347A54">
        <w:rPr>
          <w:rFonts w:ascii="Times New Roman" w:hAnsi="Times New Roman" w:cs="Times New Roman"/>
          <w:lang w:val="pt-BR"/>
        </w:rPr>
        <w:t>nessa língua</w:t>
      </w:r>
      <w:r w:rsidRPr="00347A54">
        <w:rPr>
          <w:rFonts w:ascii="Times New Roman" w:hAnsi="Times New Roman" w:cs="Times New Roman"/>
          <w:lang w:val="pt-BR"/>
        </w:rPr>
        <w:t>.</w:t>
      </w:r>
    </w:p>
    <w:p w:rsidR="00F303B5" w:rsidRPr="00347A54" w:rsidRDefault="00F303B5" w:rsidP="00F303B5">
      <w:pPr>
        <w:pStyle w:val="Paragraphedeliste"/>
        <w:spacing w:after="0"/>
        <w:ind w:left="721"/>
        <w:jc w:val="both"/>
        <w:rPr>
          <w:rFonts w:ascii="Times New Roman" w:hAnsi="Times New Roman" w:cs="Times New Roman"/>
          <w:lang w:val="pt-BR"/>
        </w:rPr>
      </w:pPr>
    </w:p>
    <w:p w:rsidR="00AA12F8" w:rsidRPr="00347A54" w:rsidRDefault="00A94C38" w:rsidP="007A048D">
      <w:pPr>
        <w:pStyle w:val="Paragraphedeliste"/>
        <w:numPr>
          <w:ilvl w:val="0"/>
          <w:numId w:val="23"/>
        </w:numPr>
        <w:spacing w:after="0"/>
        <w:jc w:val="both"/>
        <w:rPr>
          <w:rFonts w:ascii="Times New Roman" w:hAnsi="Times New Roman" w:cs="Times New Roman"/>
          <w:lang w:val="pt-BR"/>
        </w:rPr>
      </w:pPr>
      <w:r w:rsidRPr="00347A54">
        <w:rPr>
          <w:rFonts w:ascii="Times New Roman" w:hAnsi="Times New Roman" w:cs="Times New Roman"/>
          <w:lang w:val="pt-BR"/>
        </w:rPr>
        <w:t xml:space="preserve">um macro-indicador de </w:t>
      </w:r>
      <w:r w:rsidRPr="00347A54">
        <w:rPr>
          <w:rFonts w:ascii="Times New Roman" w:hAnsi="Times New Roman" w:cs="Times New Roman"/>
          <w:i/>
          <w:lang w:val="pt-BR"/>
        </w:rPr>
        <w:t>produtividade</w:t>
      </w:r>
      <w:r w:rsidRPr="00347A54">
        <w:rPr>
          <w:rFonts w:ascii="Times New Roman" w:hAnsi="Times New Roman" w:cs="Times New Roman"/>
          <w:lang w:val="pt-BR"/>
        </w:rPr>
        <w:t xml:space="preserve"> em termos de criação de conteúdo, calculado como a divisão da porcentagem de conteúdo </w:t>
      </w:r>
      <w:r w:rsidR="009C5A2C" w:rsidRPr="00347A54">
        <w:rPr>
          <w:rFonts w:ascii="Times New Roman" w:hAnsi="Times New Roman" w:cs="Times New Roman"/>
          <w:lang w:val="pt-BR"/>
        </w:rPr>
        <w:t>naquela língua</w:t>
      </w:r>
      <w:r w:rsidRPr="00347A54">
        <w:rPr>
          <w:rFonts w:ascii="Times New Roman" w:hAnsi="Times New Roman" w:cs="Times New Roman"/>
          <w:lang w:val="pt-BR"/>
        </w:rPr>
        <w:t xml:space="preserve"> pela porcentagem de usuários da Internet </w:t>
      </w:r>
      <w:r w:rsidR="009C5A2C" w:rsidRPr="00347A54">
        <w:rPr>
          <w:rFonts w:ascii="Times New Roman" w:hAnsi="Times New Roman" w:cs="Times New Roman"/>
          <w:lang w:val="pt-BR"/>
        </w:rPr>
        <w:t>nessa mesma língua</w:t>
      </w:r>
      <w:r w:rsidRPr="00347A54">
        <w:rPr>
          <w:rFonts w:ascii="Times New Roman" w:hAnsi="Times New Roman" w:cs="Times New Roman"/>
          <w:lang w:val="pt-BR"/>
        </w:rPr>
        <w:t>.</w:t>
      </w:r>
    </w:p>
    <w:p w:rsidR="00B574E8" w:rsidRPr="00347A54" w:rsidRDefault="00B574E8" w:rsidP="00B574E8">
      <w:pPr>
        <w:pStyle w:val="Paragraphedeliste"/>
        <w:spacing w:after="0"/>
        <w:ind w:left="721"/>
        <w:jc w:val="both"/>
        <w:rPr>
          <w:rFonts w:ascii="Times New Roman" w:hAnsi="Times New Roman" w:cs="Times New Roman"/>
          <w:lang w:val="pt-BR"/>
        </w:rPr>
      </w:pPr>
    </w:p>
    <w:p w:rsidR="00DF066F" w:rsidRPr="00347A54" w:rsidRDefault="00F303B5" w:rsidP="007A385D">
      <w:pPr>
        <w:pStyle w:val="Paragraphedeliste"/>
        <w:spacing w:after="0"/>
        <w:ind w:left="361"/>
        <w:jc w:val="both"/>
        <w:rPr>
          <w:rFonts w:ascii="Times New Roman" w:hAnsi="Times New Roman" w:cs="Times New Roman"/>
          <w:lang w:val="pt-BR"/>
        </w:rPr>
      </w:pPr>
      <w:r w:rsidRPr="00347A54">
        <w:rPr>
          <w:rFonts w:ascii="Times New Roman" w:hAnsi="Times New Roman" w:cs="Times New Roman"/>
          <w:lang w:val="pt-BR"/>
        </w:rPr>
        <w:t xml:space="preserve">O indicador de </w:t>
      </w:r>
      <w:r w:rsidR="00885D85" w:rsidRPr="00347A54">
        <w:rPr>
          <w:rFonts w:ascii="Times New Roman" w:hAnsi="Times New Roman" w:cs="Times New Roman"/>
          <w:lang w:val="pt-BR"/>
        </w:rPr>
        <w:t>poder</w:t>
      </w:r>
      <w:r w:rsidRPr="00347A54">
        <w:rPr>
          <w:rFonts w:ascii="Times New Roman" w:hAnsi="Times New Roman" w:cs="Times New Roman"/>
          <w:lang w:val="pt-BR"/>
        </w:rPr>
        <w:t xml:space="preserve"> é expresso como uma </w:t>
      </w:r>
      <w:r w:rsidR="009C5A2C" w:rsidRPr="00347A54">
        <w:rPr>
          <w:rFonts w:ascii="Times New Roman" w:hAnsi="Times New Roman" w:cs="Times New Roman"/>
          <w:lang w:val="pt-BR"/>
        </w:rPr>
        <w:t>cota participação</w:t>
      </w:r>
      <w:r w:rsidRPr="00347A54">
        <w:rPr>
          <w:rFonts w:ascii="Times New Roman" w:hAnsi="Times New Roman" w:cs="Times New Roman"/>
          <w:lang w:val="pt-BR"/>
        </w:rPr>
        <w:t xml:space="preserve"> mundial. Os outros três indicadores são adimensionais e normalizados para 1. O conceito descrito é tão alto quanto o valor é maior que 1 e vice-versa.</w:t>
      </w:r>
    </w:p>
    <w:p w:rsidR="00DF066F" w:rsidRPr="00347A54" w:rsidRDefault="00DF066F" w:rsidP="007A385D">
      <w:pPr>
        <w:pStyle w:val="Paragraphedeliste"/>
        <w:spacing w:after="0"/>
        <w:ind w:left="361"/>
        <w:jc w:val="both"/>
        <w:rPr>
          <w:rFonts w:ascii="Times New Roman" w:hAnsi="Times New Roman" w:cs="Times New Roman"/>
          <w:lang w:val="pt-BR"/>
        </w:rPr>
      </w:pPr>
    </w:p>
    <w:p w:rsidR="00AF65D9" w:rsidRPr="00347A54" w:rsidRDefault="00AF65D9" w:rsidP="007A385D">
      <w:pPr>
        <w:pStyle w:val="Paragraphedeliste"/>
        <w:spacing w:after="0"/>
        <w:ind w:left="361"/>
        <w:jc w:val="both"/>
        <w:rPr>
          <w:rFonts w:ascii="Times New Roman" w:hAnsi="Times New Roman" w:cs="Times New Roman"/>
          <w:lang w:val="pt-BR"/>
        </w:rPr>
      </w:pPr>
      <w:r w:rsidRPr="00347A54">
        <w:rPr>
          <w:rFonts w:ascii="Times New Roman" w:hAnsi="Times New Roman" w:cs="Times New Roman"/>
          <w:lang w:val="pt-BR"/>
        </w:rPr>
        <w:t>O processamento estatístico basear-se-á principalmente na única fonte considerada fiável e essencial, disponibilizada pela UIT: a percentagem de pessoas ligadas à Internet por país. A leitura do artigo mostra que essa fonte está envolvida em um grande número de operações a serem realizadas, em particular a ponderação.</w:t>
      </w:r>
    </w:p>
    <w:p w:rsidR="00DF066F" w:rsidRPr="00347A54" w:rsidRDefault="00DF066F" w:rsidP="007A385D">
      <w:pPr>
        <w:pStyle w:val="Paragraphedeliste"/>
        <w:spacing w:after="0"/>
        <w:ind w:left="361"/>
        <w:jc w:val="both"/>
        <w:rPr>
          <w:rFonts w:ascii="Times New Roman" w:hAnsi="Times New Roman" w:cs="Times New Roman"/>
          <w:lang w:val="pt-BR"/>
        </w:rPr>
      </w:pPr>
    </w:p>
    <w:p w:rsidR="00AF65D9" w:rsidRPr="00347A54" w:rsidRDefault="00DF066F" w:rsidP="00F87325">
      <w:pPr>
        <w:pStyle w:val="Paragraphedeliste"/>
        <w:spacing w:after="0"/>
        <w:ind w:left="361"/>
        <w:jc w:val="both"/>
        <w:rPr>
          <w:rFonts w:ascii="Times New Roman" w:hAnsi="Times New Roman" w:cs="Times New Roman"/>
          <w:lang w:val="pt-BR"/>
        </w:rPr>
      </w:pPr>
      <w:r w:rsidRPr="00347A54">
        <w:rPr>
          <w:rFonts w:ascii="Times New Roman" w:hAnsi="Times New Roman" w:cs="Times New Roman"/>
          <w:lang w:val="pt-BR"/>
        </w:rPr>
        <w:t xml:space="preserve">O diagrama a seguir mostra todos os indicadores que são processados ​​para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w:t>
      </w:r>
    </w:p>
    <w:p w:rsidR="00F8545F" w:rsidRPr="00347A54" w:rsidRDefault="00F8545F" w:rsidP="00F87325">
      <w:pPr>
        <w:pStyle w:val="Paragraphedeliste"/>
        <w:spacing w:after="0"/>
        <w:ind w:left="361"/>
        <w:jc w:val="both"/>
        <w:rPr>
          <w:lang w:val="pt-BR"/>
        </w:rPr>
      </w:pPr>
    </w:p>
    <w:p w:rsidR="003A340F" w:rsidRPr="00347A54" w:rsidRDefault="003A340F" w:rsidP="00F87325">
      <w:pPr>
        <w:pStyle w:val="Paragraphedeliste"/>
        <w:spacing w:after="0"/>
        <w:ind w:left="361"/>
        <w:jc w:val="both"/>
        <w:rPr>
          <w:lang w:val="pt-BR"/>
        </w:rPr>
      </w:pPr>
    </w:p>
    <w:p w:rsidR="003A340F" w:rsidRPr="00347A54" w:rsidRDefault="003A340F" w:rsidP="00F87325">
      <w:pPr>
        <w:pStyle w:val="Paragraphedeliste"/>
        <w:spacing w:after="0"/>
        <w:ind w:left="361"/>
        <w:jc w:val="both"/>
        <w:rPr>
          <w:lang w:val="pt-BR"/>
        </w:rPr>
      </w:pPr>
    </w:p>
    <w:p w:rsidR="00AF65D9" w:rsidRPr="00347A54" w:rsidRDefault="00AF65D9" w:rsidP="00E71744">
      <w:pPr>
        <w:pStyle w:val="Lgende"/>
        <w:spacing w:after="0"/>
        <w:jc w:val="center"/>
        <w:rPr>
          <w:lang w:val="pt-BR"/>
        </w:rPr>
      </w:pPr>
    </w:p>
    <w:p w:rsidR="00516580" w:rsidRPr="00347A54" w:rsidRDefault="00516580" w:rsidP="00E71744">
      <w:pPr>
        <w:pStyle w:val="Lgende"/>
        <w:spacing w:after="0"/>
        <w:jc w:val="center"/>
        <w:rPr>
          <w:lang w:val="pt-BR"/>
        </w:rPr>
      </w:pPr>
    </w:p>
    <w:p w:rsidR="00516580" w:rsidRPr="00347A54" w:rsidRDefault="00516580" w:rsidP="00E71744">
      <w:pPr>
        <w:pStyle w:val="Lgende"/>
        <w:spacing w:after="0"/>
        <w:jc w:val="center"/>
        <w:rPr>
          <w:lang w:val="pt-BR"/>
        </w:rPr>
      </w:pPr>
    </w:p>
    <w:p w:rsidR="00E71744" w:rsidRPr="00347A54" w:rsidRDefault="00E71744" w:rsidP="00E71744">
      <w:pPr>
        <w:pStyle w:val="Lgende"/>
        <w:spacing w:after="0"/>
        <w:jc w:val="center"/>
        <w:rPr>
          <w:rFonts w:ascii="Times New Roman" w:hAnsi="Times New Roman" w:cs="Times New Roman"/>
          <w:b w:val="0"/>
          <w:bCs w:val="0"/>
          <w:sz w:val="24"/>
          <w:szCs w:val="24"/>
          <w:lang w:val="pt-BR"/>
        </w:rPr>
      </w:pPr>
      <w:bookmarkStart w:id="3" w:name="_Toc22209582"/>
      <w:r w:rsidRPr="00347A54">
        <w:rPr>
          <w:lang w:val="pt-BR"/>
        </w:rPr>
        <w:lastRenderedPageBreak/>
        <w:t xml:space="preserve">FIGURA </w:t>
      </w:r>
      <w:r w:rsidR="00E53BD4" w:rsidRPr="00347A54">
        <w:rPr>
          <w:lang w:val="pt-BR"/>
        </w:rPr>
        <w:fldChar w:fldCharType="begin"/>
      </w:r>
      <w:r w:rsidR="006B206D" w:rsidRPr="00347A54">
        <w:rPr>
          <w:lang w:val="pt-BR"/>
        </w:rPr>
        <w:instrText xml:space="preserve"> SEQ FIGURE \* ARABIC </w:instrText>
      </w:r>
      <w:r w:rsidR="00E53BD4" w:rsidRPr="00347A54">
        <w:rPr>
          <w:lang w:val="pt-BR"/>
        </w:rPr>
        <w:fldChar w:fldCharType="separate"/>
      </w:r>
      <w:r w:rsidR="00F86BD9" w:rsidRPr="00347A54">
        <w:rPr>
          <w:noProof/>
          <w:lang w:val="pt-BR"/>
        </w:rPr>
        <w:t>1</w:t>
      </w:r>
      <w:r w:rsidR="00E53BD4" w:rsidRPr="00347A54">
        <w:rPr>
          <w:lang w:val="pt-BR"/>
        </w:rPr>
        <w:fldChar w:fldCharType="end"/>
      </w:r>
      <w:r w:rsidRPr="00347A54">
        <w:rPr>
          <w:lang w:val="pt-BR"/>
        </w:rPr>
        <w:t xml:space="preserve"> : Indicadores da presença de línguas na Internet</w:t>
      </w:r>
      <w:bookmarkStart w:id="4" w:name="_Toc478745612"/>
      <w:bookmarkEnd w:id="3"/>
      <w:bookmarkEnd w:id="4"/>
    </w:p>
    <w:p w:rsidR="007035DA" w:rsidRPr="00347A54" w:rsidRDefault="00CA2B1B" w:rsidP="006C26CC">
      <w:pPr>
        <w:spacing w:after="0"/>
        <w:ind w:left="1"/>
        <w:jc w:val="center"/>
        <w:rPr>
          <w:rFonts w:ascii="Times New Roman" w:hAnsi="Times New Roman" w:cs="Times New Roman"/>
          <w:lang w:val="pt-BR"/>
        </w:rPr>
      </w:pPr>
      <w:r w:rsidRPr="00347A54">
        <w:rPr>
          <w:rFonts w:ascii="Times New Roman" w:hAnsi="Times New Roman" w:cs="Times New Roman"/>
          <w:lang w:val="pt-BR"/>
        </w:rPr>
        <w:object w:dxaOrig="7325" w:dyaOrig="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66pt;height:274.8pt" o:ole="">
            <v:imagedata r:id="rId8" o:title=""/>
          </v:shape>
          <o:OLEObject Type="Embed" ProgID="PowerPoint.Slide.12" ShapeID="_x0000_i1049" DrawAspect="Content" ObjectID="_1669198829" r:id="rId9"/>
        </w:object>
      </w:r>
    </w:p>
    <w:p w:rsidR="006C26CC" w:rsidRPr="00347A54" w:rsidRDefault="006C26CC" w:rsidP="006C26CC">
      <w:pPr>
        <w:spacing w:after="0"/>
        <w:ind w:left="1"/>
        <w:jc w:val="center"/>
        <w:rPr>
          <w:rFonts w:ascii="Times New Roman" w:hAnsi="Times New Roman" w:cs="Times New Roman"/>
          <w:lang w:val="pt-BR"/>
        </w:rPr>
      </w:pPr>
    </w:p>
    <w:p w:rsidR="0075318B" w:rsidRPr="00347A54" w:rsidRDefault="00516580" w:rsidP="008C3007">
      <w:pPr>
        <w:spacing w:after="0"/>
        <w:ind w:left="1"/>
        <w:jc w:val="both"/>
        <w:rPr>
          <w:rFonts w:ascii="Times New Roman" w:hAnsi="Times New Roman" w:cs="Times New Roman"/>
          <w:lang w:val="pt-BR"/>
        </w:rPr>
      </w:pPr>
      <w:r w:rsidRPr="00347A54">
        <w:rPr>
          <w:rFonts w:ascii="Times New Roman" w:hAnsi="Times New Roman" w:cs="Times New Roman"/>
          <w:lang w:val="pt-BR"/>
        </w:rPr>
        <w:t>Todos os micro-indicadores são apresentados no Anexo 1: Lista de micro-indicadores. Os indicadores e macro</w:t>
      </w:r>
      <w:r w:rsidR="009C5A2C">
        <w:rPr>
          <w:rFonts w:ascii="Times New Roman" w:hAnsi="Times New Roman" w:cs="Times New Roman"/>
          <w:lang w:val="pt-BR"/>
        </w:rPr>
        <w:t>-</w:t>
      </w:r>
      <w:r w:rsidRPr="00347A54">
        <w:rPr>
          <w:rFonts w:ascii="Times New Roman" w:hAnsi="Times New Roman" w:cs="Times New Roman"/>
          <w:lang w:val="pt-BR"/>
        </w:rPr>
        <w:t>indicadores são detalhados em tabela na seção 4.5.3 Tratamentos para resultados.</w:t>
      </w:r>
    </w:p>
    <w:p w:rsidR="001706D5" w:rsidRPr="00347A54" w:rsidRDefault="001706D5" w:rsidP="009E4778">
      <w:pPr>
        <w:spacing w:after="0"/>
        <w:ind w:left="1"/>
        <w:rPr>
          <w:rFonts w:ascii="Times New Roman" w:hAnsi="Times New Roman" w:cs="Times New Roman"/>
          <w:lang w:val="pt-BR"/>
        </w:rPr>
      </w:pPr>
      <w:bookmarkStart w:id="5" w:name="_GoBack"/>
      <w:bookmarkEnd w:id="5"/>
    </w:p>
    <w:p w:rsidR="00631DAB" w:rsidRPr="00347A54" w:rsidRDefault="002662B3" w:rsidP="0054784B">
      <w:pPr>
        <w:pStyle w:val="Titre2"/>
        <w:rPr>
          <w:lang w:val="pt-BR"/>
        </w:rPr>
      </w:pPr>
      <w:bookmarkStart w:id="6" w:name="_Toc58250155"/>
      <w:r w:rsidRPr="00347A54">
        <w:rPr>
          <w:lang w:val="pt-BR"/>
        </w:rPr>
        <w:t xml:space="preserve">2.2 Micro-indicadores por </w:t>
      </w:r>
      <w:r w:rsidR="00312078" w:rsidRPr="00347A54">
        <w:rPr>
          <w:lang w:val="pt-BR"/>
        </w:rPr>
        <w:t>língua</w:t>
      </w:r>
      <w:r w:rsidRPr="00347A54">
        <w:rPr>
          <w:lang w:val="pt-BR"/>
        </w:rPr>
        <w:t xml:space="preserve"> ou país</w:t>
      </w:r>
      <w:bookmarkEnd w:id="6"/>
    </w:p>
    <w:p w:rsidR="001706D5" w:rsidRPr="00347A54" w:rsidRDefault="001706D5" w:rsidP="009E4778">
      <w:pPr>
        <w:spacing w:after="0"/>
        <w:jc w:val="both"/>
        <w:rPr>
          <w:rFonts w:ascii="Times New Roman" w:hAnsi="Times New Roman" w:cs="Times New Roman"/>
          <w:lang w:val="pt-BR"/>
        </w:rPr>
      </w:pPr>
    </w:p>
    <w:p w:rsidR="004A71A4" w:rsidRPr="00347A54" w:rsidRDefault="002303FD"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Um total de 369 microindicadores representam a fonte de dados para esta edição do estudo. Alguns (36) informam diretamente sobre </w:t>
      </w:r>
      <w:r w:rsidR="009C5A2C" w:rsidRPr="00347A54">
        <w:rPr>
          <w:rFonts w:ascii="Times New Roman" w:hAnsi="Times New Roman" w:cs="Times New Roman"/>
          <w:lang w:val="pt-BR"/>
        </w:rPr>
        <w:t>as línguas</w:t>
      </w:r>
      <w:r w:rsidRPr="00347A54">
        <w:rPr>
          <w:rFonts w:ascii="Times New Roman" w:hAnsi="Times New Roman" w:cs="Times New Roman"/>
          <w:lang w:val="pt-BR"/>
        </w:rPr>
        <w:t xml:space="preserve"> na Internet, os demais (333) oferecem dados por país.</w:t>
      </w:r>
    </w:p>
    <w:p w:rsidR="004A71A4" w:rsidRPr="00347A54" w:rsidRDefault="00473780" w:rsidP="004A71A4">
      <w:pPr>
        <w:pStyle w:val="Titre3"/>
        <w:rPr>
          <w:lang w:val="pt-BR"/>
        </w:rPr>
      </w:pPr>
      <w:bookmarkStart w:id="7" w:name="_Toc58250156"/>
      <w:r w:rsidRPr="00347A54">
        <w:rPr>
          <w:lang w:val="pt-BR"/>
        </w:rPr>
        <w:t xml:space="preserve">2.2.1 Por </w:t>
      </w:r>
      <w:r w:rsidR="00312078" w:rsidRPr="00347A54">
        <w:rPr>
          <w:lang w:val="pt-BR"/>
        </w:rPr>
        <w:t>língua</w:t>
      </w:r>
      <w:bookmarkEnd w:id="7"/>
    </w:p>
    <w:p w:rsidR="000D35CD" w:rsidRPr="00347A54" w:rsidRDefault="004A71A4"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Os micro-indicadores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referem-se aos conteúdos (13) e interfaces (23) e são 36 no total para esta edição.</w:t>
      </w:r>
    </w:p>
    <w:p w:rsidR="000D35CD" w:rsidRPr="00347A54" w:rsidRDefault="000D35CD" w:rsidP="009E4778">
      <w:pPr>
        <w:spacing w:after="0"/>
        <w:jc w:val="both"/>
        <w:rPr>
          <w:rFonts w:ascii="Times New Roman" w:hAnsi="Times New Roman" w:cs="Times New Roman"/>
          <w:lang w:val="pt-BR"/>
        </w:rPr>
      </w:pPr>
    </w:p>
    <w:p w:rsidR="004A71A4" w:rsidRDefault="004A71A4"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As fontes de conteúdo são expressas em termos de unidades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(por exemplo, número de artigos da </w:t>
      </w:r>
      <w:r w:rsidR="009C5A2C" w:rsidRPr="00347A54">
        <w:rPr>
          <w:rFonts w:ascii="Times New Roman" w:hAnsi="Times New Roman" w:cs="Times New Roman"/>
          <w:lang w:val="pt-BR"/>
        </w:rPr>
        <w:t>Wikipédia</w:t>
      </w:r>
      <w:r w:rsidRPr="00347A54">
        <w:rPr>
          <w:rFonts w:ascii="Times New Roman" w:hAnsi="Times New Roman" w:cs="Times New Roman"/>
          <w:lang w:val="pt-BR"/>
        </w:rPr>
        <w:t xml:space="preserve">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ou porcentagem mundial (por exemplo, a porcentagem mundial de livros vendidos pela </w:t>
      </w:r>
      <w:proofErr w:type="spellStart"/>
      <w:r w:rsidRPr="00347A54">
        <w:rPr>
          <w:rFonts w:ascii="Times New Roman" w:hAnsi="Times New Roman" w:cs="Times New Roman"/>
          <w:lang w:val="pt-BR"/>
        </w:rPr>
        <w:t>Amazon</w:t>
      </w:r>
      <w:proofErr w:type="spellEnd"/>
      <w:r w:rsidR="002E5513" w:rsidRPr="00347A54">
        <w:rPr>
          <w:rStyle w:val="Appelnotedebasdep"/>
          <w:rFonts w:ascii="Times New Roman" w:hAnsi="Times New Roman" w:cs="Times New Roman"/>
          <w:lang w:val="pt-BR"/>
        </w:rPr>
        <w:footnoteReference w:id="8"/>
      </w:r>
      <w:r w:rsidR="003A340F" w:rsidRPr="00347A54">
        <w:rPr>
          <w:rFonts w:ascii="Times New Roman" w:hAnsi="Times New Roman" w:cs="Times New Roman"/>
          <w:lang w:val="pt-BR"/>
        </w:rPr>
        <w:t xml:space="preserve">por </w:t>
      </w:r>
      <w:r w:rsidR="00312078" w:rsidRPr="00347A54">
        <w:rPr>
          <w:rFonts w:ascii="Times New Roman" w:hAnsi="Times New Roman" w:cs="Times New Roman"/>
          <w:lang w:val="pt-BR"/>
        </w:rPr>
        <w:t>língua</w:t>
      </w:r>
      <w:r w:rsidR="003A340F" w:rsidRPr="00347A54">
        <w:rPr>
          <w:rFonts w:ascii="Times New Roman" w:hAnsi="Times New Roman" w:cs="Times New Roman"/>
          <w:lang w:val="pt-BR"/>
        </w:rPr>
        <w:t>). No primeiro caso, o valor é convertido para uma porcentagem mundial dividindo pelo total. O indicador de conteúdo é calculado como a média truncada em 20%</w:t>
      </w:r>
      <w:r w:rsidR="005C6DF9" w:rsidRPr="00347A54">
        <w:rPr>
          <w:rStyle w:val="Appelnotedebasdep"/>
          <w:rFonts w:ascii="Times New Roman" w:hAnsi="Times New Roman" w:cs="Times New Roman"/>
          <w:sz w:val="20"/>
          <w:szCs w:val="20"/>
          <w:lang w:val="pt-BR"/>
        </w:rPr>
        <w:footnoteReference w:id="9"/>
      </w:r>
      <w:r w:rsidR="005C6DF9" w:rsidRPr="00347A54">
        <w:rPr>
          <w:rFonts w:ascii="Times New Roman" w:hAnsi="Times New Roman" w:cs="Times New Roman"/>
          <w:lang w:val="pt-BR"/>
        </w:rPr>
        <w:t xml:space="preserve"> dos 13 micr</w:t>
      </w:r>
      <w:r w:rsidR="009C5A2C">
        <w:rPr>
          <w:rFonts w:ascii="Times New Roman" w:hAnsi="Times New Roman" w:cs="Times New Roman"/>
          <w:lang w:val="pt-BR"/>
        </w:rPr>
        <w:t>o-</w:t>
      </w:r>
      <w:r w:rsidR="005C6DF9" w:rsidRPr="00347A54">
        <w:rPr>
          <w:rFonts w:ascii="Times New Roman" w:hAnsi="Times New Roman" w:cs="Times New Roman"/>
          <w:lang w:val="pt-BR"/>
        </w:rPr>
        <w:t xml:space="preserve">indicadores de conteúdo: número de livros por </w:t>
      </w:r>
      <w:r w:rsidR="00312078" w:rsidRPr="00347A54">
        <w:rPr>
          <w:rFonts w:ascii="Times New Roman" w:hAnsi="Times New Roman" w:cs="Times New Roman"/>
          <w:lang w:val="pt-BR"/>
        </w:rPr>
        <w:t>língua</w:t>
      </w:r>
      <w:r w:rsidR="005C6DF9" w:rsidRPr="00347A54">
        <w:rPr>
          <w:rFonts w:ascii="Times New Roman" w:hAnsi="Times New Roman" w:cs="Times New Roman"/>
          <w:lang w:val="pt-BR"/>
        </w:rPr>
        <w:t xml:space="preserve"> na </w:t>
      </w:r>
      <w:proofErr w:type="spellStart"/>
      <w:r w:rsidR="005C6DF9" w:rsidRPr="00347A54">
        <w:rPr>
          <w:rFonts w:ascii="Times New Roman" w:hAnsi="Times New Roman" w:cs="Times New Roman"/>
          <w:lang w:val="pt-BR"/>
        </w:rPr>
        <w:t>Amazon</w:t>
      </w:r>
      <w:proofErr w:type="spellEnd"/>
      <w:r w:rsidR="005C6DF9" w:rsidRPr="00347A54">
        <w:rPr>
          <w:rFonts w:ascii="Times New Roman" w:hAnsi="Times New Roman" w:cs="Times New Roman"/>
          <w:lang w:val="pt-BR"/>
        </w:rPr>
        <w:t>, dados da W3Techs</w:t>
      </w:r>
      <w:r w:rsidR="002E5513" w:rsidRPr="00347A54">
        <w:rPr>
          <w:rStyle w:val="Appelnotedebasdep"/>
          <w:rFonts w:ascii="Times New Roman" w:hAnsi="Times New Roman" w:cs="Times New Roman"/>
          <w:lang w:val="pt-BR"/>
        </w:rPr>
        <w:footnoteReference w:id="10"/>
      </w:r>
      <w:r w:rsidR="005C6DF9" w:rsidRPr="00347A54">
        <w:rPr>
          <w:rFonts w:ascii="Times New Roman" w:hAnsi="Times New Roman" w:cs="Times New Roman"/>
          <w:lang w:val="pt-BR"/>
        </w:rPr>
        <w:t xml:space="preserve"> e 11 micro-indicadores produzidos pela </w:t>
      </w:r>
      <w:proofErr w:type="spellStart"/>
      <w:r w:rsidR="005C6DF9" w:rsidRPr="00347A54">
        <w:rPr>
          <w:rFonts w:ascii="Times New Roman" w:hAnsi="Times New Roman" w:cs="Times New Roman"/>
          <w:lang w:val="pt-BR"/>
        </w:rPr>
        <w:t>Wikimedia</w:t>
      </w:r>
      <w:proofErr w:type="spellEnd"/>
      <w:r w:rsidR="005C6DF9" w:rsidRPr="00347A54">
        <w:rPr>
          <w:rFonts w:ascii="Times New Roman" w:hAnsi="Times New Roman" w:cs="Times New Roman"/>
          <w:lang w:val="pt-BR"/>
        </w:rPr>
        <w:t>).</w:t>
      </w:r>
    </w:p>
    <w:p w:rsidR="009C5A2C" w:rsidRPr="00347A54" w:rsidRDefault="009C5A2C" w:rsidP="009E4778">
      <w:pPr>
        <w:spacing w:after="0"/>
        <w:jc w:val="both"/>
        <w:rPr>
          <w:rFonts w:ascii="Times New Roman" w:hAnsi="Times New Roman" w:cs="Times New Roman"/>
          <w:lang w:val="pt-BR"/>
        </w:rPr>
      </w:pPr>
    </w:p>
    <w:p w:rsidR="003740D7" w:rsidRPr="00347A54" w:rsidRDefault="003A340F" w:rsidP="003740D7">
      <w:pPr>
        <w:spacing w:after="0"/>
        <w:jc w:val="both"/>
        <w:rPr>
          <w:rFonts w:ascii="Times New Roman" w:hAnsi="Times New Roman" w:cs="Times New Roman"/>
          <w:lang w:val="pt-BR"/>
        </w:rPr>
      </w:pPr>
      <w:r w:rsidRPr="00347A54">
        <w:rPr>
          <w:rFonts w:ascii="Times New Roman" w:hAnsi="Times New Roman" w:cs="Times New Roman"/>
          <w:lang w:val="pt-BR"/>
        </w:rPr>
        <w:lastRenderedPageBreak/>
        <w:t xml:space="preserve">Os micro-indicadores de interface e tradução são medidos por um número binário que expressa a ausência (0) ou existência (1) </w:t>
      </w:r>
      <w:r w:rsidR="009C5A2C" w:rsidRPr="00347A54">
        <w:rPr>
          <w:rFonts w:ascii="Times New Roman" w:hAnsi="Times New Roman" w:cs="Times New Roman"/>
          <w:lang w:val="pt-BR"/>
        </w:rPr>
        <w:t>da língua</w:t>
      </w:r>
      <w:r w:rsidRPr="00347A54">
        <w:rPr>
          <w:rFonts w:ascii="Times New Roman" w:hAnsi="Times New Roman" w:cs="Times New Roman"/>
          <w:lang w:val="pt-BR"/>
        </w:rPr>
        <w:t xml:space="preserve"> na interface do aplicativo ou a presença ou ausência </w:t>
      </w:r>
      <w:r w:rsidR="009C5A2C" w:rsidRPr="00347A54">
        <w:rPr>
          <w:rFonts w:ascii="Times New Roman" w:hAnsi="Times New Roman" w:cs="Times New Roman"/>
          <w:lang w:val="pt-BR"/>
        </w:rPr>
        <w:t>da língua</w:t>
      </w:r>
      <w:r w:rsidRPr="00347A54">
        <w:rPr>
          <w:rFonts w:ascii="Times New Roman" w:hAnsi="Times New Roman" w:cs="Times New Roman"/>
          <w:lang w:val="pt-BR"/>
        </w:rPr>
        <w:t xml:space="preserve"> no aplicativo de tradução. Existem 23 aplicativos analisados. O indicador de interface mostra inicialmente o percentual de presença </w:t>
      </w:r>
      <w:r w:rsidR="009C5A2C" w:rsidRPr="00347A54">
        <w:rPr>
          <w:rFonts w:ascii="Times New Roman" w:hAnsi="Times New Roman" w:cs="Times New Roman"/>
          <w:lang w:val="pt-BR"/>
        </w:rPr>
        <w:t>da língua</w:t>
      </w:r>
      <w:r w:rsidRPr="00347A54">
        <w:rPr>
          <w:rFonts w:ascii="Times New Roman" w:hAnsi="Times New Roman" w:cs="Times New Roman"/>
          <w:lang w:val="pt-BR"/>
        </w:rPr>
        <w:t xml:space="preserve"> em todos os aplicativos, depois esse valor é transformado em </w:t>
      </w:r>
      <w:bookmarkStart w:id="8" w:name="_Hlk58229244"/>
      <w:r w:rsidRPr="00347A54">
        <w:rPr>
          <w:rFonts w:ascii="Times New Roman" w:hAnsi="Times New Roman" w:cs="Times New Roman"/>
          <w:lang w:val="pt-BR"/>
        </w:rPr>
        <w:t xml:space="preserve">percentual </w:t>
      </w:r>
      <w:bookmarkEnd w:id="8"/>
      <w:r w:rsidRPr="00347A54">
        <w:rPr>
          <w:rFonts w:ascii="Times New Roman" w:hAnsi="Times New Roman" w:cs="Times New Roman"/>
          <w:lang w:val="pt-BR"/>
        </w:rPr>
        <w:t xml:space="preserve">mundial pelo método de ponderação com o percentual de internautas em cada </w:t>
      </w:r>
      <w:r w:rsidR="00312078" w:rsidRPr="00347A54">
        <w:rPr>
          <w:rFonts w:ascii="Times New Roman" w:hAnsi="Times New Roman" w:cs="Times New Roman"/>
          <w:lang w:val="pt-BR"/>
        </w:rPr>
        <w:t>língua</w:t>
      </w:r>
      <w:r w:rsidRPr="00347A54">
        <w:rPr>
          <w:rFonts w:ascii="Times New Roman" w:hAnsi="Times New Roman" w:cs="Times New Roman"/>
          <w:lang w:val="pt-BR"/>
        </w:rPr>
        <w:t>.</w:t>
      </w:r>
    </w:p>
    <w:p w:rsidR="000D35CD" w:rsidRPr="00347A54" w:rsidRDefault="00473780" w:rsidP="003740D7">
      <w:pPr>
        <w:pStyle w:val="Titre3"/>
        <w:rPr>
          <w:lang w:val="pt-BR"/>
        </w:rPr>
      </w:pPr>
      <w:bookmarkStart w:id="9" w:name="_Toc58250157"/>
      <w:r w:rsidRPr="00347A54">
        <w:rPr>
          <w:lang w:val="pt-BR"/>
        </w:rPr>
        <w:t>2.2.2 Por país</w:t>
      </w:r>
      <w:bookmarkEnd w:id="9"/>
    </w:p>
    <w:p w:rsidR="00A53B83" w:rsidRPr="00347A54" w:rsidRDefault="00B119E6"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Mais de 90% dos </w:t>
      </w:r>
      <w:r w:rsidR="009C5A2C" w:rsidRPr="00347A54">
        <w:rPr>
          <w:rFonts w:ascii="Times New Roman" w:hAnsi="Times New Roman" w:cs="Times New Roman"/>
          <w:lang w:val="pt-BR"/>
        </w:rPr>
        <w:t>microindicadores</w:t>
      </w:r>
      <w:r w:rsidRPr="00347A54">
        <w:rPr>
          <w:rFonts w:ascii="Times New Roman" w:hAnsi="Times New Roman" w:cs="Times New Roman"/>
          <w:lang w:val="pt-BR"/>
        </w:rPr>
        <w:t xml:space="preserve"> desta edição do estudo foram obtidos de fontes que fornecem informações por país, que podem oferecer dados de diferentes maneiras:</w:t>
      </w:r>
    </w:p>
    <w:p w:rsidR="00EA35FB" w:rsidRPr="00347A54" w:rsidRDefault="00EA35FB" w:rsidP="009E4778">
      <w:pPr>
        <w:spacing w:after="0"/>
        <w:jc w:val="both"/>
        <w:rPr>
          <w:rFonts w:ascii="Times New Roman" w:hAnsi="Times New Roman" w:cs="Times New Roman"/>
          <w:lang w:val="pt-BR"/>
        </w:rPr>
      </w:pPr>
    </w:p>
    <w:p w:rsidR="00A53B83" w:rsidRPr="00347A54" w:rsidRDefault="00F25DAE" w:rsidP="00A53B83">
      <w:pPr>
        <w:pStyle w:val="Paragraphedeliste"/>
        <w:numPr>
          <w:ilvl w:val="0"/>
          <w:numId w:val="19"/>
        </w:numPr>
        <w:spacing w:after="0"/>
        <w:jc w:val="both"/>
        <w:rPr>
          <w:rFonts w:ascii="Times New Roman" w:hAnsi="Times New Roman" w:cs="Times New Roman"/>
          <w:lang w:val="pt-BR"/>
        </w:rPr>
      </w:pPr>
      <w:r w:rsidRPr="00347A54">
        <w:rPr>
          <w:rFonts w:ascii="Times New Roman" w:hAnsi="Times New Roman" w:cs="Times New Roman"/>
          <w:lang w:val="pt-BR"/>
        </w:rPr>
        <w:t>em quantidades (por exemplo, o número de usuários da Internet para cada país);</w:t>
      </w:r>
    </w:p>
    <w:p w:rsidR="00A53B83" w:rsidRPr="00347A54" w:rsidRDefault="00BC276B" w:rsidP="00A53B83">
      <w:pPr>
        <w:pStyle w:val="Paragraphedeliste"/>
        <w:numPr>
          <w:ilvl w:val="0"/>
          <w:numId w:val="19"/>
        </w:numPr>
        <w:spacing w:after="0"/>
        <w:jc w:val="both"/>
        <w:rPr>
          <w:rFonts w:ascii="Times New Roman" w:hAnsi="Times New Roman" w:cs="Times New Roman"/>
          <w:lang w:val="pt-BR"/>
        </w:rPr>
      </w:pPr>
      <w:r w:rsidRPr="00347A54">
        <w:rPr>
          <w:rFonts w:ascii="Times New Roman" w:hAnsi="Times New Roman" w:cs="Times New Roman"/>
          <w:lang w:val="pt-BR"/>
        </w:rPr>
        <w:t>em percentagens nacionais (por exemplo, a percentagem de visitas ao Facebook por país, ou a percentagem de tráfego de Internet móvel feita em cada país);</w:t>
      </w:r>
    </w:p>
    <w:p w:rsidR="00A53B83" w:rsidRPr="00347A54" w:rsidRDefault="007812EA" w:rsidP="00A53B83">
      <w:pPr>
        <w:pStyle w:val="Paragraphedeliste"/>
        <w:numPr>
          <w:ilvl w:val="0"/>
          <w:numId w:val="19"/>
        </w:numPr>
        <w:spacing w:after="0"/>
        <w:jc w:val="both"/>
        <w:rPr>
          <w:rFonts w:ascii="Times New Roman" w:hAnsi="Times New Roman" w:cs="Times New Roman"/>
          <w:lang w:val="pt-BR"/>
        </w:rPr>
      </w:pPr>
      <w:r w:rsidRPr="00347A54">
        <w:rPr>
          <w:rFonts w:ascii="Times New Roman" w:hAnsi="Times New Roman" w:cs="Times New Roman"/>
          <w:lang w:val="pt-BR"/>
        </w:rPr>
        <w:t>em porcentagens em todo o mundo (por exemplo, a distribuição de tráfego mundial para o site Facebook.com por país);</w:t>
      </w:r>
    </w:p>
    <w:p w:rsidR="00A53B83" w:rsidRPr="00347A54" w:rsidRDefault="007812EA" w:rsidP="00A53B83">
      <w:pPr>
        <w:pStyle w:val="Paragraphedeliste"/>
        <w:numPr>
          <w:ilvl w:val="0"/>
          <w:numId w:val="19"/>
        </w:numPr>
        <w:spacing w:after="0"/>
        <w:jc w:val="both"/>
        <w:rPr>
          <w:rFonts w:ascii="Times New Roman" w:hAnsi="Times New Roman" w:cs="Times New Roman"/>
          <w:lang w:val="pt-BR"/>
        </w:rPr>
      </w:pPr>
      <w:r w:rsidRPr="00347A54">
        <w:rPr>
          <w:rFonts w:ascii="Times New Roman" w:hAnsi="Times New Roman" w:cs="Times New Roman"/>
          <w:lang w:val="pt-BR"/>
        </w:rPr>
        <w:t xml:space="preserve">na forma de notação em uma escala predeterminada (no caso de índices que fornecem classificações para países de acordo com critérios, como </w:t>
      </w:r>
      <w:r w:rsidR="009C5A2C" w:rsidRPr="00347A54">
        <w:rPr>
          <w:rFonts w:ascii="Times New Roman" w:hAnsi="Times New Roman" w:cs="Times New Roman"/>
          <w:lang w:val="pt-BR"/>
        </w:rPr>
        <w:t>Web Index</w:t>
      </w:r>
      <w:r w:rsidR="00570BDA" w:rsidRPr="00347A54">
        <w:rPr>
          <w:rStyle w:val="Appelnotedebasdep"/>
          <w:rFonts w:ascii="Times New Roman" w:hAnsi="Times New Roman" w:cs="Times New Roman"/>
          <w:sz w:val="20"/>
          <w:szCs w:val="20"/>
          <w:lang w:val="pt-BR"/>
        </w:rPr>
        <w:footnoteReference w:id="11"/>
      </w:r>
      <w:r w:rsidR="00A53B83" w:rsidRPr="00347A54">
        <w:rPr>
          <w:rFonts w:ascii="Times New Roman" w:hAnsi="Times New Roman" w:cs="Times New Roman"/>
          <w:lang w:val="pt-BR"/>
        </w:rPr>
        <w:t xml:space="preserve"> disponibilização de índices de países da sociedade da informação com valores de 0 a 1 ou de 0 a 100, consoante o caso);</w:t>
      </w:r>
    </w:p>
    <w:p w:rsidR="00A53B83" w:rsidRPr="00347A54" w:rsidRDefault="00A53B83" w:rsidP="009E4778">
      <w:pPr>
        <w:spacing w:after="0"/>
        <w:jc w:val="both"/>
        <w:rPr>
          <w:rFonts w:ascii="Times New Roman" w:hAnsi="Times New Roman" w:cs="Times New Roman"/>
          <w:lang w:val="pt-BR"/>
        </w:rPr>
      </w:pPr>
    </w:p>
    <w:p w:rsidR="00CD7772" w:rsidRPr="00347A54" w:rsidRDefault="001B6CEB" w:rsidP="006766F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lang w:val="pt-BR"/>
        </w:rPr>
      </w:pPr>
      <w:r w:rsidRPr="00347A54">
        <w:rPr>
          <w:rFonts w:ascii="Times New Roman" w:hAnsi="Times New Roman" w:cs="Times New Roman"/>
          <w:lang w:val="pt-BR"/>
        </w:rPr>
        <w:t>Para conseguir um processo homogêneo, todos os micro-indicadores de várias origens são transformados em uma porcentagem mundial dentro do modelo de trabalho.</w:t>
      </w:r>
    </w:p>
    <w:p w:rsidR="003D53F0" w:rsidRPr="00347A54" w:rsidRDefault="00CD7772" w:rsidP="006766F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pt-BR"/>
        </w:rPr>
      </w:pPr>
      <w:r w:rsidRPr="00347A54">
        <w:rPr>
          <w:rFonts w:ascii="Times New Roman" w:hAnsi="Times New Roman" w:cs="Times New Roman"/>
          <w:lang w:val="pt-BR"/>
        </w:rPr>
        <w:t xml:space="preserve"> </w:t>
      </w:r>
    </w:p>
    <w:p w:rsidR="003D53F0" w:rsidRPr="00347A54" w:rsidRDefault="003D53F0" w:rsidP="006766F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pt-BR"/>
        </w:rPr>
      </w:pPr>
      <w:r w:rsidRPr="00347A54">
        <w:rPr>
          <w:rFonts w:ascii="Times New Roman" w:hAnsi="Times New Roman" w:cs="Times New Roman"/>
          <w:lang w:val="pt-BR"/>
        </w:rPr>
        <w:t xml:space="preserve">A transformação dos dados por país em dados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é feita ponderando os dados por país com o número de falantes de cada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em cada país.</w:t>
      </w:r>
    </w:p>
    <w:p w:rsidR="00A53B83" w:rsidRPr="00347A54" w:rsidRDefault="00A53B83" w:rsidP="009E4778">
      <w:pPr>
        <w:spacing w:after="0"/>
        <w:jc w:val="both"/>
        <w:rPr>
          <w:rFonts w:ascii="Times New Roman" w:hAnsi="Times New Roman" w:cs="Times New Roman"/>
          <w:lang w:val="pt-BR"/>
        </w:rPr>
      </w:pPr>
    </w:p>
    <w:p w:rsidR="008F2DAD" w:rsidRPr="00347A54" w:rsidRDefault="004A63FB" w:rsidP="009E4778">
      <w:pPr>
        <w:spacing w:after="0"/>
        <w:jc w:val="both"/>
        <w:rPr>
          <w:rFonts w:ascii="Times New Roman" w:hAnsi="Times New Roman" w:cs="Times New Roman"/>
          <w:lang w:val="pt-BR"/>
        </w:rPr>
      </w:pPr>
      <w:r w:rsidRPr="00347A54">
        <w:rPr>
          <w:rFonts w:ascii="Times New Roman" w:hAnsi="Times New Roman" w:cs="Times New Roman"/>
          <w:lang w:val="pt-BR"/>
        </w:rPr>
        <w:t>As fontes podem fornecer valores para o presente (2016), ou mais frequentemente para uma data anterior, às vezes até projeções para o futuro.</w:t>
      </w:r>
    </w:p>
    <w:p w:rsidR="001706D5" w:rsidRPr="00347A54" w:rsidRDefault="001706D5" w:rsidP="009E4778">
      <w:pPr>
        <w:spacing w:after="0"/>
        <w:jc w:val="both"/>
        <w:rPr>
          <w:rFonts w:ascii="Times New Roman" w:hAnsi="Times New Roman" w:cs="Times New Roman"/>
          <w:lang w:val="pt-BR"/>
        </w:rPr>
      </w:pPr>
    </w:p>
    <w:p w:rsidR="001706D5" w:rsidRPr="00347A54" w:rsidRDefault="007812EA" w:rsidP="009E4778">
      <w:pPr>
        <w:spacing w:after="0"/>
        <w:jc w:val="both"/>
        <w:rPr>
          <w:rFonts w:ascii="Times New Roman" w:hAnsi="Times New Roman" w:cs="Times New Roman"/>
          <w:lang w:val="pt-BR"/>
        </w:rPr>
      </w:pPr>
      <w:r w:rsidRPr="00347A54">
        <w:rPr>
          <w:rFonts w:ascii="Times New Roman" w:hAnsi="Times New Roman" w:cs="Times New Roman"/>
          <w:lang w:val="pt-BR"/>
        </w:rPr>
        <w:t>As fontes de dados disponíveis raramente cobrem todos os países do mundo</w:t>
      </w:r>
      <w:r w:rsidR="007071F3" w:rsidRPr="00347A54">
        <w:rPr>
          <w:rFonts w:ascii="Times New Roman" w:hAnsi="Times New Roman" w:cs="Times New Roman"/>
          <w:vertAlign w:val="superscript"/>
          <w:lang w:val="pt-BR"/>
        </w:rPr>
        <w:footnoteReference w:id="12"/>
      </w:r>
      <w:r w:rsidR="009C5A2C">
        <w:rPr>
          <w:rFonts w:ascii="Times New Roman" w:hAnsi="Times New Roman" w:cs="Times New Roman"/>
          <w:lang w:val="pt-BR"/>
        </w:rPr>
        <w:t xml:space="preserve"> </w:t>
      </w:r>
      <w:r w:rsidR="00C10D2D" w:rsidRPr="00347A54">
        <w:rPr>
          <w:rFonts w:ascii="Times New Roman" w:hAnsi="Times New Roman" w:cs="Times New Roman"/>
          <w:lang w:val="pt-BR"/>
        </w:rPr>
        <w:t xml:space="preserve">e muitas vezes apenas uma minoria. Portanto, a transformação de "dados por país" em "dados por </w:t>
      </w:r>
      <w:r w:rsidR="00312078" w:rsidRPr="00347A54">
        <w:rPr>
          <w:rFonts w:ascii="Times New Roman" w:hAnsi="Times New Roman" w:cs="Times New Roman"/>
          <w:lang w:val="pt-BR"/>
        </w:rPr>
        <w:t>língua</w:t>
      </w:r>
      <w:r w:rsidR="00C10D2D" w:rsidRPr="00347A54">
        <w:rPr>
          <w:rFonts w:ascii="Times New Roman" w:hAnsi="Times New Roman" w:cs="Times New Roman"/>
          <w:lang w:val="pt-BR"/>
        </w:rPr>
        <w:t xml:space="preserve">" pode exigir algumas técnicas de extrapolação para complementar razoavelmente, a partir dos dados existentes na fonte, os dados dos países não relatados (ver capítulo 4.5.1 </w:t>
      </w:r>
      <w:r w:rsidR="009C5A2C" w:rsidRPr="00347A54">
        <w:rPr>
          <w:rFonts w:ascii="Times New Roman" w:hAnsi="Times New Roman" w:cs="Times New Roman"/>
          <w:lang w:val="pt-BR"/>
        </w:rPr>
        <w:t>Extrapolação)</w:t>
      </w:r>
    </w:p>
    <w:p w:rsidR="00AD4EFB" w:rsidRPr="00347A54" w:rsidRDefault="00AD4EFB" w:rsidP="009E4778">
      <w:pPr>
        <w:spacing w:after="0"/>
        <w:jc w:val="both"/>
        <w:rPr>
          <w:rFonts w:ascii="Times New Roman" w:hAnsi="Times New Roman" w:cs="Times New Roman"/>
          <w:lang w:val="pt-BR"/>
        </w:rPr>
      </w:pPr>
    </w:p>
    <w:p w:rsidR="009855FF" w:rsidRPr="00347A54" w:rsidRDefault="00473780" w:rsidP="0054784B">
      <w:pPr>
        <w:pStyle w:val="Titre2"/>
        <w:rPr>
          <w:lang w:val="pt-BR"/>
        </w:rPr>
      </w:pPr>
      <w:bookmarkStart w:id="10" w:name="_Toc58250158"/>
      <w:r w:rsidRPr="00347A54">
        <w:rPr>
          <w:lang w:val="pt-BR"/>
        </w:rPr>
        <w:t>2.3 Fontes de informação</w:t>
      </w:r>
      <w:bookmarkEnd w:id="10"/>
    </w:p>
    <w:p w:rsidR="001706D5" w:rsidRPr="00347A54" w:rsidRDefault="001706D5" w:rsidP="009E4778">
      <w:pPr>
        <w:spacing w:after="0"/>
        <w:jc w:val="both"/>
        <w:rPr>
          <w:rFonts w:ascii="Times New Roman" w:hAnsi="Times New Roman" w:cs="Times New Roman"/>
          <w:lang w:val="pt-BR"/>
        </w:rPr>
      </w:pPr>
    </w:p>
    <w:p w:rsidR="007F7769" w:rsidRPr="00347A54" w:rsidRDefault="009855FF"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Para reunir a maior quantidade de dados, dezenas de diferentes fontes de informação (estatísticas, pesquisas, avaliações, índices, bases de dados, etc.) foram identificadas e avaliadas para cada fonte quanto à sua relevância, confiabilidade e consistência com o método. Algumas fontes que fornecem resultados para poucos países foram rejeitadas e outras em que as porcentagens por país perdem significado quando expressas </w:t>
      </w:r>
      <w:r w:rsidR="009C5A2C" w:rsidRPr="00347A54">
        <w:rPr>
          <w:rFonts w:ascii="Times New Roman" w:hAnsi="Times New Roman" w:cs="Times New Roman"/>
          <w:lang w:val="pt-BR"/>
        </w:rPr>
        <w:t>pela língua</w:t>
      </w:r>
      <w:r w:rsidRPr="00347A54">
        <w:rPr>
          <w:rFonts w:ascii="Times New Roman" w:hAnsi="Times New Roman" w:cs="Times New Roman"/>
          <w:lang w:val="pt-BR"/>
        </w:rPr>
        <w:t xml:space="preserve"> também foram excluídas.</w:t>
      </w:r>
    </w:p>
    <w:p w:rsidR="00FF0CC2" w:rsidRPr="00347A54" w:rsidRDefault="00FF0CC2" w:rsidP="009E4778">
      <w:pPr>
        <w:spacing w:after="0"/>
        <w:jc w:val="both"/>
        <w:rPr>
          <w:rFonts w:ascii="Times New Roman" w:hAnsi="Times New Roman" w:cs="Times New Roman"/>
          <w:lang w:val="pt-BR"/>
        </w:rPr>
      </w:pPr>
    </w:p>
    <w:p w:rsidR="005D2626" w:rsidRPr="00347A54" w:rsidRDefault="00A9592E" w:rsidP="007F7769">
      <w:pPr>
        <w:spacing w:after="0"/>
        <w:jc w:val="both"/>
        <w:rPr>
          <w:rFonts w:ascii="Times New Roman" w:hAnsi="Times New Roman" w:cs="Times New Roman"/>
          <w:lang w:val="pt-BR"/>
        </w:rPr>
      </w:pPr>
      <w:r w:rsidRPr="00347A54">
        <w:rPr>
          <w:rFonts w:ascii="Times New Roman" w:hAnsi="Times New Roman" w:cs="Times New Roman"/>
          <w:lang w:val="pt-BR"/>
        </w:rPr>
        <w:lastRenderedPageBreak/>
        <w:t>É relativamente fácil encontrar estatísticas por país sobre acesso à Internet e novas tecnologias (graças à UIT, às Nações Unidas ou ao Banco Mundial)</w:t>
      </w:r>
      <w:r w:rsidR="009C5A2C">
        <w:rPr>
          <w:rFonts w:ascii="Times New Roman" w:hAnsi="Times New Roman" w:cs="Times New Roman"/>
          <w:lang w:val="pt-BR"/>
        </w:rPr>
        <w:t>.</w:t>
      </w:r>
      <w:r w:rsidRPr="00347A54">
        <w:rPr>
          <w:rFonts w:ascii="Times New Roman" w:hAnsi="Times New Roman" w:cs="Times New Roman"/>
          <w:lang w:val="pt-BR"/>
        </w:rPr>
        <w:t xml:space="preserve"> No entanto, é muito mais difícil encontrar fontes que forneçam dados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fora do universo da </w:t>
      </w:r>
      <w:proofErr w:type="spellStart"/>
      <w:r w:rsidRPr="00347A54">
        <w:rPr>
          <w:rFonts w:ascii="Times New Roman" w:hAnsi="Times New Roman" w:cs="Times New Roman"/>
          <w:lang w:val="pt-BR"/>
        </w:rPr>
        <w:t>Wikimedia</w:t>
      </w:r>
      <w:proofErr w:type="spellEnd"/>
      <w:r w:rsidRPr="00347A54">
        <w:rPr>
          <w:rFonts w:ascii="Times New Roman" w:hAnsi="Times New Roman" w:cs="Times New Roman"/>
          <w:lang w:val="pt-BR"/>
        </w:rPr>
        <w:t xml:space="preserve"> e da esfera do mundo aberto</w:t>
      </w:r>
      <w:r w:rsidR="009B504A" w:rsidRPr="00347A54">
        <w:rPr>
          <w:rStyle w:val="Appelnotedebasdep"/>
          <w:rFonts w:ascii="Times New Roman" w:hAnsi="Times New Roman" w:cs="Times New Roman"/>
          <w:lang w:val="pt-BR"/>
        </w:rPr>
        <w:footnoteReference w:id="13"/>
      </w:r>
      <w:r w:rsidR="009C5A2C">
        <w:rPr>
          <w:rFonts w:ascii="Times New Roman" w:hAnsi="Times New Roman" w:cs="Times New Roman"/>
          <w:lang w:val="pt-BR"/>
        </w:rPr>
        <w:t xml:space="preserve">. </w:t>
      </w:r>
      <w:r w:rsidR="00D90014" w:rsidRPr="00347A54">
        <w:rPr>
          <w:rFonts w:ascii="Times New Roman" w:hAnsi="Times New Roman" w:cs="Times New Roman"/>
          <w:lang w:val="pt-BR"/>
        </w:rPr>
        <w:t>Ambos se caracterizam por uma genuína preocupação com a transparência, tanto dos dados como das metodologias utilizadas para a sua produção.</w:t>
      </w:r>
    </w:p>
    <w:p w:rsidR="005D2626" w:rsidRPr="00347A54" w:rsidRDefault="005D2626" w:rsidP="007F7769">
      <w:pPr>
        <w:spacing w:after="0"/>
        <w:jc w:val="both"/>
        <w:rPr>
          <w:rFonts w:ascii="Times New Roman" w:hAnsi="Times New Roman" w:cs="Times New Roman"/>
          <w:lang w:val="pt-BR"/>
        </w:rPr>
      </w:pPr>
    </w:p>
    <w:p w:rsidR="007F7769" w:rsidRPr="00347A54" w:rsidRDefault="00E266EB" w:rsidP="007F7769">
      <w:pPr>
        <w:spacing w:after="0"/>
        <w:jc w:val="both"/>
        <w:rPr>
          <w:rFonts w:ascii="Times New Roman" w:hAnsi="Times New Roman" w:cs="Times New Roman"/>
          <w:lang w:val="pt-BR"/>
        </w:rPr>
      </w:pPr>
      <w:r w:rsidRPr="00347A54">
        <w:rPr>
          <w:rFonts w:ascii="Times New Roman" w:hAnsi="Times New Roman" w:cs="Times New Roman"/>
          <w:lang w:val="pt-BR"/>
        </w:rPr>
        <w:t>Empresas online, proprietários de mídias sociais, m</w:t>
      </w:r>
      <w:r w:rsidR="00337E5D">
        <w:rPr>
          <w:rFonts w:ascii="Times New Roman" w:hAnsi="Times New Roman" w:cs="Times New Roman"/>
          <w:lang w:val="pt-BR"/>
        </w:rPr>
        <w:t>otores de busca</w:t>
      </w:r>
      <w:r w:rsidRPr="00347A54">
        <w:rPr>
          <w:rFonts w:ascii="Times New Roman" w:hAnsi="Times New Roman" w:cs="Times New Roman"/>
          <w:lang w:val="pt-BR"/>
        </w:rPr>
        <w:t xml:space="preserve"> ou aplicativos </w:t>
      </w:r>
      <w:r w:rsidR="00337E5D" w:rsidRPr="00F11C18">
        <w:rPr>
          <w:rFonts w:ascii="Times New Roman" w:hAnsi="Times New Roman" w:cs="Times New Roman"/>
          <w:lang w:val="pt-BR"/>
        </w:rPr>
        <w:t>reconhecidos</w:t>
      </w:r>
      <w:r w:rsidR="00337E5D" w:rsidRPr="00347A54">
        <w:rPr>
          <w:rFonts w:ascii="Times New Roman" w:hAnsi="Times New Roman" w:cs="Times New Roman"/>
          <w:lang w:val="pt-BR"/>
        </w:rPr>
        <w:t xml:space="preserve"> </w:t>
      </w:r>
      <w:r w:rsidRPr="00347A54">
        <w:rPr>
          <w:rFonts w:ascii="Times New Roman" w:hAnsi="Times New Roman" w:cs="Times New Roman"/>
          <w:lang w:val="pt-BR"/>
        </w:rPr>
        <w:t xml:space="preserve">de Internet geralmente são bastante sigilosos sobre suas estatísticas. Os únicos que podem fornecer números em aplicativos (com forte foco em mídia social e tudo o que tem a ver com marketing no mundo digital) são as empresas de marketing na internet. Na maioria das vezes, essas empresas cobram um preço significativo para acessar seus dados estatísticos. Essas empresas costumam ter relacionamentos especiais com os principais aplicativos para os quais podem ser amplificadores de público ou ter os meios financeiros para desenvolver métodos poderosos, mas geralmente aproximados (como é o caso de </w:t>
      </w:r>
      <w:proofErr w:type="spellStart"/>
      <w:r w:rsidRPr="00347A54">
        <w:rPr>
          <w:rFonts w:ascii="Times New Roman" w:hAnsi="Times New Roman" w:cs="Times New Roman"/>
          <w:lang w:val="pt-BR"/>
        </w:rPr>
        <w:t>Alexa</w:t>
      </w:r>
      <w:proofErr w:type="spellEnd"/>
      <w:r w:rsidR="0075719C" w:rsidRPr="00347A54">
        <w:rPr>
          <w:rStyle w:val="Appelnotedebasdep"/>
          <w:rFonts w:ascii="Times New Roman" w:hAnsi="Times New Roman" w:cs="Times New Roman"/>
          <w:lang w:val="pt-BR"/>
        </w:rPr>
        <w:footnoteReference w:id="14"/>
      </w:r>
      <w:r w:rsidR="008156E9" w:rsidRPr="00347A54">
        <w:rPr>
          <w:rFonts w:ascii="Times New Roman" w:hAnsi="Times New Roman" w:cs="Times New Roman"/>
          <w:lang w:val="pt-BR"/>
        </w:rPr>
        <w:t xml:space="preserve"> agora uma subsidiária da </w:t>
      </w:r>
      <w:proofErr w:type="spellStart"/>
      <w:r w:rsidR="008156E9" w:rsidRPr="00347A54">
        <w:rPr>
          <w:rFonts w:ascii="Times New Roman" w:hAnsi="Times New Roman" w:cs="Times New Roman"/>
          <w:lang w:val="pt-BR"/>
        </w:rPr>
        <w:t>Amazon</w:t>
      </w:r>
      <w:proofErr w:type="spellEnd"/>
      <w:r w:rsidR="008156E9" w:rsidRPr="00347A54">
        <w:rPr>
          <w:rFonts w:ascii="Times New Roman" w:hAnsi="Times New Roman" w:cs="Times New Roman"/>
          <w:lang w:val="pt-BR"/>
        </w:rPr>
        <w:t>, ou W3Techs).</w:t>
      </w:r>
    </w:p>
    <w:p w:rsidR="007F7769" w:rsidRPr="00347A54" w:rsidRDefault="007F7769" w:rsidP="007F7769">
      <w:pPr>
        <w:spacing w:after="0"/>
        <w:jc w:val="both"/>
        <w:rPr>
          <w:rFonts w:ascii="Times New Roman" w:hAnsi="Times New Roman" w:cs="Times New Roman"/>
          <w:lang w:val="pt-BR"/>
        </w:rPr>
      </w:pPr>
    </w:p>
    <w:p w:rsidR="007F7769" w:rsidRPr="00347A54" w:rsidRDefault="007F7769" w:rsidP="007F7769">
      <w:pPr>
        <w:spacing w:after="0"/>
        <w:jc w:val="both"/>
        <w:rPr>
          <w:rFonts w:ascii="Times New Roman" w:hAnsi="Times New Roman" w:cs="Times New Roman"/>
          <w:lang w:val="pt-BR"/>
        </w:rPr>
      </w:pPr>
      <w:r w:rsidRPr="00347A54">
        <w:rPr>
          <w:rFonts w:ascii="Times New Roman" w:hAnsi="Times New Roman" w:cs="Times New Roman"/>
          <w:lang w:val="pt-BR"/>
        </w:rPr>
        <w:t>Para encontrar fontes, existem duas opções:</w:t>
      </w:r>
    </w:p>
    <w:p w:rsidR="00334965" w:rsidRPr="00347A54" w:rsidRDefault="009B504A" w:rsidP="00C10D2D">
      <w:pPr>
        <w:spacing w:after="0"/>
        <w:ind w:left="708"/>
        <w:jc w:val="both"/>
        <w:rPr>
          <w:rFonts w:ascii="Times New Roman" w:hAnsi="Times New Roman" w:cs="Times New Roman"/>
          <w:lang w:val="pt-BR"/>
        </w:rPr>
      </w:pPr>
      <w:r w:rsidRPr="00347A54">
        <w:rPr>
          <w:rFonts w:ascii="Times New Roman" w:hAnsi="Times New Roman" w:cs="Times New Roman"/>
          <w:lang w:val="pt-BR"/>
        </w:rPr>
        <w:t>1) coletar algumas informações gratuitas, mas muito parciais, que são filtradas por uma dessas empresas como forma de atrair clientes para pagar pela maioria das informações;</w:t>
      </w:r>
    </w:p>
    <w:p w:rsidR="007F7769" w:rsidRPr="00347A54" w:rsidRDefault="009B504A" w:rsidP="00C10D2D">
      <w:pPr>
        <w:spacing w:after="0"/>
        <w:ind w:left="708"/>
        <w:jc w:val="both"/>
        <w:rPr>
          <w:rFonts w:ascii="Times New Roman" w:hAnsi="Times New Roman" w:cs="Times New Roman"/>
          <w:lang w:val="pt-BR"/>
        </w:rPr>
      </w:pPr>
      <w:r w:rsidRPr="00347A54">
        <w:rPr>
          <w:rFonts w:ascii="Times New Roman" w:hAnsi="Times New Roman" w:cs="Times New Roman"/>
          <w:lang w:val="pt-BR"/>
        </w:rPr>
        <w:t>2) pagar para obter os dados.</w:t>
      </w:r>
    </w:p>
    <w:p w:rsidR="007F7769" w:rsidRPr="00347A54" w:rsidRDefault="007F7769" w:rsidP="009E4778">
      <w:pPr>
        <w:spacing w:after="0"/>
        <w:jc w:val="both"/>
        <w:rPr>
          <w:rFonts w:ascii="Times New Roman" w:hAnsi="Times New Roman" w:cs="Times New Roman"/>
          <w:lang w:val="pt-BR"/>
        </w:rPr>
      </w:pPr>
    </w:p>
    <w:p w:rsidR="00FD73EE" w:rsidRPr="00347A54" w:rsidRDefault="00B64B10" w:rsidP="00FD73EE">
      <w:pPr>
        <w:spacing w:after="0"/>
        <w:jc w:val="both"/>
        <w:rPr>
          <w:rFonts w:ascii="Times New Roman" w:hAnsi="Times New Roman" w:cs="Times New Roman"/>
          <w:i/>
          <w:lang w:val="pt-BR"/>
        </w:rPr>
      </w:pPr>
      <w:r w:rsidRPr="00347A54">
        <w:rPr>
          <w:rFonts w:ascii="Times New Roman" w:hAnsi="Times New Roman" w:cs="Times New Roman"/>
          <w:lang w:val="pt-BR"/>
        </w:rPr>
        <w:t xml:space="preserve">A primeira abordagem foi aplicada de forma consistente com a implantação de intensa atividade de </w:t>
      </w:r>
      <w:r w:rsidR="00F11C18">
        <w:rPr>
          <w:rFonts w:ascii="Times New Roman" w:hAnsi="Times New Roman" w:cs="Times New Roman"/>
          <w:lang w:val="pt-BR"/>
        </w:rPr>
        <w:t>busca</w:t>
      </w:r>
      <w:r w:rsidRPr="00347A54">
        <w:rPr>
          <w:rFonts w:ascii="Times New Roman" w:hAnsi="Times New Roman" w:cs="Times New Roman"/>
          <w:lang w:val="pt-BR"/>
        </w:rPr>
        <w:t xml:space="preserve"> na Internet. No entanto, deve-se levar em conta que as metodologias geralmente não são transparentes e que esses números raramente se sustentam, o que é inconveniente para quem deseja manter uma observação perene. Recursos de estudo limitados levaram à seleção de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e </w:t>
      </w:r>
      <w:proofErr w:type="spellStart"/>
      <w:r w:rsidRPr="00347A54">
        <w:rPr>
          <w:rFonts w:ascii="Times New Roman" w:hAnsi="Times New Roman" w:cs="Times New Roman"/>
          <w:lang w:val="pt-BR"/>
        </w:rPr>
        <w:t>Statista</w:t>
      </w:r>
      <w:proofErr w:type="spellEnd"/>
      <w:r w:rsidR="0075719C" w:rsidRPr="00347A54">
        <w:rPr>
          <w:rStyle w:val="Appelnotedebasdep"/>
          <w:rFonts w:ascii="Times New Roman" w:hAnsi="Times New Roman" w:cs="Times New Roman"/>
          <w:lang w:val="pt-BR"/>
        </w:rPr>
        <w:footnoteReference w:id="15"/>
      </w:r>
      <w:r w:rsidR="00612325" w:rsidRPr="00347A54">
        <w:rPr>
          <w:rFonts w:ascii="Times New Roman" w:hAnsi="Times New Roman" w:cs="Times New Roman"/>
          <w:lang w:val="pt-BR"/>
        </w:rPr>
        <w:t xml:space="preserve">como fontes pagas, por causa de sua melhor relação custo-benefício, e essas duas fontes alimentaram as estatísticas para a maioria dos aplicativos ou espaços desejados. A escolha de </w:t>
      </w:r>
      <w:proofErr w:type="spellStart"/>
      <w:r w:rsidR="00612325" w:rsidRPr="00347A54">
        <w:rPr>
          <w:rFonts w:ascii="Times New Roman" w:hAnsi="Times New Roman" w:cs="Times New Roman"/>
          <w:lang w:val="pt-BR"/>
        </w:rPr>
        <w:t>Alexa</w:t>
      </w:r>
      <w:proofErr w:type="spellEnd"/>
      <w:r w:rsidR="00612325" w:rsidRPr="00347A54">
        <w:rPr>
          <w:rFonts w:ascii="Times New Roman" w:hAnsi="Times New Roman" w:cs="Times New Roman"/>
          <w:lang w:val="pt-BR"/>
        </w:rPr>
        <w:t xml:space="preserve"> permitiu ampla cobertura</w:t>
      </w:r>
      <w:r w:rsidR="009A477D" w:rsidRPr="00347A54">
        <w:rPr>
          <w:rStyle w:val="Appelnotedebasdep"/>
          <w:rFonts w:ascii="Times New Roman" w:hAnsi="Times New Roman" w:cs="Times New Roman"/>
          <w:lang w:val="pt-BR"/>
        </w:rPr>
        <w:footnoteReference w:id="16"/>
      </w:r>
      <w:r w:rsidR="00F11C18">
        <w:rPr>
          <w:rFonts w:ascii="Times New Roman" w:hAnsi="Times New Roman" w:cs="Times New Roman"/>
          <w:lang w:val="pt-BR"/>
        </w:rPr>
        <w:t xml:space="preserve"> </w:t>
      </w:r>
      <w:r w:rsidR="00612325" w:rsidRPr="00347A54">
        <w:rPr>
          <w:rFonts w:ascii="Times New Roman" w:hAnsi="Times New Roman" w:cs="Times New Roman"/>
          <w:lang w:val="pt-BR"/>
        </w:rPr>
        <w:t xml:space="preserve">mas é necessário saber que os números de tráfego por país para cada aplicativo fornecido por </w:t>
      </w:r>
      <w:proofErr w:type="spellStart"/>
      <w:r w:rsidR="00612325" w:rsidRPr="00347A54">
        <w:rPr>
          <w:rFonts w:ascii="Times New Roman" w:hAnsi="Times New Roman" w:cs="Times New Roman"/>
          <w:lang w:val="pt-BR"/>
        </w:rPr>
        <w:t>Alexa</w:t>
      </w:r>
      <w:proofErr w:type="spellEnd"/>
      <w:r w:rsidR="00612325" w:rsidRPr="00347A54">
        <w:rPr>
          <w:rFonts w:ascii="Times New Roman" w:hAnsi="Times New Roman" w:cs="Times New Roman"/>
          <w:lang w:val="pt-BR"/>
        </w:rPr>
        <w:t xml:space="preserve"> apresentam</w:t>
      </w:r>
      <w:r w:rsidR="00F11C18">
        <w:rPr>
          <w:rFonts w:ascii="Times New Roman" w:hAnsi="Times New Roman" w:cs="Times New Roman"/>
          <w:lang w:val="pt-BR"/>
        </w:rPr>
        <w:t xml:space="preserve"> </w:t>
      </w:r>
      <w:r w:rsidR="00612325" w:rsidRPr="00347A54">
        <w:rPr>
          <w:rFonts w:ascii="Times New Roman" w:hAnsi="Times New Roman" w:cs="Times New Roman"/>
          <w:lang w:val="pt-BR"/>
        </w:rPr>
        <w:t>viés significativo</w:t>
      </w:r>
      <w:r w:rsidR="00F11C18">
        <w:rPr>
          <w:rFonts w:ascii="Times New Roman" w:hAnsi="Times New Roman" w:cs="Times New Roman"/>
          <w:lang w:val="pt-BR"/>
        </w:rPr>
        <w:t>s</w:t>
      </w:r>
      <w:r w:rsidR="00612325" w:rsidRPr="00347A54">
        <w:rPr>
          <w:rFonts w:ascii="Times New Roman" w:hAnsi="Times New Roman" w:cs="Times New Roman"/>
          <w:lang w:val="pt-BR"/>
        </w:rPr>
        <w:t xml:space="preserve"> (consulte o capítulo </w:t>
      </w:r>
      <w:r w:rsidR="009C5A2C" w:rsidRPr="00347A54">
        <w:rPr>
          <w:rFonts w:ascii="Times New Roman" w:hAnsi="Times New Roman" w:cs="Times New Roman"/>
          <w:lang w:val="pt-BR"/>
        </w:rPr>
        <w:t xml:space="preserve">7.4.6 </w:t>
      </w:r>
      <w:r w:rsidR="00F11C18">
        <w:rPr>
          <w:rFonts w:ascii="Times New Roman" w:hAnsi="Times New Roman" w:cs="Times New Roman"/>
          <w:lang w:val="pt-BR"/>
        </w:rPr>
        <w:t>V</w:t>
      </w:r>
      <w:r w:rsidR="009C5A2C" w:rsidRPr="00347A54">
        <w:rPr>
          <w:rFonts w:ascii="Times New Roman" w:hAnsi="Times New Roman" w:cs="Times New Roman"/>
          <w:lang w:val="pt-BR"/>
        </w:rPr>
        <w:t>ieses</w:t>
      </w:r>
      <w:r w:rsidR="00612325" w:rsidRPr="00347A54">
        <w:rPr>
          <w:rFonts w:ascii="Times New Roman" w:hAnsi="Times New Roman" w:cs="Times New Roman"/>
          <w:lang w:val="pt-BR"/>
        </w:rPr>
        <w:t xml:space="preserve"> potencial de W3Techs e Alexa.com). A lista completa das fontes selecionadas encontra-se detalhada no Anexo II. Fontes selecionadas.</w:t>
      </w:r>
    </w:p>
    <w:p w:rsidR="003B70B7" w:rsidRPr="00347A54" w:rsidRDefault="00CB264F" w:rsidP="003B70B7">
      <w:pPr>
        <w:pStyle w:val="Titre3"/>
        <w:rPr>
          <w:lang w:val="pt-BR"/>
        </w:rPr>
      </w:pPr>
      <w:bookmarkStart w:id="11" w:name="_Toc58250159"/>
      <w:r w:rsidRPr="00347A54">
        <w:rPr>
          <w:lang w:val="pt-BR"/>
        </w:rPr>
        <w:t>2.4.1 O caso da língua materna (L1)</w:t>
      </w:r>
      <w:bookmarkEnd w:id="11"/>
    </w:p>
    <w:p w:rsidR="00633477" w:rsidRPr="00347A54" w:rsidRDefault="003B70B7" w:rsidP="009E4778">
      <w:pPr>
        <w:spacing w:after="0"/>
        <w:jc w:val="both"/>
        <w:rPr>
          <w:rFonts w:ascii="Times New Roman" w:hAnsi="Times New Roman" w:cs="Times New Roman"/>
          <w:lang w:val="pt-BR"/>
        </w:rPr>
      </w:pPr>
      <w:r w:rsidRPr="00347A54">
        <w:rPr>
          <w:rFonts w:ascii="Times New Roman" w:hAnsi="Times New Roman" w:cs="Times New Roman"/>
          <w:lang w:val="pt-BR"/>
        </w:rPr>
        <w:t>Para L1, este trabalho é baseado em uma contribuição significativa de Daniel Prado, que assumiu os dados da fonte do Projeto Joshua</w:t>
      </w:r>
      <w:r w:rsidR="00FF0CC2" w:rsidRPr="00347A54">
        <w:rPr>
          <w:rStyle w:val="Appelnotedebasdep"/>
          <w:rFonts w:ascii="Times New Roman" w:hAnsi="Times New Roman" w:cs="Times New Roman"/>
          <w:lang w:val="pt-BR"/>
        </w:rPr>
        <w:footnoteReference w:id="17"/>
      </w:r>
      <w:r w:rsidR="008D298E" w:rsidRPr="00347A54">
        <w:rPr>
          <w:rFonts w:ascii="Times New Roman" w:hAnsi="Times New Roman" w:cs="Times New Roman"/>
          <w:lang w:val="pt-BR"/>
        </w:rPr>
        <w:t>(que permite a distribuição de mais de 7.500 línguas em todo o mundo por país) e tem exigido, por um lado, ajustar os números, sempre que necessário, utilizando outras fontes diversas, e, por outro lado, adaptar os números à divisão por país escolhido. Ethnologue teria sido uma fonte de melhor qualidade para usar sem modificações, mas seu preço estava acima do orçamento.</w:t>
      </w:r>
    </w:p>
    <w:p w:rsidR="004614F9" w:rsidRPr="00347A54" w:rsidRDefault="004614F9" w:rsidP="009E4778">
      <w:pPr>
        <w:spacing w:after="0"/>
        <w:jc w:val="both"/>
        <w:rPr>
          <w:rFonts w:ascii="Times New Roman" w:hAnsi="Times New Roman" w:cs="Times New Roman"/>
          <w:lang w:val="pt-BR"/>
        </w:rPr>
      </w:pPr>
    </w:p>
    <w:p w:rsidR="00256961" w:rsidRPr="00347A54" w:rsidRDefault="00815C2C" w:rsidP="00256961">
      <w:pPr>
        <w:spacing w:after="0"/>
        <w:jc w:val="both"/>
        <w:rPr>
          <w:rFonts w:ascii="Times New Roman" w:hAnsi="Times New Roman" w:cs="Times New Roman"/>
          <w:lang w:val="pt-BR"/>
        </w:rPr>
      </w:pPr>
      <w:r w:rsidRPr="00347A54">
        <w:rPr>
          <w:rFonts w:ascii="Times New Roman" w:hAnsi="Times New Roman" w:cs="Times New Roman"/>
          <w:lang w:val="pt-BR"/>
        </w:rPr>
        <w:t>A matriz LOC</w:t>
      </w:r>
      <w:r w:rsidRPr="00F11C18">
        <w:rPr>
          <w:rFonts w:ascii="Times New Roman" w:hAnsi="Times New Roman" w:cs="Times New Roman"/>
          <w:sz w:val="16"/>
          <w:szCs w:val="16"/>
          <w:lang w:val="pt-BR"/>
        </w:rPr>
        <w:t>1</w:t>
      </w:r>
      <w:r w:rsidRPr="00347A54">
        <w:rPr>
          <w:rFonts w:ascii="Times New Roman" w:hAnsi="Times New Roman" w:cs="Times New Roman"/>
          <w:lang w:val="pt-BR"/>
        </w:rPr>
        <w:t xml:space="preserve"> atende à definição de falantes, para </w:t>
      </w:r>
      <w:r w:rsidR="009C5A2C" w:rsidRPr="00347A54">
        <w:rPr>
          <w:rFonts w:ascii="Times New Roman" w:hAnsi="Times New Roman" w:cs="Times New Roman"/>
          <w:lang w:val="pt-BR"/>
        </w:rPr>
        <w:t>as línguas selecionadas</w:t>
      </w:r>
      <w:r w:rsidRPr="00347A54">
        <w:rPr>
          <w:rFonts w:ascii="Times New Roman" w:hAnsi="Times New Roman" w:cs="Times New Roman"/>
          <w:lang w:val="pt-BR"/>
        </w:rPr>
        <w:t xml:space="preserve"> e todos os países selecionados:</w:t>
      </w:r>
      <w:r w:rsidR="00202789">
        <w:rPr>
          <w:rFonts w:ascii="Times New Roman" w:hAnsi="Times New Roman" w:cs="Times New Roman"/>
          <w:lang w:val="pt-BR"/>
        </w:rPr>
        <w:t xml:space="preserve">  </w:t>
      </w:r>
      <w:r w:rsidR="00CB264F" w:rsidRPr="00347A54">
        <w:rPr>
          <w:rFonts w:ascii="Times New Roman" w:hAnsi="Times New Roman" w:cs="Times New Roman"/>
          <w:lang w:val="pt-BR"/>
        </w:rPr>
        <w:t>LOC</w:t>
      </w:r>
      <w:r w:rsidR="00CB264F" w:rsidRPr="00F11C18">
        <w:rPr>
          <w:rFonts w:ascii="Times New Roman" w:hAnsi="Times New Roman" w:cs="Times New Roman"/>
          <w:sz w:val="16"/>
          <w:szCs w:val="16"/>
          <w:lang w:val="pt-BR"/>
        </w:rPr>
        <w:t>1</w:t>
      </w:r>
      <w:r w:rsidR="00CB264F" w:rsidRPr="00347A54">
        <w:rPr>
          <w:rFonts w:ascii="Times New Roman" w:hAnsi="Times New Roman" w:cs="Times New Roman"/>
          <w:lang w:val="pt-BR"/>
        </w:rPr>
        <w:t xml:space="preserve"> (i, j) = Número de falantes L1 </w:t>
      </w:r>
      <w:r w:rsidR="009C5A2C" w:rsidRPr="00347A54">
        <w:rPr>
          <w:rFonts w:ascii="Times New Roman" w:hAnsi="Times New Roman" w:cs="Times New Roman"/>
          <w:lang w:val="pt-BR"/>
        </w:rPr>
        <w:t>da língua</w:t>
      </w:r>
      <w:r w:rsidR="00CB264F" w:rsidRPr="00347A54">
        <w:rPr>
          <w:rFonts w:ascii="Times New Roman" w:hAnsi="Times New Roman" w:cs="Times New Roman"/>
          <w:lang w:val="pt-BR"/>
        </w:rPr>
        <w:t xml:space="preserve"> i no país j.</w:t>
      </w:r>
    </w:p>
    <w:p w:rsidR="00633477" w:rsidRPr="00347A54" w:rsidRDefault="00633477" w:rsidP="00633477">
      <w:pPr>
        <w:spacing w:after="0"/>
        <w:jc w:val="both"/>
        <w:rPr>
          <w:rFonts w:ascii="Times New Roman" w:hAnsi="Times New Roman" w:cs="Times New Roman"/>
          <w:lang w:val="pt-BR"/>
        </w:rPr>
      </w:pPr>
      <w:r w:rsidRPr="00347A54">
        <w:rPr>
          <w:rFonts w:ascii="Times New Roman" w:hAnsi="Times New Roman" w:cs="Times New Roman"/>
          <w:lang w:val="pt-BR"/>
        </w:rPr>
        <w:t xml:space="preserve">A fonte fornece números para 7.500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faltava fazer uma escolha a partir da lista de línguas a serem processadas para estudo. Hoje, estima-se que o número de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com presença na Internet seja </w:t>
      </w:r>
      <w:r w:rsidRPr="00347A54">
        <w:rPr>
          <w:rFonts w:ascii="Times New Roman" w:hAnsi="Times New Roman" w:cs="Times New Roman"/>
          <w:lang w:val="pt-BR"/>
        </w:rPr>
        <w:lastRenderedPageBreak/>
        <w:t xml:space="preserve">de cerca de 500. Uma possibilidade seria chegar o mais próximo possível </w:t>
      </w:r>
      <w:r w:rsidR="009C5A2C" w:rsidRPr="00347A54">
        <w:rPr>
          <w:rFonts w:ascii="Times New Roman" w:hAnsi="Times New Roman" w:cs="Times New Roman"/>
          <w:lang w:val="pt-BR"/>
        </w:rPr>
        <w:t>dessas línguas</w:t>
      </w:r>
      <w:r w:rsidRPr="00347A54">
        <w:rPr>
          <w:rFonts w:ascii="Times New Roman" w:hAnsi="Times New Roman" w:cs="Times New Roman"/>
          <w:lang w:val="pt-BR"/>
        </w:rPr>
        <w:t xml:space="preserve">. Outra possibilidade seria selecionar </w:t>
      </w:r>
      <w:r w:rsidR="009C5A2C" w:rsidRPr="00347A54">
        <w:rPr>
          <w:rFonts w:ascii="Times New Roman" w:hAnsi="Times New Roman" w:cs="Times New Roman"/>
          <w:lang w:val="pt-BR"/>
        </w:rPr>
        <w:t>as línguas</w:t>
      </w:r>
      <w:r w:rsidRPr="00347A54">
        <w:rPr>
          <w:rFonts w:ascii="Times New Roman" w:hAnsi="Times New Roman" w:cs="Times New Roman"/>
          <w:lang w:val="pt-BR"/>
        </w:rPr>
        <w:t xml:space="preserve"> para os quais a </w:t>
      </w:r>
      <w:r w:rsidR="00F11C18" w:rsidRPr="00347A54">
        <w:rPr>
          <w:rFonts w:ascii="Times New Roman" w:hAnsi="Times New Roman" w:cs="Times New Roman"/>
          <w:lang w:val="pt-BR"/>
        </w:rPr>
        <w:t>Wikipédia</w:t>
      </w:r>
      <w:r w:rsidRPr="00347A54">
        <w:rPr>
          <w:rFonts w:ascii="Times New Roman" w:hAnsi="Times New Roman" w:cs="Times New Roman"/>
          <w:lang w:val="pt-BR"/>
        </w:rPr>
        <w:t xml:space="preserve"> fornece estatísticas (cerca de 300). Depois de muita reflexão e vários testes, a escolha final foi a lista de 140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com mais de 5 milhões de falantes L1. Os valores para </w:t>
      </w:r>
      <w:r w:rsidR="009C5A2C" w:rsidRPr="00347A54">
        <w:rPr>
          <w:rFonts w:ascii="Times New Roman" w:hAnsi="Times New Roman" w:cs="Times New Roman"/>
          <w:lang w:val="pt-BR"/>
        </w:rPr>
        <w:t>as demais línguas</w:t>
      </w:r>
      <w:r w:rsidRPr="00347A54">
        <w:rPr>
          <w:rFonts w:ascii="Times New Roman" w:hAnsi="Times New Roman" w:cs="Times New Roman"/>
          <w:lang w:val="pt-BR"/>
        </w:rPr>
        <w:t xml:space="preserve"> foram acumulados em uma categoria denominada "</w:t>
      </w:r>
      <w:r w:rsidR="00312078" w:rsidRPr="00347A54">
        <w:rPr>
          <w:rFonts w:ascii="Times New Roman" w:hAnsi="Times New Roman" w:cs="Times New Roman"/>
          <w:lang w:val="pt-BR"/>
        </w:rPr>
        <w:t>língua</w:t>
      </w:r>
      <w:r w:rsidRPr="00347A54">
        <w:rPr>
          <w:rFonts w:ascii="Times New Roman" w:hAnsi="Times New Roman" w:cs="Times New Roman"/>
          <w:lang w:val="pt-BR"/>
        </w:rPr>
        <w:t>s restantes" que ainda é contabilizada na última linha da matriz LOC</w:t>
      </w:r>
      <w:r w:rsidRPr="00F11C18">
        <w:rPr>
          <w:rFonts w:ascii="Times New Roman" w:hAnsi="Times New Roman" w:cs="Times New Roman"/>
          <w:sz w:val="16"/>
          <w:szCs w:val="16"/>
          <w:lang w:val="pt-BR"/>
        </w:rPr>
        <w:t>1</w:t>
      </w:r>
      <w:r w:rsidRPr="00347A54">
        <w:rPr>
          <w:rFonts w:ascii="Times New Roman" w:hAnsi="Times New Roman" w:cs="Times New Roman"/>
          <w:lang w:val="pt-BR"/>
        </w:rPr>
        <w:t>.</w:t>
      </w:r>
    </w:p>
    <w:p w:rsidR="00633477" w:rsidRPr="00347A54" w:rsidRDefault="00633477" w:rsidP="00633477">
      <w:pPr>
        <w:spacing w:after="0"/>
        <w:jc w:val="both"/>
        <w:rPr>
          <w:rFonts w:ascii="Times New Roman" w:hAnsi="Times New Roman" w:cs="Times New Roman"/>
          <w:lang w:val="pt-BR"/>
        </w:rPr>
      </w:pPr>
    </w:p>
    <w:p w:rsidR="00633477" w:rsidRPr="00347A54" w:rsidRDefault="00633477" w:rsidP="00256961">
      <w:pPr>
        <w:spacing w:after="0"/>
        <w:jc w:val="both"/>
        <w:rPr>
          <w:rFonts w:ascii="Times New Roman" w:hAnsi="Times New Roman" w:cs="Times New Roman"/>
          <w:lang w:val="pt-BR"/>
        </w:rPr>
      </w:pPr>
      <w:r w:rsidRPr="00347A54">
        <w:rPr>
          <w:rFonts w:ascii="Times New Roman" w:hAnsi="Times New Roman" w:cs="Times New Roman"/>
          <w:lang w:val="pt-BR"/>
        </w:rPr>
        <w:t xml:space="preserve">A razão para esta escolha é a prudência em face de potenciais vieses, uma vez que a hipótese implícita do método de ponderação para transformar dados por país em dados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não fornece confiança suficiente nos resultados quando o número de falantes é baixo (para mais detalhes ver 5.1 Limitações específicas do método).</w:t>
      </w:r>
    </w:p>
    <w:p w:rsidR="003B70B7" w:rsidRPr="00347A54" w:rsidRDefault="00473780" w:rsidP="003B70B7">
      <w:pPr>
        <w:pStyle w:val="Titre3"/>
        <w:rPr>
          <w:lang w:val="pt-BR"/>
        </w:rPr>
      </w:pPr>
      <w:bookmarkStart w:id="12" w:name="_Toc58250160"/>
      <w:r w:rsidRPr="00347A54">
        <w:rPr>
          <w:lang w:val="pt-BR"/>
        </w:rPr>
        <w:t xml:space="preserve">2.4.2 O caso do segundo </w:t>
      </w:r>
      <w:r w:rsidR="00312078" w:rsidRPr="00347A54">
        <w:rPr>
          <w:lang w:val="pt-BR"/>
        </w:rPr>
        <w:t>língua</w:t>
      </w:r>
      <w:r w:rsidRPr="00347A54">
        <w:rPr>
          <w:lang w:val="pt-BR"/>
        </w:rPr>
        <w:t xml:space="preserve"> (L2)</w:t>
      </w:r>
      <w:bookmarkEnd w:id="12"/>
    </w:p>
    <w:p w:rsidR="00C05199" w:rsidRPr="00347A54" w:rsidRDefault="00ED3D87" w:rsidP="00C05199">
      <w:pPr>
        <w:spacing w:after="0"/>
        <w:jc w:val="both"/>
        <w:rPr>
          <w:rFonts w:ascii="Times New Roman" w:hAnsi="Times New Roman" w:cs="Times New Roman"/>
          <w:lang w:val="pt-BR"/>
        </w:rPr>
      </w:pPr>
      <w:r w:rsidRPr="00347A54">
        <w:rPr>
          <w:rFonts w:ascii="Times New Roman" w:hAnsi="Times New Roman" w:cs="Times New Roman"/>
          <w:lang w:val="pt-BR"/>
        </w:rPr>
        <w:t xml:space="preserve">A primeira prioridade é levar em conta de forma consistente as implicações do </w:t>
      </w:r>
      <w:proofErr w:type="spellStart"/>
      <w:r w:rsidRPr="00347A54">
        <w:rPr>
          <w:rFonts w:ascii="Times New Roman" w:hAnsi="Times New Roman" w:cs="Times New Roman"/>
          <w:lang w:val="pt-BR"/>
        </w:rPr>
        <w:t>multi</w:t>
      </w:r>
      <w:r w:rsidR="00F11C18">
        <w:rPr>
          <w:rFonts w:ascii="Times New Roman" w:hAnsi="Times New Roman" w:cs="Times New Roman"/>
          <w:lang w:val="pt-BR"/>
        </w:rPr>
        <w:t>-</w:t>
      </w:r>
      <w:r w:rsidRPr="00347A54">
        <w:rPr>
          <w:rFonts w:ascii="Times New Roman" w:hAnsi="Times New Roman" w:cs="Times New Roman"/>
          <w:lang w:val="pt-BR"/>
        </w:rPr>
        <w:t>linguismo</w:t>
      </w:r>
      <w:proofErr w:type="spellEnd"/>
      <w:r w:rsidRPr="00347A54">
        <w:rPr>
          <w:rFonts w:ascii="Times New Roman" w:hAnsi="Times New Roman" w:cs="Times New Roman"/>
          <w:lang w:val="pt-BR"/>
        </w:rPr>
        <w:t xml:space="preserve">. Na verdade, quando </w:t>
      </w:r>
      <w:r w:rsidR="009C5A2C" w:rsidRPr="00347A54">
        <w:rPr>
          <w:rFonts w:ascii="Times New Roman" w:hAnsi="Times New Roman" w:cs="Times New Roman"/>
          <w:lang w:val="pt-BR"/>
        </w:rPr>
        <w:t>uma segunda língua</w:t>
      </w:r>
      <w:r w:rsidRPr="00347A54">
        <w:rPr>
          <w:rFonts w:ascii="Times New Roman" w:hAnsi="Times New Roman" w:cs="Times New Roman"/>
          <w:lang w:val="pt-BR"/>
        </w:rPr>
        <w:t xml:space="preserve"> é </w:t>
      </w:r>
      <w:r w:rsidR="009C5A2C" w:rsidRPr="00347A54">
        <w:rPr>
          <w:rFonts w:ascii="Times New Roman" w:hAnsi="Times New Roman" w:cs="Times New Roman"/>
          <w:lang w:val="pt-BR"/>
        </w:rPr>
        <w:t>mencionada</w:t>
      </w:r>
      <w:r w:rsidRPr="00347A54">
        <w:rPr>
          <w:rFonts w:ascii="Times New Roman" w:hAnsi="Times New Roman" w:cs="Times New Roman"/>
          <w:lang w:val="pt-BR"/>
        </w:rPr>
        <w:t xml:space="preserve">, o seguinte fator é implicitamente introduzido: as pessoas contadas em L2 também têm </w:t>
      </w:r>
      <w:r w:rsidR="009C5A2C" w:rsidRPr="00347A54">
        <w:rPr>
          <w:rFonts w:ascii="Times New Roman" w:hAnsi="Times New Roman" w:cs="Times New Roman"/>
          <w:lang w:val="pt-BR"/>
        </w:rPr>
        <w:t>uma primeira língua</w:t>
      </w:r>
      <w:r w:rsidRPr="00347A54">
        <w:rPr>
          <w:rFonts w:ascii="Times New Roman" w:hAnsi="Times New Roman" w:cs="Times New Roman"/>
          <w:lang w:val="pt-BR"/>
        </w:rPr>
        <w:t xml:space="preserve"> (L1) e, portanto, L1 + L2 inclui as mesmas pessoas mais de uma vez</w:t>
      </w:r>
      <w:r w:rsidR="00C05199" w:rsidRPr="00347A54">
        <w:rPr>
          <w:rStyle w:val="Appelnotedebasdep"/>
          <w:rFonts w:ascii="Times New Roman" w:hAnsi="Times New Roman" w:cs="Times New Roman"/>
          <w:lang w:val="pt-BR"/>
        </w:rPr>
        <w:footnoteReference w:id="18"/>
      </w:r>
      <w:r w:rsidR="008A36F6" w:rsidRPr="00347A54">
        <w:rPr>
          <w:rFonts w:ascii="Times New Roman" w:hAnsi="Times New Roman" w:cs="Times New Roman"/>
          <w:lang w:val="pt-BR"/>
        </w:rPr>
        <w:t xml:space="preserve">. A evidência então diz que se alguém tentar medir a porcentagem global de pessoas que falam uma língua, seja como língua materna ou como segunda língua, esse número deve necessariamente ser baseado no número total de falantes por língua no mundo, um número muito maior do que </w:t>
      </w:r>
      <w:r w:rsidR="00F11C18">
        <w:rPr>
          <w:rFonts w:ascii="Times New Roman" w:hAnsi="Times New Roman" w:cs="Times New Roman"/>
          <w:lang w:val="pt-BR"/>
        </w:rPr>
        <w:t>a</w:t>
      </w:r>
      <w:r w:rsidR="008A36F6" w:rsidRPr="00347A54">
        <w:rPr>
          <w:rFonts w:ascii="Times New Roman" w:hAnsi="Times New Roman" w:cs="Times New Roman"/>
          <w:lang w:val="pt-BR"/>
        </w:rPr>
        <w:t xml:space="preserve"> população mundial</w:t>
      </w:r>
      <w:r w:rsidR="009D21D0" w:rsidRPr="00347A54">
        <w:rPr>
          <w:rStyle w:val="Appelnotedebasdep"/>
          <w:rFonts w:ascii="Times New Roman" w:hAnsi="Times New Roman" w:cs="Times New Roman"/>
          <w:lang w:val="pt-BR"/>
        </w:rPr>
        <w:footnoteReference w:id="19"/>
      </w:r>
      <w:r w:rsidR="009D21D0" w:rsidRPr="00347A54">
        <w:rPr>
          <w:rFonts w:ascii="Times New Roman" w:hAnsi="Times New Roman" w:cs="Times New Roman"/>
          <w:lang w:val="pt-BR"/>
        </w:rPr>
        <w:t xml:space="preserve">. Essa evidência é </w:t>
      </w:r>
      <w:r w:rsidR="009C5A2C" w:rsidRPr="00347A54">
        <w:rPr>
          <w:rFonts w:ascii="Times New Roman" w:hAnsi="Times New Roman" w:cs="Times New Roman"/>
          <w:lang w:val="pt-BR"/>
        </w:rPr>
        <w:t>frequentemente</w:t>
      </w:r>
      <w:r w:rsidR="009D21D0" w:rsidRPr="00347A54">
        <w:rPr>
          <w:rFonts w:ascii="Times New Roman" w:hAnsi="Times New Roman" w:cs="Times New Roman"/>
          <w:lang w:val="pt-BR"/>
        </w:rPr>
        <w:t xml:space="preserve"> ignorada em muitas estatísticas e representa uma fonte potencial de erros graves. No cenário que foi adotado, com base nos números L2 do Ethnologue</w:t>
      </w:r>
      <w:r w:rsidR="000C68D3" w:rsidRPr="00347A54">
        <w:rPr>
          <w:rStyle w:val="Appelnotedebasdep"/>
          <w:rFonts w:ascii="Times New Roman" w:hAnsi="Times New Roman" w:cs="Times New Roman"/>
          <w:lang w:val="pt-BR"/>
        </w:rPr>
        <w:footnoteReference w:id="20"/>
      </w:r>
      <w:r w:rsidR="009D21D0" w:rsidRPr="00347A54">
        <w:rPr>
          <w:rFonts w:ascii="Times New Roman" w:hAnsi="Times New Roman" w:cs="Times New Roman"/>
          <w:lang w:val="pt-BR"/>
        </w:rPr>
        <w:t xml:space="preserve">, e com um suplemento médio global L2 de 18% dado como precaução (e ajustado para criar números arredondados) para os </w:t>
      </w:r>
      <w:r w:rsidR="00312078" w:rsidRPr="00347A54">
        <w:rPr>
          <w:rFonts w:ascii="Times New Roman" w:hAnsi="Times New Roman" w:cs="Times New Roman"/>
          <w:lang w:val="pt-BR"/>
        </w:rPr>
        <w:t>língua</w:t>
      </w:r>
      <w:r w:rsidR="009D21D0" w:rsidRPr="00347A54">
        <w:rPr>
          <w:rFonts w:ascii="Times New Roman" w:hAnsi="Times New Roman" w:cs="Times New Roman"/>
          <w:lang w:val="pt-BR"/>
        </w:rPr>
        <w:t xml:space="preserve">s ausentes na lista de 140 </w:t>
      </w:r>
      <w:r w:rsidR="00312078" w:rsidRPr="00347A54">
        <w:rPr>
          <w:rFonts w:ascii="Times New Roman" w:hAnsi="Times New Roman" w:cs="Times New Roman"/>
          <w:lang w:val="pt-BR"/>
        </w:rPr>
        <w:t>língua</w:t>
      </w:r>
      <w:r w:rsidR="009D21D0" w:rsidRPr="00347A54">
        <w:rPr>
          <w:rFonts w:ascii="Times New Roman" w:hAnsi="Times New Roman" w:cs="Times New Roman"/>
          <w:lang w:val="pt-BR"/>
        </w:rPr>
        <w:t xml:space="preserve">s selecionados, as cotas (não mais estritamente percentuais) são calculadas com base em uma soma que seria igual a 125% da população mundial (25% representando o grau mundial de </w:t>
      </w:r>
      <w:proofErr w:type="spellStart"/>
      <w:r w:rsidR="009D21D0" w:rsidRPr="00347A54">
        <w:rPr>
          <w:rFonts w:ascii="Times New Roman" w:hAnsi="Times New Roman" w:cs="Times New Roman"/>
          <w:lang w:val="pt-BR"/>
        </w:rPr>
        <w:t>multi</w:t>
      </w:r>
      <w:r w:rsidR="00F11C18">
        <w:rPr>
          <w:rFonts w:ascii="Times New Roman" w:hAnsi="Times New Roman" w:cs="Times New Roman"/>
          <w:lang w:val="pt-BR"/>
        </w:rPr>
        <w:t>-</w:t>
      </w:r>
      <w:r w:rsidR="009D21D0" w:rsidRPr="00347A54">
        <w:rPr>
          <w:rFonts w:ascii="Times New Roman" w:hAnsi="Times New Roman" w:cs="Times New Roman"/>
          <w:lang w:val="pt-BR"/>
        </w:rPr>
        <w:t>linguismo</w:t>
      </w:r>
      <w:proofErr w:type="spellEnd"/>
      <w:r w:rsidR="009D21D0" w:rsidRPr="00347A54">
        <w:rPr>
          <w:rFonts w:ascii="Times New Roman" w:hAnsi="Times New Roman" w:cs="Times New Roman"/>
          <w:lang w:val="pt-BR"/>
        </w:rPr>
        <w:t>).</w:t>
      </w:r>
    </w:p>
    <w:p w:rsidR="00C05199" w:rsidRPr="00347A54" w:rsidRDefault="00C05199" w:rsidP="00C05199">
      <w:pPr>
        <w:spacing w:after="0"/>
        <w:jc w:val="both"/>
        <w:rPr>
          <w:rFonts w:ascii="Times New Roman" w:hAnsi="Times New Roman" w:cs="Times New Roman"/>
          <w:lang w:val="pt-BR"/>
        </w:rPr>
      </w:pPr>
    </w:p>
    <w:p w:rsidR="00C05199" w:rsidRPr="00347A54" w:rsidRDefault="00C05199" w:rsidP="00C05199">
      <w:pPr>
        <w:spacing w:after="0"/>
        <w:jc w:val="both"/>
        <w:rPr>
          <w:rFonts w:ascii="Times New Roman" w:hAnsi="Times New Roman" w:cs="Times New Roman"/>
          <w:lang w:val="pt-BR"/>
        </w:rPr>
      </w:pPr>
      <w:r w:rsidRPr="00347A54">
        <w:rPr>
          <w:rFonts w:ascii="Times New Roman" w:hAnsi="Times New Roman" w:cs="Times New Roman"/>
          <w:lang w:val="pt-BR"/>
        </w:rPr>
        <w:t xml:space="preserve">Também é importante entender que essa noção é igualmente aplicável a todos os conceitos processados: usuários, tráfego, usos, conteúdo, interfaces e índices. Na verdade, o </w:t>
      </w:r>
      <w:proofErr w:type="spellStart"/>
      <w:r w:rsidRPr="00347A54">
        <w:rPr>
          <w:rFonts w:ascii="Times New Roman" w:hAnsi="Times New Roman" w:cs="Times New Roman"/>
          <w:lang w:val="pt-BR"/>
        </w:rPr>
        <w:t>multi</w:t>
      </w:r>
      <w:r w:rsidR="00F11C18">
        <w:rPr>
          <w:rFonts w:ascii="Times New Roman" w:hAnsi="Times New Roman" w:cs="Times New Roman"/>
          <w:lang w:val="pt-BR"/>
        </w:rPr>
        <w:t>-</w:t>
      </w:r>
      <w:r w:rsidRPr="00347A54">
        <w:rPr>
          <w:rFonts w:ascii="Times New Roman" w:hAnsi="Times New Roman" w:cs="Times New Roman"/>
          <w:lang w:val="pt-BR"/>
        </w:rPr>
        <w:t>linguismo</w:t>
      </w:r>
      <w:proofErr w:type="spellEnd"/>
      <w:r w:rsidRPr="00347A54">
        <w:rPr>
          <w:rFonts w:ascii="Times New Roman" w:hAnsi="Times New Roman" w:cs="Times New Roman"/>
          <w:lang w:val="pt-BR"/>
        </w:rPr>
        <w:t xml:space="preserve"> se aplicará a todos os elementos (os sites podem ser feitos em </w:t>
      </w:r>
      <w:r w:rsidR="009C5A2C" w:rsidRPr="00347A54">
        <w:rPr>
          <w:rFonts w:ascii="Times New Roman" w:hAnsi="Times New Roman" w:cs="Times New Roman"/>
          <w:lang w:val="pt-BR"/>
        </w:rPr>
        <w:t>várias línguas</w:t>
      </w:r>
      <w:r w:rsidRPr="00347A54">
        <w:rPr>
          <w:rFonts w:ascii="Times New Roman" w:hAnsi="Times New Roman" w:cs="Times New Roman"/>
          <w:lang w:val="pt-BR"/>
        </w:rPr>
        <w:t xml:space="preserve">, o mesmo para o fluxo de e-mails ou chats e trocas nas redes sociais) e depois se somarmos os números para </w:t>
      </w:r>
      <w:r w:rsidR="009C5A2C" w:rsidRPr="00347A54">
        <w:rPr>
          <w:rFonts w:ascii="Times New Roman" w:hAnsi="Times New Roman" w:cs="Times New Roman"/>
          <w:lang w:val="pt-BR"/>
        </w:rPr>
        <w:t>as línguas</w:t>
      </w:r>
      <w:r w:rsidRPr="00347A54">
        <w:rPr>
          <w:rFonts w:ascii="Times New Roman" w:hAnsi="Times New Roman" w:cs="Times New Roman"/>
          <w:lang w:val="pt-BR"/>
        </w:rPr>
        <w:t xml:space="preserve"> do mundo, os totais calculados em relação à população mundial serão mais de 100%. Na realidade, é provável que o grau de </w:t>
      </w:r>
      <w:proofErr w:type="spellStart"/>
      <w:r w:rsidR="00F11C18">
        <w:rPr>
          <w:rFonts w:ascii="Times New Roman" w:hAnsi="Times New Roman" w:cs="Times New Roman"/>
          <w:lang w:val="pt-BR"/>
        </w:rPr>
        <w:t>multi-linguismo</w:t>
      </w:r>
      <w:proofErr w:type="spellEnd"/>
      <w:r w:rsidRPr="00347A54">
        <w:rPr>
          <w:rFonts w:ascii="Times New Roman" w:hAnsi="Times New Roman" w:cs="Times New Roman"/>
          <w:lang w:val="pt-BR"/>
        </w:rPr>
        <w:t xml:space="preserve"> dos sites seja superior ao de seus visitantes, porém a aproximação de considerá-los equivalentes é aceitável.</w:t>
      </w:r>
    </w:p>
    <w:p w:rsidR="00C05199" w:rsidRPr="00347A54" w:rsidRDefault="00C05199" w:rsidP="00C05199">
      <w:pPr>
        <w:spacing w:after="0"/>
        <w:jc w:val="both"/>
        <w:rPr>
          <w:rFonts w:ascii="Times New Roman" w:hAnsi="Times New Roman" w:cs="Times New Roman"/>
          <w:lang w:val="pt-BR"/>
        </w:rPr>
      </w:pPr>
    </w:p>
    <w:p w:rsidR="00C21B87" w:rsidRPr="00347A54" w:rsidRDefault="00256961" w:rsidP="009E4778">
      <w:pPr>
        <w:spacing w:after="0"/>
        <w:jc w:val="both"/>
        <w:rPr>
          <w:rFonts w:ascii="Times New Roman" w:hAnsi="Times New Roman" w:cs="Times New Roman"/>
          <w:lang w:val="pt-BR"/>
        </w:rPr>
      </w:pPr>
      <w:r w:rsidRPr="00347A54">
        <w:rPr>
          <w:rFonts w:ascii="Times New Roman" w:hAnsi="Times New Roman" w:cs="Times New Roman"/>
          <w:lang w:val="pt-BR"/>
        </w:rPr>
        <w:t>O método ideal para lidar com o caso de L2 no modelo, obviamente, seria fazer o mesmo que para L1 e produzir uma matriz como:</w:t>
      </w:r>
    </w:p>
    <w:p w:rsidR="0037534B" w:rsidRPr="00347A54" w:rsidRDefault="0037534B" w:rsidP="00256961">
      <w:pPr>
        <w:spacing w:after="0"/>
        <w:jc w:val="both"/>
        <w:rPr>
          <w:rFonts w:ascii="Times New Roman" w:hAnsi="Times New Roman" w:cs="Times New Roman"/>
          <w:lang w:val="pt-BR"/>
        </w:rPr>
      </w:pPr>
    </w:p>
    <w:p w:rsidR="00256961" w:rsidRPr="00347A54" w:rsidRDefault="00256961" w:rsidP="00256961">
      <w:pPr>
        <w:spacing w:after="0"/>
        <w:jc w:val="both"/>
        <w:rPr>
          <w:rFonts w:ascii="Times New Roman" w:hAnsi="Times New Roman" w:cs="Times New Roman"/>
          <w:lang w:val="pt-BR"/>
        </w:rPr>
      </w:pPr>
      <w:r w:rsidRPr="00347A54">
        <w:rPr>
          <w:rFonts w:ascii="Times New Roman" w:hAnsi="Times New Roman" w:cs="Times New Roman"/>
          <w:lang w:val="pt-BR"/>
        </w:rPr>
        <w:t>LOC</w:t>
      </w:r>
      <w:r w:rsidRPr="00F11C18">
        <w:rPr>
          <w:rFonts w:ascii="Times New Roman" w:hAnsi="Times New Roman" w:cs="Times New Roman"/>
          <w:sz w:val="16"/>
          <w:szCs w:val="16"/>
          <w:lang w:val="pt-BR"/>
        </w:rPr>
        <w:t xml:space="preserve">2 </w:t>
      </w:r>
      <w:r w:rsidRPr="00347A54">
        <w:rPr>
          <w:rFonts w:ascii="Times New Roman" w:hAnsi="Times New Roman" w:cs="Times New Roman"/>
          <w:lang w:val="pt-BR"/>
        </w:rPr>
        <w:t xml:space="preserve">(i, j) = número de falantes L1 + L2 </w:t>
      </w:r>
      <w:r w:rsidR="009C5A2C" w:rsidRPr="00347A54">
        <w:rPr>
          <w:rFonts w:ascii="Times New Roman" w:hAnsi="Times New Roman" w:cs="Times New Roman"/>
          <w:lang w:val="pt-BR"/>
        </w:rPr>
        <w:t>da língua</w:t>
      </w:r>
      <w:r w:rsidRPr="00347A54">
        <w:rPr>
          <w:rFonts w:ascii="Times New Roman" w:hAnsi="Times New Roman" w:cs="Times New Roman"/>
          <w:lang w:val="pt-BR"/>
        </w:rPr>
        <w:t xml:space="preserve"> i no país j.</w:t>
      </w:r>
    </w:p>
    <w:p w:rsidR="0037534B" w:rsidRPr="00347A54" w:rsidRDefault="0037534B" w:rsidP="009E4778">
      <w:pPr>
        <w:spacing w:after="0"/>
        <w:jc w:val="both"/>
        <w:rPr>
          <w:rFonts w:ascii="Times New Roman" w:hAnsi="Times New Roman" w:cs="Times New Roman"/>
          <w:lang w:val="pt-BR"/>
        </w:rPr>
      </w:pPr>
    </w:p>
    <w:p w:rsidR="00256961" w:rsidRPr="00347A54" w:rsidRDefault="008A36F6"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Então bastaria aplicar o resto do método sem nenhuma alteração (levando em conta o </w:t>
      </w:r>
      <w:proofErr w:type="spellStart"/>
      <w:r w:rsidR="00F11C18">
        <w:rPr>
          <w:rFonts w:ascii="Times New Roman" w:hAnsi="Times New Roman" w:cs="Times New Roman"/>
          <w:lang w:val="pt-BR"/>
        </w:rPr>
        <w:t>multi-linguismo</w:t>
      </w:r>
      <w:proofErr w:type="spellEnd"/>
      <w:r w:rsidRPr="00347A54">
        <w:rPr>
          <w:rFonts w:ascii="Times New Roman" w:hAnsi="Times New Roman" w:cs="Times New Roman"/>
          <w:lang w:val="pt-BR"/>
        </w:rPr>
        <w:t xml:space="preserve"> para os totais) para obter os resultados esperados com uma precisão muito apreciável. Infelizmente, os </w:t>
      </w:r>
      <w:r w:rsidRPr="00347A54">
        <w:rPr>
          <w:rFonts w:ascii="Times New Roman" w:hAnsi="Times New Roman" w:cs="Times New Roman"/>
          <w:lang w:val="pt-BR"/>
        </w:rPr>
        <w:lastRenderedPageBreak/>
        <w:t>dados para construir tal matriz não existem e a existência de fortes diferenças entre as fontes demo-linguísticas para L2 torna a realização da referida matriz muito difícil no estado atual de conhecimento sobre o assunto. Por isso, propõe-se outra forma de tratar o problema, simplificando-o.</w:t>
      </w:r>
    </w:p>
    <w:p w:rsidR="00256961" w:rsidRPr="00347A54" w:rsidRDefault="00256961" w:rsidP="009E4778">
      <w:pPr>
        <w:spacing w:after="0"/>
        <w:jc w:val="both"/>
        <w:rPr>
          <w:rFonts w:ascii="Times New Roman" w:hAnsi="Times New Roman" w:cs="Times New Roman"/>
          <w:lang w:val="pt-BR"/>
        </w:rPr>
      </w:pPr>
    </w:p>
    <w:p w:rsidR="00C538F1" w:rsidRPr="00347A54" w:rsidRDefault="00256961" w:rsidP="009E4778">
      <w:pPr>
        <w:spacing w:after="0"/>
        <w:jc w:val="both"/>
        <w:rPr>
          <w:rFonts w:ascii="Times New Roman" w:hAnsi="Times New Roman" w:cs="Times New Roman"/>
          <w:i/>
          <w:lang w:val="pt-BR"/>
        </w:rPr>
      </w:pPr>
      <w:r w:rsidRPr="00347A54">
        <w:rPr>
          <w:rFonts w:ascii="Times New Roman" w:hAnsi="Times New Roman" w:cs="Times New Roman"/>
          <w:lang w:val="pt-BR"/>
        </w:rPr>
        <w:t xml:space="preserve">O princípio do método escolhido é simples e consiste, para cada língua, em obter um número que representa o incremento que será aplicado às quantidades de L1 para obter o valor L1 + L2. Este número será igual a 1 para a linguagem i se L2 (i) = 0. Para esta edição, o Ethnologue será tomado como fonte para L2, mantendo os valores existentes para L1. Os valores de L2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diferente de zero são apresentados no Anexo III: Valores escolhidos para L2.</w:t>
      </w:r>
    </w:p>
    <w:p w:rsidR="004F5D2E" w:rsidRPr="00347A54" w:rsidRDefault="00C538F1"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 </w:t>
      </w:r>
    </w:p>
    <w:p w:rsidR="00C538F1" w:rsidRPr="00347A54" w:rsidRDefault="00446151" w:rsidP="009E4778">
      <w:pPr>
        <w:spacing w:after="0"/>
        <w:jc w:val="both"/>
        <w:rPr>
          <w:rFonts w:ascii="Times New Roman" w:hAnsi="Times New Roman" w:cs="Times New Roman"/>
          <w:lang w:val="pt-BR"/>
        </w:rPr>
      </w:pPr>
      <w:r w:rsidRPr="00347A54">
        <w:rPr>
          <w:rFonts w:ascii="Times New Roman" w:hAnsi="Times New Roman" w:cs="Times New Roman"/>
          <w:lang w:val="pt-BR"/>
        </w:rPr>
        <w:t>A taxa global de aumento resultante para os indicadores (1,25 com as hipóteses de trabalho</w:t>
      </w:r>
      <w:r w:rsidR="00C57A41" w:rsidRPr="00347A54">
        <w:rPr>
          <w:rStyle w:val="Appelnotedebasdep"/>
          <w:rFonts w:ascii="Times New Roman" w:hAnsi="Times New Roman" w:cs="Times New Roman"/>
          <w:lang w:val="pt-BR"/>
        </w:rPr>
        <w:footnoteReference w:id="21"/>
      </w:r>
      <w:r w:rsidR="00B70812" w:rsidRPr="00347A54">
        <w:rPr>
          <w:rFonts w:ascii="Times New Roman" w:hAnsi="Times New Roman" w:cs="Times New Roman"/>
          <w:lang w:val="pt-BR"/>
        </w:rPr>
        <w:t>) é o resultado da seguinte operação de ponderação:</w:t>
      </w:r>
    </w:p>
    <w:p w:rsidR="00C575AB" w:rsidRPr="00347A54" w:rsidRDefault="00C575AB" w:rsidP="00C575AB">
      <w:pPr>
        <w:spacing w:after="0"/>
        <w:jc w:val="both"/>
        <w:rPr>
          <w:rFonts w:ascii="Times New Roman" w:hAnsi="Times New Roman" w:cs="Times New Roman"/>
          <w:lang w:val="pt-BR"/>
        </w:rPr>
      </w:pPr>
    </w:p>
    <w:p w:rsidR="00C575AB" w:rsidRPr="00347A54" w:rsidRDefault="00CC0774" w:rsidP="00C575AB">
      <w:pPr>
        <w:spacing w:after="0"/>
        <w:jc w:val="both"/>
        <w:rPr>
          <w:rFonts w:ascii="Times New Roman" w:hAnsi="Times New Roman" w:cs="Times New Roman"/>
          <w:sz w:val="16"/>
          <w:szCs w:val="16"/>
          <w:lang w:val="pt-BR"/>
        </w:rPr>
      </w:pPr>
      <w:r>
        <w:rPr>
          <w:rFonts w:ascii="Times New Roman" w:hAnsi="Times New Roman" w:cs="Times New Roman"/>
          <w:sz w:val="16"/>
          <w:szCs w:val="16"/>
          <w:lang w:val="pt-BR"/>
        </w:rPr>
        <w:t xml:space="preserve">         </w:t>
      </w:r>
      <w:r w:rsidR="00C575AB" w:rsidRPr="00347A54">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w:t>
      </w:r>
      <w:r w:rsidR="00C575AB" w:rsidRPr="00347A54">
        <w:rPr>
          <w:rFonts w:ascii="Times New Roman" w:hAnsi="Times New Roman" w:cs="Times New Roman"/>
          <w:sz w:val="16"/>
          <w:szCs w:val="16"/>
          <w:lang w:val="pt-BR"/>
        </w:rPr>
        <w:t>j = L</w:t>
      </w:r>
    </w:p>
    <w:p w:rsidR="00C575AB" w:rsidRPr="00347A54" w:rsidRDefault="00C575AB" w:rsidP="00C575AB">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Tg</w:t>
      </w:r>
      <w:proofErr w:type="spellEnd"/>
      <w:r w:rsidRPr="00347A54">
        <w:rPr>
          <w:rFonts w:ascii="Times New Roman" w:hAnsi="Times New Roman" w:cs="Times New Roman"/>
          <w:lang w:val="pt-BR"/>
        </w:rPr>
        <w:t xml:space="preserve"> = </w:t>
      </w:r>
      <w:r w:rsidRPr="00202789">
        <w:rPr>
          <w:rFonts w:ascii="Times New Roman" w:hAnsi="Times New Roman" w:cs="Times New Roman"/>
          <w:b/>
          <w:sz w:val="32"/>
          <w:lang w:val="pt-BR"/>
        </w:rPr>
        <w:t>∑</w:t>
      </w:r>
      <w:r w:rsidRPr="00347A54">
        <w:rPr>
          <w:rFonts w:ascii="Times New Roman" w:hAnsi="Times New Roman" w:cs="Times New Roman"/>
          <w:lang w:val="pt-BR"/>
        </w:rPr>
        <w:t xml:space="preserve"> L1 (j) x T</w:t>
      </w:r>
      <w:r w:rsidRPr="00CC0774">
        <w:rPr>
          <w:rFonts w:ascii="Times New Roman" w:hAnsi="Times New Roman" w:cs="Times New Roman"/>
          <w:sz w:val="16"/>
          <w:szCs w:val="16"/>
          <w:lang w:val="pt-BR"/>
        </w:rPr>
        <w:t>12</w:t>
      </w:r>
      <w:r w:rsidRPr="00347A54">
        <w:rPr>
          <w:rFonts w:ascii="Times New Roman" w:hAnsi="Times New Roman" w:cs="Times New Roman"/>
          <w:lang w:val="pt-BR"/>
        </w:rPr>
        <w:t xml:space="preserve"> (j)</w:t>
      </w:r>
    </w:p>
    <w:p w:rsidR="00446151" w:rsidRPr="00347A54" w:rsidRDefault="00C575AB" w:rsidP="00C575AB">
      <w:pPr>
        <w:spacing w:after="0"/>
        <w:jc w:val="both"/>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 </w:t>
      </w:r>
      <w:r w:rsidR="00CC0774">
        <w:rPr>
          <w:rFonts w:ascii="Times New Roman" w:hAnsi="Times New Roman" w:cs="Times New Roman"/>
          <w:sz w:val="16"/>
          <w:szCs w:val="16"/>
          <w:lang w:val="pt-BR"/>
        </w:rPr>
        <w:t xml:space="preserve">          </w:t>
      </w:r>
      <w:r w:rsidRPr="00347A54">
        <w:rPr>
          <w:rFonts w:ascii="Times New Roman" w:hAnsi="Times New Roman" w:cs="Times New Roman"/>
          <w:sz w:val="16"/>
          <w:szCs w:val="16"/>
          <w:lang w:val="pt-BR"/>
        </w:rPr>
        <w:t>j = 1</w:t>
      </w:r>
    </w:p>
    <w:p w:rsidR="00C575AB" w:rsidRPr="00347A54" w:rsidRDefault="00C575AB" w:rsidP="00C575AB">
      <w:pPr>
        <w:spacing w:after="0"/>
        <w:jc w:val="both"/>
        <w:rPr>
          <w:rFonts w:ascii="Times New Roman" w:hAnsi="Times New Roman" w:cs="Times New Roman"/>
          <w:sz w:val="16"/>
          <w:szCs w:val="16"/>
          <w:lang w:val="pt-BR"/>
        </w:rPr>
      </w:pPr>
    </w:p>
    <w:p w:rsidR="004D7A72" w:rsidRPr="00347A54" w:rsidRDefault="009C5A2C" w:rsidP="009E4778">
      <w:pPr>
        <w:spacing w:after="0"/>
        <w:jc w:val="both"/>
        <w:rPr>
          <w:rFonts w:ascii="Times New Roman" w:hAnsi="Times New Roman" w:cs="Times New Roman"/>
          <w:lang w:val="pt-BR"/>
        </w:rPr>
      </w:pPr>
      <w:r w:rsidRPr="00347A54">
        <w:rPr>
          <w:rFonts w:ascii="Times New Roman" w:hAnsi="Times New Roman" w:cs="Times New Roman"/>
          <w:lang w:val="pt-BR"/>
        </w:rPr>
        <w:t>Onde:</w:t>
      </w:r>
    </w:p>
    <w:p w:rsidR="004D7A72" w:rsidRPr="00347A54" w:rsidRDefault="00446151"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L é o número total de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w:t>
      </w:r>
    </w:p>
    <w:p w:rsidR="004D7A72" w:rsidRPr="00347A54" w:rsidRDefault="00446151"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L1 (j) o número de falantes L1 para </w:t>
      </w:r>
      <w:r w:rsidR="009C5A2C" w:rsidRPr="00347A54">
        <w:rPr>
          <w:rFonts w:ascii="Times New Roman" w:hAnsi="Times New Roman" w:cs="Times New Roman"/>
          <w:lang w:val="pt-BR"/>
        </w:rPr>
        <w:t>a língua</w:t>
      </w:r>
      <w:r w:rsidRPr="00347A54">
        <w:rPr>
          <w:rFonts w:ascii="Times New Roman" w:hAnsi="Times New Roman" w:cs="Times New Roman"/>
          <w:lang w:val="pt-BR"/>
        </w:rPr>
        <w:t xml:space="preserve"> j </w:t>
      </w:r>
    </w:p>
    <w:p w:rsidR="00446151" w:rsidRPr="00347A54" w:rsidRDefault="00C575AB" w:rsidP="009E4778">
      <w:pPr>
        <w:spacing w:after="0"/>
        <w:jc w:val="both"/>
        <w:rPr>
          <w:rFonts w:ascii="Times New Roman" w:hAnsi="Times New Roman" w:cs="Times New Roman"/>
          <w:lang w:val="pt-BR"/>
        </w:rPr>
      </w:pPr>
      <w:r w:rsidRPr="00347A54">
        <w:rPr>
          <w:rFonts w:ascii="Times New Roman" w:hAnsi="Times New Roman" w:cs="Times New Roman"/>
          <w:lang w:val="pt-BR"/>
        </w:rPr>
        <w:t>T</w:t>
      </w:r>
      <w:r w:rsidRPr="00CC0774">
        <w:rPr>
          <w:rFonts w:ascii="Times New Roman" w:hAnsi="Times New Roman" w:cs="Times New Roman"/>
          <w:sz w:val="16"/>
          <w:szCs w:val="16"/>
          <w:lang w:val="pt-BR"/>
        </w:rPr>
        <w:t>12</w:t>
      </w:r>
      <w:r w:rsidRPr="00347A54">
        <w:rPr>
          <w:rFonts w:ascii="Times New Roman" w:hAnsi="Times New Roman" w:cs="Times New Roman"/>
          <w:lang w:val="pt-BR"/>
        </w:rPr>
        <w:t xml:space="preserve"> (j) a taxa de aumento de L1 para L1 + L2 para a </w:t>
      </w:r>
      <w:r w:rsidR="00CC0774" w:rsidRPr="00347A54">
        <w:rPr>
          <w:rFonts w:ascii="Times New Roman" w:hAnsi="Times New Roman" w:cs="Times New Roman"/>
          <w:lang w:val="pt-BR"/>
        </w:rPr>
        <w:t>língua</w:t>
      </w:r>
      <w:r w:rsidRPr="00347A54">
        <w:rPr>
          <w:rFonts w:ascii="Times New Roman" w:hAnsi="Times New Roman" w:cs="Times New Roman"/>
          <w:lang w:val="pt-BR"/>
        </w:rPr>
        <w:t xml:space="preserve"> j.</w:t>
      </w:r>
    </w:p>
    <w:p w:rsidR="004331E5" w:rsidRPr="00347A54" w:rsidRDefault="004331E5" w:rsidP="009E4778">
      <w:pPr>
        <w:spacing w:after="0"/>
        <w:jc w:val="both"/>
        <w:rPr>
          <w:rFonts w:ascii="Times New Roman" w:hAnsi="Times New Roman" w:cs="Times New Roman"/>
          <w:lang w:val="pt-BR"/>
        </w:rPr>
      </w:pPr>
    </w:p>
    <w:p w:rsidR="00C575AB" w:rsidRPr="00347A54" w:rsidRDefault="004D7A72" w:rsidP="009E4778">
      <w:pPr>
        <w:spacing w:after="0"/>
        <w:jc w:val="both"/>
        <w:rPr>
          <w:rFonts w:ascii="Times New Roman" w:hAnsi="Times New Roman" w:cs="Times New Roman"/>
          <w:lang w:val="pt-BR"/>
        </w:rPr>
      </w:pPr>
      <w:r w:rsidRPr="00347A54">
        <w:rPr>
          <w:rFonts w:ascii="Times New Roman" w:hAnsi="Times New Roman" w:cs="Times New Roman"/>
          <w:lang w:val="pt-BR"/>
        </w:rPr>
        <w:t>A seguinte equação mostra como o valor dos micro-indicadores para L1 + L2 é calculado a partir de seu valor para L1:</w:t>
      </w:r>
    </w:p>
    <w:p w:rsidR="00C575AB" w:rsidRPr="00347A54" w:rsidRDefault="00C575AB" w:rsidP="009E4778">
      <w:pPr>
        <w:spacing w:after="0"/>
        <w:jc w:val="both"/>
        <w:rPr>
          <w:rFonts w:ascii="Times New Roman" w:hAnsi="Times New Roman" w:cs="Times New Roman"/>
          <w:lang w:val="pt-BR"/>
        </w:rPr>
      </w:pPr>
    </w:p>
    <w:p w:rsidR="00C575AB" w:rsidRPr="00347A54" w:rsidRDefault="00CC0774" w:rsidP="00C575AB">
      <w:pPr>
        <w:spacing w:after="0"/>
        <w:jc w:val="both"/>
        <w:rPr>
          <w:rFonts w:ascii="Times New Roman" w:hAnsi="Times New Roman" w:cs="Times New Roman"/>
          <w:sz w:val="14"/>
          <w:szCs w:val="14"/>
          <w:lang w:val="pt-BR"/>
        </w:rPr>
      </w:pPr>
      <w:r>
        <w:rPr>
          <w:rFonts w:ascii="Times New Roman" w:hAnsi="Times New Roman" w:cs="Times New Roman"/>
          <w:sz w:val="12"/>
          <w:szCs w:val="12"/>
          <w:lang w:val="pt-BR"/>
        </w:rPr>
        <w:t xml:space="preserve">                                                                                </w:t>
      </w:r>
      <w:r w:rsidR="00C575AB" w:rsidRPr="00347A54">
        <w:rPr>
          <w:rFonts w:ascii="Times New Roman" w:hAnsi="Times New Roman" w:cs="Times New Roman"/>
          <w:sz w:val="12"/>
          <w:szCs w:val="12"/>
          <w:lang w:val="pt-BR"/>
        </w:rPr>
        <w:t xml:space="preserve"> </w:t>
      </w:r>
      <w:r>
        <w:rPr>
          <w:rFonts w:ascii="Times New Roman" w:hAnsi="Times New Roman" w:cs="Times New Roman"/>
          <w:sz w:val="12"/>
          <w:szCs w:val="12"/>
          <w:lang w:val="pt-BR"/>
        </w:rPr>
        <w:t xml:space="preserve"> </w:t>
      </w:r>
      <w:r w:rsidR="00C575AB" w:rsidRPr="00347A54">
        <w:rPr>
          <w:rFonts w:ascii="Times New Roman" w:hAnsi="Times New Roman" w:cs="Times New Roman"/>
          <w:sz w:val="14"/>
          <w:szCs w:val="14"/>
          <w:lang w:val="pt-BR"/>
        </w:rPr>
        <w:t>j = L</w:t>
      </w:r>
    </w:p>
    <w:p w:rsidR="00C575AB" w:rsidRPr="00347A54" w:rsidRDefault="00C575AB" w:rsidP="00C575AB">
      <w:pPr>
        <w:spacing w:after="0"/>
        <w:jc w:val="both"/>
        <w:rPr>
          <w:rFonts w:ascii="Times New Roman" w:hAnsi="Times New Roman" w:cs="Times New Roman"/>
          <w:lang w:val="pt-BR"/>
        </w:rPr>
      </w:pPr>
      <w:r w:rsidRPr="00347A54">
        <w:rPr>
          <w:rFonts w:ascii="Times New Roman" w:hAnsi="Times New Roman" w:cs="Times New Roman"/>
          <w:lang w:val="pt-BR"/>
        </w:rPr>
        <w:t>M</w:t>
      </w:r>
      <w:r w:rsidRPr="00CC0774">
        <w:rPr>
          <w:rFonts w:ascii="Times New Roman" w:hAnsi="Times New Roman" w:cs="Times New Roman"/>
          <w:sz w:val="16"/>
          <w:szCs w:val="16"/>
          <w:lang w:val="pt-BR"/>
        </w:rPr>
        <w:t>L1 + L2</w:t>
      </w:r>
      <w:r w:rsidRPr="00347A54">
        <w:rPr>
          <w:rFonts w:ascii="Times New Roman" w:hAnsi="Times New Roman" w:cs="Times New Roman"/>
          <w:lang w:val="pt-BR"/>
        </w:rPr>
        <w:t xml:space="preserve"> (i) = </w:t>
      </w:r>
      <w:proofErr w:type="spellStart"/>
      <w:r w:rsidRPr="00347A54">
        <w:rPr>
          <w:rFonts w:ascii="Times New Roman" w:hAnsi="Times New Roman" w:cs="Times New Roman"/>
          <w:lang w:val="pt-BR"/>
        </w:rPr>
        <w:t>Tg</w:t>
      </w:r>
      <w:proofErr w:type="spellEnd"/>
      <w:r w:rsidRPr="00347A54">
        <w:rPr>
          <w:rFonts w:ascii="Times New Roman" w:hAnsi="Times New Roman" w:cs="Times New Roman"/>
          <w:lang w:val="pt-BR"/>
        </w:rPr>
        <w:t xml:space="preserve"> x M</w:t>
      </w:r>
      <w:r w:rsidRPr="00CC0774">
        <w:rPr>
          <w:rFonts w:ascii="Times New Roman" w:hAnsi="Times New Roman" w:cs="Times New Roman"/>
          <w:sz w:val="16"/>
          <w:szCs w:val="16"/>
          <w:lang w:val="pt-BR"/>
        </w:rPr>
        <w:t>L1</w:t>
      </w:r>
      <w:r w:rsidRPr="00347A54">
        <w:rPr>
          <w:rFonts w:ascii="Times New Roman" w:hAnsi="Times New Roman" w:cs="Times New Roman"/>
          <w:lang w:val="pt-BR"/>
        </w:rPr>
        <w:t xml:space="preserve"> (i) / </w:t>
      </w:r>
      <w:r w:rsidRPr="00202789">
        <w:rPr>
          <w:rFonts w:ascii="Times New Roman" w:hAnsi="Times New Roman" w:cs="Times New Roman"/>
          <w:sz w:val="36"/>
          <w:lang w:val="pt-BR"/>
        </w:rPr>
        <w:t xml:space="preserve">∑ </w:t>
      </w:r>
      <w:r w:rsidRPr="00347A54">
        <w:rPr>
          <w:rFonts w:ascii="Times New Roman" w:hAnsi="Times New Roman" w:cs="Times New Roman"/>
          <w:lang w:val="pt-BR"/>
        </w:rPr>
        <w:t>M</w:t>
      </w:r>
      <w:r w:rsidRPr="00CC0774">
        <w:rPr>
          <w:rFonts w:ascii="Times New Roman" w:hAnsi="Times New Roman" w:cs="Times New Roman"/>
          <w:sz w:val="16"/>
          <w:szCs w:val="16"/>
          <w:lang w:val="pt-BR"/>
        </w:rPr>
        <w:t>L1</w:t>
      </w:r>
      <w:r w:rsidRPr="00347A54">
        <w:rPr>
          <w:rFonts w:ascii="Times New Roman" w:hAnsi="Times New Roman" w:cs="Times New Roman"/>
          <w:lang w:val="pt-BR"/>
        </w:rPr>
        <w:t xml:space="preserve"> (j) x T</w:t>
      </w:r>
      <w:r w:rsidRPr="00CC0774">
        <w:rPr>
          <w:rFonts w:ascii="Times New Roman" w:hAnsi="Times New Roman" w:cs="Times New Roman"/>
          <w:sz w:val="16"/>
          <w:szCs w:val="16"/>
          <w:lang w:val="pt-BR"/>
        </w:rPr>
        <w:t>12</w:t>
      </w:r>
      <w:r w:rsidRPr="00347A54">
        <w:rPr>
          <w:rFonts w:ascii="Times New Roman" w:hAnsi="Times New Roman" w:cs="Times New Roman"/>
          <w:lang w:val="pt-BR"/>
        </w:rPr>
        <w:t xml:space="preserve"> (j)</w:t>
      </w:r>
    </w:p>
    <w:p w:rsidR="00C575AB" w:rsidRPr="00347A54" w:rsidRDefault="00CC0774" w:rsidP="00C575AB">
      <w:pPr>
        <w:spacing w:after="0"/>
        <w:jc w:val="both"/>
        <w:rPr>
          <w:rFonts w:ascii="Times New Roman" w:hAnsi="Times New Roman" w:cs="Times New Roman"/>
          <w:sz w:val="12"/>
          <w:szCs w:val="12"/>
          <w:lang w:val="pt-BR"/>
        </w:rPr>
      </w:pPr>
      <w:r>
        <w:rPr>
          <w:rFonts w:ascii="Times New Roman" w:hAnsi="Times New Roman" w:cs="Times New Roman"/>
          <w:sz w:val="12"/>
          <w:szCs w:val="12"/>
          <w:lang w:val="pt-BR"/>
        </w:rPr>
        <w:t xml:space="preserve">                                                                                  </w:t>
      </w:r>
      <w:r w:rsidR="00C575AB" w:rsidRPr="00347A54">
        <w:rPr>
          <w:rFonts w:ascii="Times New Roman" w:hAnsi="Times New Roman" w:cs="Times New Roman"/>
          <w:sz w:val="12"/>
          <w:szCs w:val="12"/>
          <w:lang w:val="pt-BR"/>
        </w:rPr>
        <w:t xml:space="preserve"> </w:t>
      </w:r>
      <w:r w:rsidR="00C575AB" w:rsidRPr="00347A54">
        <w:rPr>
          <w:rFonts w:ascii="Times New Roman" w:hAnsi="Times New Roman" w:cs="Times New Roman"/>
          <w:sz w:val="14"/>
          <w:szCs w:val="14"/>
          <w:lang w:val="pt-BR"/>
        </w:rPr>
        <w:t>j = 1</w:t>
      </w:r>
    </w:p>
    <w:p w:rsidR="00B100BA" w:rsidRPr="00347A54" w:rsidRDefault="00DF7BA3" w:rsidP="00C575AB">
      <w:pPr>
        <w:spacing w:after="0"/>
        <w:jc w:val="both"/>
        <w:rPr>
          <w:rFonts w:ascii="Times New Roman" w:hAnsi="Times New Roman" w:cs="Times New Roman"/>
          <w:sz w:val="12"/>
          <w:szCs w:val="12"/>
          <w:lang w:val="pt-BR"/>
        </w:rPr>
      </w:pPr>
      <w:r w:rsidRPr="00347A54">
        <w:rPr>
          <w:rFonts w:ascii="Times New Roman" w:hAnsi="Times New Roman" w:cs="Times New Roman"/>
          <w:sz w:val="12"/>
          <w:szCs w:val="12"/>
          <w:lang w:val="pt-BR"/>
        </w:rPr>
        <w:tab/>
      </w:r>
      <w:r w:rsidRPr="00347A54">
        <w:rPr>
          <w:rFonts w:ascii="Times New Roman" w:hAnsi="Times New Roman" w:cs="Times New Roman"/>
          <w:sz w:val="12"/>
          <w:szCs w:val="12"/>
          <w:lang w:val="pt-BR"/>
        </w:rPr>
        <w:tab/>
      </w:r>
      <w:r w:rsidRPr="00347A54">
        <w:rPr>
          <w:rFonts w:ascii="Times New Roman" w:hAnsi="Times New Roman" w:cs="Times New Roman"/>
          <w:sz w:val="12"/>
          <w:szCs w:val="12"/>
          <w:lang w:val="pt-BR"/>
        </w:rPr>
        <w:tab/>
      </w:r>
      <w:r w:rsidRPr="00347A54">
        <w:rPr>
          <w:rFonts w:ascii="Times New Roman" w:hAnsi="Times New Roman" w:cs="Times New Roman"/>
          <w:sz w:val="12"/>
          <w:szCs w:val="12"/>
          <w:lang w:val="pt-BR"/>
        </w:rPr>
        <w:tab/>
      </w:r>
    </w:p>
    <w:p w:rsidR="00F14494" w:rsidRPr="00347A54" w:rsidRDefault="004331E5" w:rsidP="009E4778">
      <w:pPr>
        <w:spacing w:after="0"/>
        <w:jc w:val="both"/>
        <w:rPr>
          <w:rFonts w:ascii="Times New Roman" w:hAnsi="Times New Roman" w:cs="Times New Roman"/>
          <w:lang w:val="pt-BR"/>
        </w:rPr>
      </w:pPr>
      <w:r w:rsidRPr="00347A54">
        <w:rPr>
          <w:rFonts w:ascii="Times New Roman" w:hAnsi="Times New Roman" w:cs="Times New Roman"/>
          <w:lang w:val="pt-BR"/>
        </w:rPr>
        <w:t xml:space="preserve">A divisão opera a ponderação quadrada em 100% e o produto por </w:t>
      </w:r>
      <w:proofErr w:type="spellStart"/>
      <w:r w:rsidRPr="00347A54">
        <w:rPr>
          <w:rFonts w:ascii="Times New Roman" w:hAnsi="Times New Roman" w:cs="Times New Roman"/>
          <w:lang w:val="pt-BR"/>
        </w:rPr>
        <w:t>Tg</w:t>
      </w:r>
      <w:proofErr w:type="spellEnd"/>
      <w:r w:rsidRPr="00347A54">
        <w:rPr>
          <w:rFonts w:ascii="Times New Roman" w:hAnsi="Times New Roman" w:cs="Times New Roman"/>
          <w:lang w:val="pt-BR"/>
        </w:rPr>
        <w:t xml:space="preserve"> está ali apenas para normalizar os resultados para um percentual igual a </w:t>
      </w:r>
      <w:proofErr w:type="spellStart"/>
      <w:r w:rsidRPr="00347A54">
        <w:rPr>
          <w:rFonts w:ascii="Times New Roman" w:hAnsi="Times New Roman" w:cs="Times New Roman"/>
          <w:lang w:val="pt-BR"/>
        </w:rPr>
        <w:t>Tg</w:t>
      </w:r>
      <w:proofErr w:type="spellEnd"/>
      <w:r w:rsidRPr="00347A54">
        <w:rPr>
          <w:rFonts w:ascii="Times New Roman" w:hAnsi="Times New Roman" w:cs="Times New Roman"/>
          <w:lang w:val="pt-BR"/>
        </w:rPr>
        <w:t>.</w:t>
      </w:r>
    </w:p>
    <w:p w:rsidR="00F14494" w:rsidRPr="00347A54" w:rsidRDefault="00F14494" w:rsidP="009E4778">
      <w:pPr>
        <w:spacing w:after="0"/>
        <w:jc w:val="both"/>
        <w:rPr>
          <w:rFonts w:ascii="Times New Roman" w:hAnsi="Times New Roman" w:cs="Times New Roman"/>
          <w:lang w:val="pt-BR"/>
        </w:rPr>
      </w:pPr>
    </w:p>
    <w:p w:rsidR="0037534B" w:rsidRPr="00347A54" w:rsidRDefault="00BB388E" w:rsidP="009E4778">
      <w:pPr>
        <w:spacing w:after="0"/>
        <w:jc w:val="both"/>
        <w:rPr>
          <w:rFonts w:ascii="Times New Roman" w:hAnsi="Times New Roman" w:cs="Times New Roman"/>
          <w:i/>
          <w:lang w:val="pt-BR"/>
        </w:rPr>
      </w:pPr>
      <w:r w:rsidRPr="00347A54">
        <w:rPr>
          <w:rFonts w:ascii="Times New Roman" w:hAnsi="Times New Roman" w:cs="Times New Roman"/>
          <w:lang w:val="pt-BR"/>
        </w:rPr>
        <w:t>Este método é obviamente menos preciso do que uma solução que poderia funcionar em nível de país com a matriz LOC</w:t>
      </w:r>
      <w:r w:rsidRPr="00CC0774">
        <w:rPr>
          <w:rFonts w:ascii="Times New Roman" w:hAnsi="Times New Roman" w:cs="Times New Roman"/>
          <w:sz w:val="16"/>
          <w:szCs w:val="16"/>
          <w:lang w:val="pt-BR"/>
        </w:rPr>
        <w:t>2</w:t>
      </w:r>
      <w:r w:rsidRPr="00347A54">
        <w:rPr>
          <w:rFonts w:ascii="Times New Roman" w:hAnsi="Times New Roman" w:cs="Times New Roman"/>
          <w:lang w:val="pt-BR"/>
        </w:rPr>
        <w:t xml:space="preserve"> ideal; suas limitações e vieses potenciais, e uma variante potencial simples do método para torná-lo mais preciso, são discutidos em 7.2.2 O caso de L2.</w:t>
      </w:r>
    </w:p>
    <w:p w:rsidR="00C03CBB" w:rsidRPr="00347A54" w:rsidRDefault="00C03CBB" w:rsidP="009E4778">
      <w:pPr>
        <w:spacing w:after="0"/>
        <w:jc w:val="both"/>
        <w:rPr>
          <w:rFonts w:ascii="Times New Roman" w:hAnsi="Times New Roman" w:cs="Times New Roman"/>
          <w:i/>
          <w:lang w:val="pt-BR"/>
        </w:rPr>
      </w:pPr>
    </w:p>
    <w:p w:rsidR="00C03CBB" w:rsidRPr="00347A54" w:rsidRDefault="005C0B38" w:rsidP="009E4778">
      <w:pPr>
        <w:spacing w:after="0"/>
        <w:jc w:val="both"/>
        <w:rPr>
          <w:rFonts w:ascii="Times New Roman" w:hAnsi="Times New Roman" w:cs="Times New Roman"/>
          <w:lang w:val="pt-BR"/>
        </w:rPr>
      </w:pPr>
      <w:r w:rsidRPr="00347A54">
        <w:rPr>
          <w:rFonts w:ascii="Times New Roman" w:hAnsi="Times New Roman" w:cs="Times New Roman"/>
          <w:lang w:val="pt-BR"/>
        </w:rPr>
        <w:t>O método L1 + L2 é aplicado a todos os indicadores, exceto índices, conteúdos e interfaces e tradução que, por natureza, já têm significado direto para L1 + L2.</w:t>
      </w:r>
    </w:p>
    <w:p w:rsidR="0088678D" w:rsidRPr="00347A54" w:rsidRDefault="0088678D" w:rsidP="009E4778">
      <w:pPr>
        <w:spacing w:after="0"/>
        <w:jc w:val="both"/>
        <w:rPr>
          <w:rFonts w:ascii="Times New Roman" w:hAnsi="Times New Roman" w:cs="Times New Roman"/>
          <w:lang w:val="pt-BR"/>
        </w:rPr>
      </w:pPr>
    </w:p>
    <w:p w:rsidR="001E34B0" w:rsidRPr="00347A54" w:rsidRDefault="00473780" w:rsidP="0054784B">
      <w:pPr>
        <w:pStyle w:val="Titre2"/>
        <w:rPr>
          <w:lang w:val="pt-BR"/>
        </w:rPr>
      </w:pPr>
      <w:bookmarkStart w:id="13" w:name="_Toc58250161"/>
      <w:r w:rsidRPr="00347A54">
        <w:rPr>
          <w:lang w:val="pt-BR"/>
        </w:rPr>
        <w:t>2.5 Processo</w:t>
      </w:r>
      <w:bookmarkEnd w:id="13"/>
    </w:p>
    <w:p w:rsidR="00C57A41" w:rsidRPr="00347A54" w:rsidRDefault="00AE0E17" w:rsidP="00694FD4">
      <w:pPr>
        <w:spacing w:after="0"/>
        <w:jc w:val="both"/>
        <w:rPr>
          <w:rFonts w:ascii="Times New Roman" w:hAnsi="Times New Roman" w:cs="Times New Roman"/>
          <w:lang w:val="pt-BR"/>
        </w:rPr>
      </w:pPr>
      <w:r w:rsidRPr="00347A54">
        <w:rPr>
          <w:rFonts w:ascii="Times New Roman" w:hAnsi="Times New Roman" w:cs="Times New Roman"/>
          <w:lang w:val="pt-BR"/>
        </w:rPr>
        <w:t xml:space="preserve">Os indicadores expressos diretamente em termos de linguagem (conteúdos e interfaces) não implicam qualquer dificuldade para o processo; Em seguida, será dada atenção aos indicadores expressos por país que merecem um tratamento especial. O princípio de cálculo para converter valores expressos como porcentagem mundial por país em valores expressos como porcentagem mundial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é o produto matricial. A primeira matriz é LOC, que possui </w:t>
      </w:r>
      <w:r w:rsidR="009C5A2C" w:rsidRPr="00347A54">
        <w:rPr>
          <w:rFonts w:ascii="Times New Roman" w:hAnsi="Times New Roman" w:cs="Times New Roman"/>
          <w:lang w:val="pt-BR"/>
        </w:rPr>
        <w:t>as línguas</w:t>
      </w:r>
      <w:r w:rsidRPr="00347A54">
        <w:rPr>
          <w:rFonts w:ascii="Times New Roman" w:hAnsi="Times New Roman" w:cs="Times New Roman"/>
          <w:lang w:val="pt-BR"/>
        </w:rPr>
        <w:t xml:space="preserve"> selecionados no eixo </w:t>
      </w:r>
      <w:r w:rsidR="00CC0774">
        <w:rPr>
          <w:rFonts w:ascii="Times New Roman" w:hAnsi="Times New Roman" w:cs="Times New Roman"/>
          <w:lang w:val="pt-BR"/>
        </w:rPr>
        <w:t xml:space="preserve">x </w:t>
      </w:r>
      <w:r w:rsidRPr="00347A54">
        <w:rPr>
          <w:rFonts w:ascii="Times New Roman" w:hAnsi="Times New Roman" w:cs="Times New Roman"/>
          <w:lang w:val="pt-BR"/>
        </w:rPr>
        <w:t xml:space="preserve">e os países selecionados no eixo y. A segunda matriz é o vetor </w:t>
      </w:r>
      <w:proofErr w:type="spellStart"/>
      <w:r w:rsidRPr="00347A54">
        <w:rPr>
          <w:rFonts w:ascii="Times New Roman" w:hAnsi="Times New Roman" w:cs="Times New Roman"/>
          <w:lang w:val="pt-BR"/>
        </w:rPr>
        <w:t>MPn</w:t>
      </w:r>
      <w:proofErr w:type="spellEnd"/>
      <w:r w:rsidRPr="00347A54">
        <w:rPr>
          <w:rFonts w:ascii="Times New Roman" w:hAnsi="Times New Roman" w:cs="Times New Roman"/>
          <w:lang w:val="pt-BR"/>
        </w:rPr>
        <w:t xml:space="preserve"> que contém os valores da fonte por país do </w:t>
      </w:r>
      <w:r w:rsidRPr="00347A54">
        <w:rPr>
          <w:rFonts w:ascii="Times New Roman" w:hAnsi="Times New Roman" w:cs="Times New Roman"/>
          <w:lang w:val="pt-BR"/>
        </w:rPr>
        <w:lastRenderedPageBreak/>
        <w:t xml:space="preserve">micro-indicador n. O resultado do produto oferece o valor do micro-indicador expresso em porcentagem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w:t>
      </w:r>
      <w:proofErr w:type="spellStart"/>
      <w:r w:rsidRPr="00347A54">
        <w:rPr>
          <w:rFonts w:ascii="Times New Roman" w:hAnsi="Times New Roman" w:cs="Times New Roman"/>
          <w:lang w:val="pt-BR"/>
        </w:rPr>
        <w:t>MLn</w:t>
      </w:r>
      <w:proofErr w:type="spellEnd"/>
      <w:r w:rsidRPr="00347A54">
        <w:rPr>
          <w:rFonts w:ascii="Times New Roman" w:hAnsi="Times New Roman" w:cs="Times New Roman"/>
          <w:lang w:val="pt-BR"/>
        </w:rPr>
        <w:t>).</w:t>
      </w:r>
    </w:p>
    <w:p w:rsidR="009E2CF3" w:rsidRPr="00347A54" w:rsidRDefault="009E2CF3" w:rsidP="00694FD4">
      <w:pPr>
        <w:spacing w:after="0"/>
        <w:jc w:val="both"/>
        <w:rPr>
          <w:rFonts w:ascii="Times New Roman" w:hAnsi="Times New Roman" w:cs="Times New Roman"/>
          <w:lang w:val="pt-BR"/>
        </w:rPr>
      </w:pPr>
    </w:p>
    <w:p w:rsidR="00694FD4" w:rsidRPr="00347A54" w:rsidRDefault="00694FD4"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pt-BR"/>
        </w:rPr>
      </w:pPr>
      <w:r w:rsidRPr="00347A54">
        <w:rPr>
          <w:rFonts w:ascii="Times New Roman" w:hAnsi="Times New Roman" w:cs="Times New Roman"/>
          <w:lang w:val="pt-BR"/>
        </w:rPr>
        <w:t xml:space="preserve">LOC (i, j) = O número de falantes </w:t>
      </w:r>
      <w:r w:rsidR="009C5A2C" w:rsidRPr="00347A54">
        <w:rPr>
          <w:rFonts w:ascii="Times New Roman" w:hAnsi="Times New Roman" w:cs="Times New Roman"/>
          <w:lang w:val="pt-BR"/>
        </w:rPr>
        <w:t>da língua</w:t>
      </w:r>
      <w:r w:rsidRPr="00347A54">
        <w:rPr>
          <w:rFonts w:ascii="Times New Roman" w:hAnsi="Times New Roman" w:cs="Times New Roman"/>
          <w:lang w:val="pt-BR"/>
        </w:rPr>
        <w:t xml:space="preserve"> i no país j.</w:t>
      </w:r>
    </w:p>
    <w:p w:rsidR="00C76A27" w:rsidRPr="00347A54" w:rsidRDefault="00C76A2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pt-BR"/>
        </w:rPr>
      </w:pPr>
    </w:p>
    <w:p w:rsidR="00694FD4" w:rsidRPr="00347A54" w:rsidRDefault="00AE0E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pt-BR"/>
        </w:rPr>
      </w:pPr>
      <w:proofErr w:type="spellStart"/>
      <w:r w:rsidRPr="00347A54">
        <w:rPr>
          <w:rFonts w:ascii="Times New Roman" w:hAnsi="Times New Roman" w:cs="Times New Roman"/>
          <w:lang w:val="pt-BR"/>
        </w:rPr>
        <w:t>MPn</w:t>
      </w:r>
      <w:proofErr w:type="spellEnd"/>
      <w:r w:rsidRPr="00347A54">
        <w:rPr>
          <w:rFonts w:ascii="Times New Roman" w:hAnsi="Times New Roman" w:cs="Times New Roman"/>
          <w:lang w:val="pt-BR"/>
        </w:rPr>
        <w:t xml:space="preserve"> (j) = O valor medido para o micro-indicador n no país j.</w:t>
      </w:r>
    </w:p>
    <w:p w:rsidR="00AE0E17" w:rsidRPr="00347A54" w:rsidRDefault="00AE0E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pt-BR"/>
        </w:rPr>
      </w:pPr>
    </w:p>
    <w:p w:rsidR="0093388C" w:rsidRPr="00347A54" w:rsidRDefault="00CC0774"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sz w:val="16"/>
          <w:szCs w:val="16"/>
          <w:lang w:val="pt-BR"/>
        </w:rPr>
      </w:pPr>
      <w:r>
        <w:rPr>
          <w:rFonts w:ascii="Times New Roman" w:hAnsi="Times New Roman" w:cs="Times New Roman"/>
          <w:sz w:val="16"/>
          <w:szCs w:val="16"/>
          <w:lang w:val="pt-BR"/>
        </w:rPr>
        <w:t xml:space="preserve">                     </w:t>
      </w:r>
      <w:r w:rsidR="00AE0E17" w:rsidRPr="00347A54">
        <w:rPr>
          <w:rFonts w:ascii="Times New Roman" w:hAnsi="Times New Roman" w:cs="Times New Roman"/>
          <w:sz w:val="16"/>
          <w:szCs w:val="16"/>
          <w:lang w:val="pt-BR"/>
        </w:rPr>
        <w:t xml:space="preserve"> j = P</w:t>
      </w:r>
    </w:p>
    <w:p w:rsidR="004A545B" w:rsidRPr="00347A54" w:rsidRDefault="00DF72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pt-BR"/>
        </w:rPr>
      </w:pPr>
      <w:proofErr w:type="spellStart"/>
      <w:r w:rsidRPr="00347A54">
        <w:rPr>
          <w:rFonts w:ascii="Times New Roman" w:hAnsi="Times New Roman" w:cs="Times New Roman"/>
          <w:lang w:val="pt-BR"/>
        </w:rPr>
        <w:t>MLn</w:t>
      </w:r>
      <w:proofErr w:type="spellEnd"/>
      <w:r w:rsidRPr="00347A54">
        <w:rPr>
          <w:rFonts w:ascii="Times New Roman" w:hAnsi="Times New Roman" w:cs="Times New Roman"/>
          <w:lang w:val="pt-BR"/>
        </w:rPr>
        <w:t xml:space="preserve"> (i) = </w:t>
      </w:r>
      <w:r w:rsidRPr="00202789">
        <w:rPr>
          <w:rFonts w:ascii="Times New Roman" w:hAnsi="Times New Roman" w:cs="Times New Roman"/>
          <w:sz w:val="44"/>
          <w:lang w:val="pt-BR"/>
        </w:rPr>
        <w:t xml:space="preserve">Σ </w:t>
      </w:r>
      <w:r w:rsidRPr="00347A54">
        <w:rPr>
          <w:rFonts w:ascii="Times New Roman" w:hAnsi="Times New Roman" w:cs="Times New Roman"/>
          <w:lang w:val="pt-BR"/>
        </w:rPr>
        <w:t xml:space="preserve">LOC (i, j) x </w:t>
      </w:r>
      <w:proofErr w:type="spellStart"/>
      <w:r w:rsidRPr="00347A54">
        <w:rPr>
          <w:rFonts w:ascii="Times New Roman" w:hAnsi="Times New Roman" w:cs="Times New Roman"/>
          <w:lang w:val="pt-BR"/>
        </w:rPr>
        <w:t>M</w:t>
      </w:r>
      <w:r w:rsidR="00CC0774">
        <w:rPr>
          <w:rFonts w:ascii="Times New Roman" w:hAnsi="Times New Roman" w:cs="Times New Roman"/>
          <w:lang w:val="pt-BR"/>
        </w:rPr>
        <w:t>Pn</w:t>
      </w:r>
      <w:proofErr w:type="spellEnd"/>
      <w:r w:rsidRPr="00347A54">
        <w:rPr>
          <w:rFonts w:ascii="Times New Roman" w:hAnsi="Times New Roman" w:cs="Times New Roman"/>
          <w:lang w:val="pt-BR"/>
        </w:rPr>
        <w:t xml:space="preserve"> (j) onde P é o número total de países.</w:t>
      </w:r>
    </w:p>
    <w:p w:rsidR="0093388C" w:rsidRPr="00347A54" w:rsidRDefault="00AE0E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 </w:t>
      </w:r>
      <w:r w:rsidR="00CC0774">
        <w:rPr>
          <w:rFonts w:ascii="Times New Roman" w:hAnsi="Times New Roman" w:cs="Times New Roman"/>
          <w:sz w:val="16"/>
          <w:szCs w:val="16"/>
          <w:lang w:val="pt-BR"/>
        </w:rPr>
        <w:t xml:space="preserve">                     </w:t>
      </w:r>
      <w:r w:rsidRPr="00347A54">
        <w:rPr>
          <w:rFonts w:ascii="Times New Roman" w:hAnsi="Times New Roman" w:cs="Times New Roman"/>
          <w:sz w:val="16"/>
          <w:szCs w:val="16"/>
          <w:lang w:val="pt-BR"/>
        </w:rPr>
        <w:t>j = 1</w:t>
      </w:r>
    </w:p>
    <w:p w:rsidR="00412F31" w:rsidRPr="00347A54" w:rsidRDefault="00412F31" w:rsidP="00694FD4">
      <w:pPr>
        <w:spacing w:after="0"/>
        <w:jc w:val="both"/>
        <w:rPr>
          <w:rFonts w:ascii="Times New Roman" w:hAnsi="Times New Roman" w:cs="Times New Roman"/>
          <w:lang w:val="pt-BR"/>
        </w:rPr>
      </w:pPr>
    </w:p>
    <w:p w:rsidR="00C538F1" w:rsidRPr="00347A54" w:rsidRDefault="0093388C" w:rsidP="00C538F1">
      <w:pPr>
        <w:spacing w:after="0"/>
        <w:jc w:val="both"/>
        <w:rPr>
          <w:rFonts w:ascii="Times New Roman" w:hAnsi="Times New Roman" w:cs="Times New Roman"/>
          <w:shd w:val="clear" w:color="auto" w:fill="FFFFFF" w:themeFill="background1"/>
          <w:lang w:val="pt-BR"/>
        </w:rPr>
      </w:pPr>
      <w:r w:rsidRPr="00347A54">
        <w:rPr>
          <w:rFonts w:ascii="Times New Roman" w:hAnsi="Times New Roman" w:cs="Times New Roman"/>
          <w:lang w:val="pt-BR"/>
        </w:rPr>
        <w:t xml:space="preserve">O produto da matriz </w:t>
      </w:r>
      <w:proofErr w:type="spellStart"/>
      <w:r w:rsidRPr="00347A54">
        <w:rPr>
          <w:rFonts w:ascii="Times New Roman" w:hAnsi="Times New Roman" w:cs="Times New Roman"/>
          <w:lang w:val="pt-BR"/>
        </w:rPr>
        <w:t>MLn</w:t>
      </w:r>
      <w:proofErr w:type="spellEnd"/>
      <w:r w:rsidRPr="00347A54">
        <w:rPr>
          <w:rFonts w:ascii="Times New Roman" w:hAnsi="Times New Roman" w:cs="Times New Roman"/>
          <w:lang w:val="pt-BR"/>
        </w:rPr>
        <w:t xml:space="preserve"> = LOC +. x </w:t>
      </w:r>
      <w:proofErr w:type="spellStart"/>
      <w:r w:rsidRPr="00347A54">
        <w:rPr>
          <w:rFonts w:ascii="Times New Roman" w:hAnsi="Times New Roman" w:cs="Times New Roman"/>
          <w:lang w:val="pt-BR"/>
        </w:rPr>
        <w:t>M</w:t>
      </w:r>
      <w:r w:rsidR="00CC0774">
        <w:rPr>
          <w:rFonts w:ascii="Times New Roman" w:hAnsi="Times New Roman" w:cs="Times New Roman"/>
          <w:lang w:val="pt-BR"/>
        </w:rPr>
        <w:t>P</w:t>
      </w:r>
      <w:r w:rsidRPr="00347A54">
        <w:rPr>
          <w:rFonts w:ascii="Times New Roman" w:hAnsi="Times New Roman" w:cs="Times New Roman"/>
          <w:lang w:val="pt-BR"/>
        </w:rPr>
        <w:t>n</w:t>
      </w:r>
      <w:proofErr w:type="spellEnd"/>
      <w:r w:rsidR="00CC0774">
        <w:rPr>
          <w:rFonts w:ascii="Times New Roman" w:hAnsi="Times New Roman" w:cs="Times New Roman"/>
          <w:lang w:val="pt-BR"/>
        </w:rPr>
        <w:t>,</w:t>
      </w:r>
      <w:r w:rsidRPr="00347A54">
        <w:rPr>
          <w:rFonts w:ascii="Times New Roman" w:hAnsi="Times New Roman" w:cs="Times New Roman"/>
          <w:lang w:val="pt-BR"/>
        </w:rPr>
        <w:t xml:space="preserve"> em notação APL</w:t>
      </w:r>
      <w:r w:rsidR="00F15EC1" w:rsidRPr="00347A54">
        <w:rPr>
          <w:rStyle w:val="Appelnotedebasdep"/>
          <w:rFonts w:ascii="Times New Roman" w:hAnsi="Times New Roman" w:cs="Times New Roman"/>
          <w:lang w:val="pt-BR"/>
        </w:rPr>
        <w:footnoteReference w:id="22"/>
      </w:r>
      <w:r w:rsidR="00CC0774">
        <w:rPr>
          <w:rFonts w:ascii="Times New Roman" w:hAnsi="Times New Roman" w:cs="Times New Roman"/>
          <w:lang w:val="pt-BR"/>
        </w:rPr>
        <w:t xml:space="preserve">, </w:t>
      </w:r>
      <w:r w:rsidR="00DF7217" w:rsidRPr="00347A54">
        <w:rPr>
          <w:rFonts w:ascii="Times New Roman" w:hAnsi="Times New Roman" w:cs="Times New Roman"/>
          <w:lang w:val="pt-BR"/>
        </w:rPr>
        <w:t xml:space="preserve">o = SUMPRODUCT (LOC; </w:t>
      </w:r>
      <w:proofErr w:type="spellStart"/>
      <w:r w:rsidR="00DF7217" w:rsidRPr="00347A54">
        <w:rPr>
          <w:rFonts w:ascii="Times New Roman" w:hAnsi="Times New Roman" w:cs="Times New Roman"/>
          <w:lang w:val="pt-BR"/>
        </w:rPr>
        <w:t>M</w:t>
      </w:r>
      <w:r w:rsidR="00CC0774">
        <w:rPr>
          <w:rFonts w:ascii="Times New Roman" w:hAnsi="Times New Roman" w:cs="Times New Roman"/>
          <w:lang w:val="pt-BR"/>
        </w:rPr>
        <w:t>P</w:t>
      </w:r>
      <w:r w:rsidR="00DF7217" w:rsidRPr="00347A54">
        <w:rPr>
          <w:rFonts w:ascii="Times New Roman" w:hAnsi="Times New Roman" w:cs="Times New Roman"/>
          <w:lang w:val="pt-BR"/>
        </w:rPr>
        <w:t>n</w:t>
      </w:r>
      <w:proofErr w:type="spellEnd"/>
      <w:r w:rsidR="00DF7217" w:rsidRPr="00347A54">
        <w:rPr>
          <w:rFonts w:ascii="Times New Roman" w:hAnsi="Times New Roman" w:cs="Times New Roman"/>
          <w:lang w:val="pt-BR"/>
        </w:rPr>
        <w:t xml:space="preserve">) em notação Excel, é uma operação de ponderação que produz um novo vetor, desta vez o tamanho do número de línguas, e para o qual </w:t>
      </w:r>
      <w:proofErr w:type="spellStart"/>
      <w:r w:rsidR="00DF7217" w:rsidRPr="00347A54">
        <w:rPr>
          <w:rFonts w:ascii="Times New Roman" w:hAnsi="Times New Roman" w:cs="Times New Roman"/>
          <w:lang w:val="pt-BR"/>
        </w:rPr>
        <w:t>MLn</w:t>
      </w:r>
      <w:proofErr w:type="spellEnd"/>
      <w:r w:rsidR="00DF7217" w:rsidRPr="00347A54">
        <w:rPr>
          <w:rFonts w:ascii="Times New Roman" w:hAnsi="Times New Roman" w:cs="Times New Roman"/>
          <w:lang w:val="pt-BR"/>
        </w:rPr>
        <w:t xml:space="preserve"> (i) = o valor do micro-indicador n deduzido para </w:t>
      </w:r>
      <w:r w:rsidR="00312078" w:rsidRPr="00347A54">
        <w:rPr>
          <w:rFonts w:ascii="Times New Roman" w:hAnsi="Times New Roman" w:cs="Times New Roman"/>
          <w:lang w:val="pt-BR"/>
        </w:rPr>
        <w:t>língua</w:t>
      </w:r>
      <w:r w:rsidR="00DF7217" w:rsidRPr="00347A54">
        <w:rPr>
          <w:rFonts w:ascii="Times New Roman" w:hAnsi="Times New Roman" w:cs="Times New Roman"/>
          <w:lang w:val="pt-BR"/>
        </w:rPr>
        <w:t xml:space="preserve"> i, com base nos dados demo</w:t>
      </w:r>
      <w:r w:rsidR="009C5A2C">
        <w:rPr>
          <w:rFonts w:ascii="Times New Roman" w:hAnsi="Times New Roman" w:cs="Times New Roman"/>
          <w:lang w:val="pt-BR"/>
        </w:rPr>
        <w:t>-</w:t>
      </w:r>
      <w:r w:rsidR="00DF7217" w:rsidRPr="00347A54">
        <w:rPr>
          <w:rFonts w:ascii="Times New Roman" w:hAnsi="Times New Roman" w:cs="Times New Roman"/>
          <w:lang w:val="pt-BR"/>
        </w:rPr>
        <w:t xml:space="preserve">linguísticos dos </w:t>
      </w:r>
      <w:r w:rsidR="00312078" w:rsidRPr="00347A54">
        <w:rPr>
          <w:rFonts w:ascii="Times New Roman" w:hAnsi="Times New Roman" w:cs="Times New Roman"/>
          <w:lang w:val="pt-BR"/>
        </w:rPr>
        <w:t>língua</w:t>
      </w:r>
      <w:r w:rsidR="00DF7217" w:rsidRPr="00347A54">
        <w:rPr>
          <w:rFonts w:ascii="Times New Roman" w:hAnsi="Times New Roman" w:cs="Times New Roman"/>
          <w:lang w:val="pt-BR"/>
        </w:rPr>
        <w:t>s por país (LOC) e os valores medidos por país para o micro-indicador n (</w:t>
      </w:r>
      <w:proofErr w:type="spellStart"/>
      <w:r w:rsidR="00DF7217" w:rsidRPr="00347A54">
        <w:rPr>
          <w:rFonts w:ascii="Times New Roman" w:hAnsi="Times New Roman" w:cs="Times New Roman"/>
          <w:lang w:val="pt-BR"/>
        </w:rPr>
        <w:t>M</w:t>
      </w:r>
      <w:r w:rsidR="00153E58">
        <w:rPr>
          <w:rFonts w:ascii="Times New Roman" w:hAnsi="Times New Roman" w:cs="Times New Roman"/>
          <w:lang w:val="pt-BR"/>
        </w:rPr>
        <w:t>P</w:t>
      </w:r>
      <w:r w:rsidR="00DF7217" w:rsidRPr="00347A54">
        <w:rPr>
          <w:rFonts w:ascii="Times New Roman" w:hAnsi="Times New Roman" w:cs="Times New Roman"/>
          <w:lang w:val="pt-BR"/>
        </w:rPr>
        <w:t>n</w:t>
      </w:r>
      <w:proofErr w:type="spellEnd"/>
      <w:r w:rsidR="00DF7217" w:rsidRPr="00347A54">
        <w:rPr>
          <w:rFonts w:ascii="Times New Roman" w:hAnsi="Times New Roman" w:cs="Times New Roman"/>
          <w:lang w:val="pt-BR"/>
        </w:rPr>
        <w:t>). O coração do método é, na verdade, a ponderação dos valores medidos para este micro-indicador em cada país com a presença da língua em cada país. A validade dessa ponderação e seus possíveis vieses são discutidos no Capítulo 7.1 Limitações específicas do método.</w:t>
      </w:r>
    </w:p>
    <w:p w:rsidR="00202789" w:rsidRDefault="00202789" w:rsidP="00C538F1">
      <w:pPr>
        <w:spacing w:after="0"/>
        <w:jc w:val="both"/>
        <w:rPr>
          <w:rFonts w:ascii="Times New Roman" w:hAnsi="Times New Roman" w:cs="Times New Roman"/>
          <w:shd w:val="clear" w:color="auto" w:fill="FFFFFF" w:themeFill="background1"/>
          <w:lang w:val="pt-BR"/>
        </w:rPr>
      </w:pPr>
    </w:p>
    <w:p w:rsidR="004A545B" w:rsidRPr="00347A54" w:rsidRDefault="009B2B63" w:rsidP="00C538F1">
      <w:pPr>
        <w:spacing w:after="0"/>
        <w:jc w:val="both"/>
        <w:rPr>
          <w:rFonts w:ascii="Times New Roman" w:hAnsi="Times New Roman" w:cs="Times New Roman"/>
          <w:lang w:val="pt-BR"/>
        </w:rPr>
      </w:pPr>
      <w:r w:rsidRPr="00347A54">
        <w:rPr>
          <w:rFonts w:ascii="Times New Roman" w:hAnsi="Times New Roman" w:cs="Times New Roman"/>
          <w:lang w:val="pt-BR"/>
        </w:rPr>
        <w:t xml:space="preserve">Os totais do </w:t>
      </w:r>
      <w:proofErr w:type="spellStart"/>
      <w:r w:rsidRPr="00347A54">
        <w:rPr>
          <w:rFonts w:ascii="Times New Roman" w:hAnsi="Times New Roman" w:cs="Times New Roman"/>
          <w:lang w:val="pt-BR"/>
        </w:rPr>
        <w:t>MLn</w:t>
      </w:r>
      <w:proofErr w:type="spellEnd"/>
      <w:r w:rsidRPr="00347A54">
        <w:rPr>
          <w:rFonts w:ascii="Times New Roman" w:hAnsi="Times New Roman" w:cs="Times New Roman"/>
          <w:lang w:val="pt-BR"/>
        </w:rPr>
        <w:t xml:space="preserve"> são iguais aos do </w:t>
      </w:r>
      <w:proofErr w:type="spellStart"/>
      <w:r w:rsidRPr="00347A54">
        <w:rPr>
          <w:rFonts w:ascii="Times New Roman" w:hAnsi="Times New Roman" w:cs="Times New Roman"/>
          <w:lang w:val="pt-BR"/>
        </w:rPr>
        <w:t>MPn</w:t>
      </w:r>
      <w:proofErr w:type="spellEnd"/>
      <w:r w:rsidRPr="00347A54">
        <w:rPr>
          <w:rFonts w:ascii="Times New Roman" w:hAnsi="Times New Roman" w:cs="Times New Roman"/>
          <w:lang w:val="pt-BR"/>
        </w:rPr>
        <w:t xml:space="preserve">, mas desta vez a distribuição é feita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e não por país.</w:t>
      </w:r>
    </w:p>
    <w:p w:rsidR="004A545B" w:rsidRPr="00347A54" w:rsidRDefault="004A545B" w:rsidP="00694FD4">
      <w:pPr>
        <w:spacing w:after="0"/>
        <w:jc w:val="both"/>
        <w:rPr>
          <w:rFonts w:ascii="Times New Roman" w:hAnsi="Times New Roman" w:cs="Times New Roman"/>
          <w:lang w:val="pt-BR"/>
        </w:rPr>
      </w:pPr>
    </w:p>
    <w:p w:rsidR="00F61071" w:rsidRPr="00347A54" w:rsidRDefault="00F61071" w:rsidP="00694FD4">
      <w:pPr>
        <w:spacing w:after="0"/>
        <w:jc w:val="both"/>
        <w:rPr>
          <w:rFonts w:ascii="Times New Roman" w:hAnsi="Times New Roman" w:cs="Times New Roman"/>
          <w:lang w:val="pt-BR"/>
        </w:rPr>
      </w:pPr>
      <w:r w:rsidRPr="00347A54">
        <w:rPr>
          <w:rFonts w:ascii="Times New Roman" w:hAnsi="Times New Roman" w:cs="Times New Roman"/>
          <w:lang w:val="pt-BR"/>
        </w:rPr>
        <w:t xml:space="preserve">A principal desvantagem deste método de cálculo é que ele não fornecerá resultados confiáveis ​​se a fonte de dados não relatar todos os países devido ao produto da matriz transformar essa ausência em um valor zero, o que leva a resultados inaceitáveis ​​para </w:t>
      </w:r>
      <w:r w:rsidR="00312078" w:rsidRPr="00347A54">
        <w:rPr>
          <w:rFonts w:ascii="Times New Roman" w:hAnsi="Times New Roman" w:cs="Times New Roman"/>
          <w:lang w:val="pt-BR"/>
        </w:rPr>
        <w:t>língua</w:t>
      </w:r>
      <w:r w:rsidRPr="00347A54">
        <w:rPr>
          <w:rFonts w:ascii="Times New Roman" w:hAnsi="Times New Roman" w:cs="Times New Roman"/>
          <w:lang w:val="pt-BR"/>
        </w:rPr>
        <w:t>s com forte presença em países onde a fonte não informa.</w:t>
      </w:r>
    </w:p>
    <w:p w:rsidR="00B64B10" w:rsidRPr="00347A54" w:rsidRDefault="00473780" w:rsidP="00B64B10">
      <w:pPr>
        <w:pStyle w:val="Titre3"/>
        <w:rPr>
          <w:lang w:val="pt-BR"/>
        </w:rPr>
      </w:pPr>
      <w:bookmarkStart w:id="14" w:name="_Toc58250162"/>
      <w:r w:rsidRPr="00347A54">
        <w:rPr>
          <w:lang w:val="pt-BR"/>
        </w:rPr>
        <w:t>2.5.1 Extrapolação</w:t>
      </w:r>
      <w:bookmarkEnd w:id="14"/>
    </w:p>
    <w:p w:rsidR="004F5D2E" w:rsidRPr="00347A54" w:rsidRDefault="00F61071" w:rsidP="00694FD4">
      <w:pPr>
        <w:spacing w:after="0"/>
        <w:jc w:val="both"/>
        <w:rPr>
          <w:rFonts w:ascii="Times New Roman" w:hAnsi="Times New Roman" w:cs="Times New Roman"/>
          <w:lang w:val="pt-BR"/>
        </w:rPr>
      </w:pPr>
      <w:r w:rsidRPr="00347A54">
        <w:rPr>
          <w:rFonts w:ascii="Times New Roman" w:hAnsi="Times New Roman" w:cs="Times New Roman"/>
          <w:lang w:val="pt-BR"/>
        </w:rPr>
        <w:t xml:space="preserve">A forma de contornar esta situação é estimar, da melhor forma possível, os valores que faltam para os países </w:t>
      </w:r>
      <w:r w:rsidR="00202789">
        <w:rPr>
          <w:rFonts w:ascii="Times New Roman" w:hAnsi="Times New Roman" w:cs="Times New Roman"/>
          <w:lang w:val="pt-BR"/>
        </w:rPr>
        <w:t xml:space="preserve">não </w:t>
      </w:r>
      <w:r w:rsidRPr="00347A54">
        <w:rPr>
          <w:rFonts w:ascii="Times New Roman" w:hAnsi="Times New Roman" w:cs="Times New Roman"/>
          <w:lang w:val="pt-BR"/>
        </w:rPr>
        <w:t>informados. É viável e razoável, na maioria dos casos, extrapolar os dados faltantes das informações existentes e outras informações disponíveis em outros lugares. Não é necessária precisão absoluta, mas um método simples onde os desvios da realidade são reais, mas com impacto limitado nos resultados do processamento estatístico.</w:t>
      </w:r>
    </w:p>
    <w:p w:rsidR="004F5D2E" w:rsidRPr="00347A54" w:rsidRDefault="004F5D2E" w:rsidP="00694FD4">
      <w:pPr>
        <w:spacing w:after="0"/>
        <w:jc w:val="both"/>
        <w:rPr>
          <w:rFonts w:ascii="Times New Roman" w:hAnsi="Times New Roman" w:cs="Times New Roman"/>
          <w:lang w:val="pt-BR"/>
        </w:rPr>
      </w:pPr>
    </w:p>
    <w:p w:rsidR="00F61071" w:rsidRDefault="00EF3CD1" w:rsidP="00694FD4">
      <w:pPr>
        <w:spacing w:after="0"/>
        <w:jc w:val="both"/>
        <w:rPr>
          <w:rFonts w:ascii="Times New Roman" w:hAnsi="Times New Roman" w:cs="Times New Roman"/>
          <w:lang w:val="pt-BR"/>
        </w:rPr>
      </w:pPr>
      <w:r w:rsidRPr="00347A54">
        <w:rPr>
          <w:rFonts w:ascii="Times New Roman" w:hAnsi="Times New Roman" w:cs="Times New Roman"/>
          <w:lang w:val="pt-BR"/>
        </w:rPr>
        <w:t>Dois métodos diferentes foram adotados para resolver todos os casos:</w:t>
      </w:r>
    </w:p>
    <w:p w:rsidR="00202789" w:rsidRPr="00347A54" w:rsidRDefault="00202789" w:rsidP="00694FD4">
      <w:pPr>
        <w:spacing w:after="0"/>
        <w:jc w:val="both"/>
        <w:rPr>
          <w:rFonts w:ascii="Times New Roman" w:hAnsi="Times New Roman" w:cs="Times New Roman"/>
          <w:lang w:val="pt-BR"/>
        </w:rPr>
      </w:pPr>
    </w:p>
    <w:p w:rsidR="00EF3CD1" w:rsidRPr="00347A54" w:rsidRDefault="00EF3CD1" w:rsidP="00694FD4">
      <w:pPr>
        <w:spacing w:after="0"/>
        <w:jc w:val="both"/>
        <w:rPr>
          <w:rFonts w:ascii="Times New Roman" w:hAnsi="Times New Roman" w:cs="Times New Roman"/>
          <w:b/>
          <w:lang w:val="pt-BR"/>
        </w:rPr>
      </w:pPr>
      <w:r w:rsidRPr="00347A54">
        <w:rPr>
          <w:rFonts w:ascii="Times New Roman" w:hAnsi="Times New Roman" w:cs="Times New Roman"/>
          <w:b/>
          <w:lang w:val="pt-BR"/>
        </w:rPr>
        <w:t>a) Extrapolação proporcional ao percentual de pessoas conectadas por país.</w:t>
      </w:r>
    </w:p>
    <w:p w:rsidR="00EF3CD1" w:rsidRPr="00347A54" w:rsidRDefault="00EF3CD1" w:rsidP="00694FD4">
      <w:pPr>
        <w:spacing w:after="0"/>
        <w:jc w:val="both"/>
        <w:rPr>
          <w:rFonts w:ascii="Times New Roman" w:hAnsi="Times New Roman" w:cs="Times New Roman"/>
          <w:lang w:val="pt-BR"/>
        </w:rPr>
      </w:pPr>
      <w:r w:rsidRPr="00347A54">
        <w:rPr>
          <w:rFonts w:ascii="Times New Roman" w:hAnsi="Times New Roman" w:cs="Times New Roman"/>
          <w:lang w:val="pt-BR"/>
        </w:rPr>
        <w:t>Este método é aplicado quando é razoável considerar que os valores são naturalmente proporcionais ao percentual global de pessoas conectadas (é o caso, por exemplo, do tráfego do site). Se a fonte de dados for expressa em quantidades em vez de porcentagem, o total mundial deve primeiro ser extrapolado; se for expresso como uma porcentagem mundial, não será necessário. O percentual total ou restante é distribuído entre os países não informados na proporção de seus respectivos pesos em termos de conexão à Internet.</w:t>
      </w:r>
    </w:p>
    <w:p w:rsidR="004F5D2E" w:rsidRPr="00347A54" w:rsidRDefault="004F5D2E" w:rsidP="00EF3CD1">
      <w:pPr>
        <w:spacing w:after="0"/>
        <w:jc w:val="both"/>
        <w:rPr>
          <w:rFonts w:ascii="Times New Roman" w:hAnsi="Times New Roman" w:cs="Times New Roman"/>
          <w:b/>
          <w:lang w:val="pt-BR"/>
        </w:rPr>
      </w:pPr>
    </w:p>
    <w:p w:rsidR="002B2A0E" w:rsidRPr="00347A54" w:rsidRDefault="003553BD" w:rsidP="00EF3CD1">
      <w:pPr>
        <w:spacing w:after="0"/>
        <w:jc w:val="both"/>
        <w:rPr>
          <w:rFonts w:ascii="Times New Roman" w:hAnsi="Times New Roman" w:cs="Times New Roman"/>
          <w:b/>
          <w:lang w:val="pt-BR"/>
        </w:rPr>
      </w:pPr>
      <w:r w:rsidRPr="00347A54">
        <w:rPr>
          <w:rFonts w:ascii="Times New Roman" w:hAnsi="Times New Roman" w:cs="Times New Roman"/>
          <w:b/>
          <w:lang w:val="pt-BR"/>
        </w:rPr>
        <w:t xml:space="preserve">b) Método de quartil </w:t>
      </w:r>
    </w:p>
    <w:p w:rsidR="00C76A27" w:rsidRPr="00347A54" w:rsidRDefault="009402EA" w:rsidP="00EF3CD1">
      <w:pPr>
        <w:spacing w:after="0"/>
        <w:jc w:val="both"/>
        <w:rPr>
          <w:rFonts w:ascii="Times New Roman" w:hAnsi="Times New Roman" w:cs="Times New Roman"/>
          <w:lang w:val="pt-BR"/>
        </w:rPr>
      </w:pPr>
      <w:r w:rsidRPr="00347A54">
        <w:rPr>
          <w:rFonts w:ascii="Times New Roman" w:hAnsi="Times New Roman" w:cs="Times New Roman"/>
          <w:lang w:val="pt-BR"/>
        </w:rPr>
        <w:lastRenderedPageBreak/>
        <w:t xml:space="preserve">Neste método, os países sem documentos têm os valores suplementados de um quartil dos números da fonte com base em sua porcentagem de pessoas conectadas. Após vários testes, a atribuição dos </w:t>
      </w:r>
      <w:r w:rsidR="005E5E00" w:rsidRPr="00347A54">
        <w:rPr>
          <w:rFonts w:ascii="Times New Roman" w:hAnsi="Times New Roman" w:cs="Times New Roman"/>
          <w:lang w:val="pt-BR"/>
        </w:rPr>
        <w:t>quartis</w:t>
      </w:r>
      <w:r w:rsidRPr="00347A54">
        <w:rPr>
          <w:rFonts w:ascii="Times New Roman" w:hAnsi="Times New Roman" w:cs="Times New Roman"/>
          <w:lang w:val="pt-BR"/>
        </w:rPr>
        <w:t xml:space="preserve"> foi determinada da seguinte forma:</w:t>
      </w:r>
    </w:p>
    <w:p w:rsidR="00EF3CD1" w:rsidRPr="00347A54" w:rsidRDefault="008E0EDF" w:rsidP="0005570E">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Se o país tiver menos de 15% de sua população conectada: a pontuação mais baixa</w:t>
      </w:r>
    </w:p>
    <w:p w:rsidR="00C25D41" w:rsidRPr="00347A54" w:rsidRDefault="00C25D41" w:rsidP="00C25D41">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Se o país tiver mais de 15%, mas menos de 35% de sua população conectada: primeiro quartil</w:t>
      </w:r>
    </w:p>
    <w:p w:rsidR="00C25D41" w:rsidRPr="00347A54" w:rsidRDefault="00C25D41" w:rsidP="00C25D41">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Se o país tiver mais de 35%, mas menos de 65% da população conectada: a mediana</w:t>
      </w:r>
    </w:p>
    <w:p w:rsidR="00EF3CD1" w:rsidRPr="00347A54" w:rsidRDefault="00EF3CD1" w:rsidP="0005570E">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 xml:space="preserve">Se o país tiver mais de 65%, mas menos de 85% de sua população conectada: terceiro quartil </w:t>
      </w:r>
    </w:p>
    <w:p w:rsidR="00EF3CD1" w:rsidRPr="00347A54" w:rsidRDefault="00EF3CD1" w:rsidP="0005570E">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Se o país tiver mais de 85% de sua população conectada: a pontuação mais alta.</w:t>
      </w:r>
    </w:p>
    <w:p w:rsidR="00AF74E2" w:rsidRPr="00347A54" w:rsidRDefault="00AF74E2" w:rsidP="00EF3CD1">
      <w:pPr>
        <w:spacing w:after="0"/>
        <w:jc w:val="both"/>
        <w:rPr>
          <w:rFonts w:ascii="Times New Roman" w:hAnsi="Times New Roman" w:cs="Times New Roman"/>
          <w:lang w:val="pt-BR"/>
        </w:rPr>
      </w:pPr>
    </w:p>
    <w:p w:rsidR="005D1626" w:rsidRPr="00347A54" w:rsidRDefault="00353DCC" w:rsidP="005D1626">
      <w:pPr>
        <w:spacing w:after="0"/>
        <w:jc w:val="both"/>
        <w:rPr>
          <w:rFonts w:ascii="Times New Roman" w:hAnsi="Times New Roman" w:cs="Times New Roman"/>
          <w:lang w:val="pt-BR"/>
        </w:rPr>
      </w:pPr>
      <w:r w:rsidRPr="00347A54">
        <w:rPr>
          <w:rFonts w:ascii="Times New Roman" w:hAnsi="Times New Roman" w:cs="Times New Roman"/>
          <w:lang w:val="pt-BR"/>
        </w:rPr>
        <w:t>Os micro</w:t>
      </w:r>
      <w:r w:rsidR="00CE3553">
        <w:rPr>
          <w:rFonts w:ascii="Times New Roman" w:hAnsi="Times New Roman" w:cs="Times New Roman"/>
          <w:lang w:val="pt-BR"/>
        </w:rPr>
        <w:t>-</w:t>
      </w:r>
      <w:r w:rsidRPr="00347A54">
        <w:rPr>
          <w:rFonts w:ascii="Times New Roman" w:hAnsi="Times New Roman" w:cs="Times New Roman"/>
          <w:lang w:val="pt-BR"/>
        </w:rPr>
        <w:t xml:space="preserve">indicadores para os quais não existe um método de extrapolação que pareça óbvio são os mesmos para os quais o significado da transformação das figuras por país em figuras por </w:t>
      </w:r>
      <w:r w:rsidR="00CE3553" w:rsidRPr="00347A54">
        <w:rPr>
          <w:rFonts w:ascii="Times New Roman" w:hAnsi="Times New Roman" w:cs="Times New Roman"/>
          <w:lang w:val="pt-BR"/>
        </w:rPr>
        <w:t>língua</w:t>
      </w:r>
      <w:r w:rsidRPr="00347A54">
        <w:rPr>
          <w:rFonts w:ascii="Times New Roman" w:hAnsi="Times New Roman" w:cs="Times New Roman"/>
          <w:lang w:val="pt-BR"/>
        </w:rPr>
        <w:t xml:space="preserve"> não é claro e, portanto, são excluídos (ver a questão do significado da transformação de país em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na seção 5.4.4 A questão do significado da transformação país</w:t>
      </w:r>
      <w:r w:rsidR="00CE3553">
        <w:rPr>
          <w:rFonts w:ascii="Times New Roman" w:hAnsi="Times New Roman" w:cs="Times New Roman"/>
          <w:lang w:val="pt-BR"/>
        </w:rPr>
        <w:t xml:space="preserve"> </w:t>
      </w:r>
      <w:r w:rsidRPr="00347A54">
        <w:rPr>
          <w:rFonts w:ascii="Times New Roman" w:hAnsi="Times New Roman" w:cs="Times New Roman"/>
          <w:lang w:val="pt-BR"/>
        </w:rPr>
        <w:t xml:space="preserve">&gt; </w:t>
      </w:r>
      <w:r w:rsidR="00312078" w:rsidRPr="00347A54">
        <w:rPr>
          <w:rFonts w:ascii="Times New Roman" w:hAnsi="Times New Roman" w:cs="Times New Roman"/>
          <w:lang w:val="pt-BR"/>
        </w:rPr>
        <w:t>língua</w:t>
      </w:r>
      <w:r w:rsidRPr="00347A54">
        <w:rPr>
          <w:rFonts w:ascii="Times New Roman" w:hAnsi="Times New Roman" w:cs="Times New Roman"/>
          <w:lang w:val="pt-BR"/>
        </w:rPr>
        <w:t>).</w:t>
      </w:r>
    </w:p>
    <w:p w:rsidR="000D6ABB" w:rsidRPr="00347A54" w:rsidRDefault="009C52C6" w:rsidP="003D7985">
      <w:pPr>
        <w:pStyle w:val="Titre3"/>
        <w:rPr>
          <w:lang w:val="pt-BR"/>
        </w:rPr>
      </w:pPr>
      <w:bookmarkStart w:id="15" w:name="_Toc58250163"/>
      <w:r w:rsidRPr="00347A54">
        <w:rPr>
          <w:lang w:val="pt-BR"/>
        </w:rPr>
        <w:t>2.5.2 Processo para indicadores</w:t>
      </w:r>
      <w:bookmarkEnd w:id="15"/>
    </w:p>
    <w:p w:rsidR="00200F80" w:rsidRPr="00347A54" w:rsidRDefault="00605DB6" w:rsidP="00D27F85">
      <w:pPr>
        <w:spacing w:after="0"/>
        <w:jc w:val="both"/>
        <w:rPr>
          <w:rFonts w:ascii="Times New Roman" w:hAnsi="Times New Roman" w:cs="Times New Roman"/>
          <w:lang w:val="pt-BR"/>
        </w:rPr>
      </w:pPr>
      <w:r w:rsidRPr="00347A54">
        <w:rPr>
          <w:rFonts w:ascii="Times New Roman" w:hAnsi="Times New Roman" w:cs="Times New Roman"/>
          <w:lang w:val="pt-BR"/>
        </w:rPr>
        <w:t xml:space="preserve">Além do indicador </w:t>
      </w:r>
      <w:r w:rsidR="00CE3553">
        <w:rPr>
          <w:rFonts w:ascii="Times New Roman" w:hAnsi="Times New Roman" w:cs="Times New Roman"/>
          <w:lang w:val="pt-BR"/>
        </w:rPr>
        <w:t>UIT</w:t>
      </w:r>
      <w:r w:rsidRPr="00347A54">
        <w:rPr>
          <w:rFonts w:ascii="Times New Roman" w:hAnsi="Times New Roman" w:cs="Times New Roman"/>
          <w:lang w:val="pt-BR"/>
        </w:rPr>
        <w:t xml:space="preserve"> que fornece porcentagens de pessoas conectadas à Internet, por país, talvez outros indicadores de tecnologia e, no limite, algumas estatísticas da </w:t>
      </w:r>
      <w:proofErr w:type="spellStart"/>
      <w:r w:rsidRPr="00347A54">
        <w:rPr>
          <w:rFonts w:ascii="Times New Roman" w:hAnsi="Times New Roman" w:cs="Times New Roman"/>
          <w:lang w:val="pt-BR"/>
        </w:rPr>
        <w:t>Wikimedia</w:t>
      </w:r>
      <w:proofErr w:type="spellEnd"/>
      <w:r w:rsidR="00EE1937" w:rsidRPr="00347A54">
        <w:rPr>
          <w:rStyle w:val="Appelnotedebasdep"/>
          <w:rFonts w:ascii="Times New Roman" w:hAnsi="Times New Roman" w:cs="Times New Roman"/>
          <w:lang w:val="pt-BR"/>
        </w:rPr>
        <w:footnoteReference w:id="23"/>
      </w:r>
      <w:r w:rsidR="009C52C6" w:rsidRPr="00347A54">
        <w:rPr>
          <w:rFonts w:ascii="Times New Roman" w:hAnsi="Times New Roman" w:cs="Times New Roman"/>
          <w:lang w:val="pt-BR"/>
        </w:rPr>
        <w:t>, nenhum indicador único reflete uma verdade válida para tod</w:t>
      </w:r>
      <w:r w:rsidR="00153E58">
        <w:rPr>
          <w:rFonts w:ascii="Times New Roman" w:hAnsi="Times New Roman" w:cs="Times New Roman"/>
          <w:lang w:val="pt-BR"/>
        </w:rPr>
        <w:t>a</w:t>
      </w:r>
      <w:r w:rsidR="009C52C6" w:rsidRPr="00347A54">
        <w:rPr>
          <w:rFonts w:ascii="Times New Roman" w:hAnsi="Times New Roman" w:cs="Times New Roman"/>
          <w:lang w:val="pt-BR"/>
        </w:rPr>
        <w:t xml:space="preserve">s </w:t>
      </w:r>
      <w:r w:rsidR="00153E58">
        <w:rPr>
          <w:rFonts w:ascii="Times New Roman" w:hAnsi="Times New Roman" w:cs="Times New Roman"/>
          <w:lang w:val="pt-BR"/>
        </w:rPr>
        <w:t>a</w:t>
      </w:r>
      <w:r w:rsidR="009C52C6" w:rsidRPr="00347A54">
        <w:rPr>
          <w:rFonts w:ascii="Times New Roman" w:hAnsi="Times New Roman" w:cs="Times New Roman"/>
          <w:lang w:val="pt-BR"/>
        </w:rPr>
        <w:t xml:space="preserve">s </w:t>
      </w:r>
      <w:r w:rsidR="00312078" w:rsidRPr="00347A54">
        <w:rPr>
          <w:rFonts w:ascii="Times New Roman" w:hAnsi="Times New Roman" w:cs="Times New Roman"/>
          <w:lang w:val="pt-BR"/>
        </w:rPr>
        <w:t>língua</w:t>
      </w:r>
      <w:r w:rsidR="009C52C6" w:rsidRPr="00347A54">
        <w:rPr>
          <w:rFonts w:ascii="Times New Roman" w:hAnsi="Times New Roman" w:cs="Times New Roman"/>
          <w:lang w:val="pt-BR"/>
        </w:rPr>
        <w:t xml:space="preserve">s. Na verdade, dificilmente se verificará o ideal de um grau absoluto de globalização, que nos permite considerar que o comportamento dos usos é o mesmo para um dado indicador, independente do país ou </w:t>
      </w:r>
      <w:r w:rsidR="00312078" w:rsidRPr="00347A54">
        <w:rPr>
          <w:rFonts w:ascii="Times New Roman" w:hAnsi="Times New Roman" w:cs="Times New Roman"/>
          <w:lang w:val="pt-BR"/>
        </w:rPr>
        <w:t>língua</w:t>
      </w:r>
      <w:r w:rsidR="009C52C6" w:rsidRPr="00347A54">
        <w:rPr>
          <w:rFonts w:ascii="Times New Roman" w:hAnsi="Times New Roman" w:cs="Times New Roman"/>
          <w:lang w:val="pt-BR"/>
        </w:rPr>
        <w:t>.</w:t>
      </w:r>
    </w:p>
    <w:p w:rsidR="00200F80" w:rsidRPr="00347A54" w:rsidRDefault="00200F80" w:rsidP="00D27F85">
      <w:pPr>
        <w:spacing w:after="0"/>
        <w:jc w:val="both"/>
        <w:rPr>
          <w:rFonts w:ascii="Times New Roman" w:hAnsi="Times New Roman" w:cs="Times New Roman"/>
          <w:lang w:val="pt-BR"/>
        </w:rPr>
      </w:pPr>
    </w:p>
    <w:p w:rsidR="001B7FC8" w:rsidRPr="00347A54" w:rsidRDefault="00200F80" w:rsidP="00163A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pt-BR"/>
        </w:rPr>
      </w:pPr>
      <w:r w:rsidRPr="00347A54">
        <w:rPr>
          <w:rFonts w:ascii="Times New Roman" w:hAnsi="Times New Roman" w:cs="Times New Roman"/>
          <w:lang w:val="pt-BR"/>
        </w:rPr>
        <w:t xml:space="preserve">Só uma análise estatística de um importante conjunto de micro-indicadores, selecionados com os critérios mais cuidadosos possíveis, diversos e globalizados, permite, na ausência de uma medida confiável de conteúdo por </w:t>
      </w:r>
      <w:r w:rsidR="00312078" w:rsidRPr="00347A54">
        <w:rPr>
          <w:rFonts w:ascii="Times New Roman" w:hAnsi="Times New Roman" w:cs="Times New Roman"/>
          <w:lang w:val="pt-BR"/>
        </w:rPr>
        <w:t>língua</w:t>
      </w:r>
      <w:r w:rsidRPr="00347A54">
        <w:rPr>
          <w:rFonts w:ascii="Times New Roman" w:hAnsi="Times New Roman" w:cs="Times New Roman"/>
          <w:lang w:val="pt-BR"/>
        </w:rPr>
        <w:t>.</w:t>
      </w:r>
      <w:r w:rsidR="00EE1937" w:rsidRPr="00347A54">
        <w:rPr>
          <w:rStyle w:val="Appelnotedebasdep"/>
          <w:rFonts w:ascii="Times New Roman" w:hAnsi="Times New Roman" w:cs="Times New Roman"/>
          <w:lang w:val="pt-BR"/>
        </w:rPr>
        <w:footnoteReference w:id="24"/>
      </w:r>
      <w:r w:rsidR="009C52C6" w:rsidRPr="00347A54">
        <w:rPr>
          <w:rFonts w:ascii="Times New Roman" w:hAnsi="Times New Roman" w:cs="Times New Roman"/>
          <w:lang w:val="pt-BR"/>
        </w:rPr>
        <w:t>, quantificar a presença de línguas na Internet, sob a condição de analisar e compreender os possíveis vieses nos resultados que podem ser derivados das hipóteses simplificadoras, das fontes e do próprio processamento estatístico.</w:t>
      </w:r>
    </w:p>
    <w:p w:rsidR="001B7FC8" w:rsidRPr="00347A54" w:rsidRDefault="001B7FC8" w:rsidP="00D27F85">
      <w:pPr>
        <w:spacing w:after="0"/>
        <w:jc w:val="both"/>
        <w:rPr>
          <w:rFonts w:ascii="Times New Roman" w:hAnsi="Times New Roman" w:cs="Times New Roman"/>
          <w:lang w:val="pt-BR"/>
        </w:rPr>
      </w:pPr>
    </w:p>
    <w:p w:rsidR="00FD79E3" w:rsidRPr="00347A54" w:rsidRDefault="00213B63" w:rsidP="00D27F85">
      <w:pPr>
        <w:spacing w:after="0"/>
        <w:jc w:val="both"/>
        <w:rPr>
          <w:rFonts w:ascii="Times New Roman" w:hAnsi="Times New Roman" w:cs="Times New Roman"/>
          <w:lang w:val="pt-BR"/>
        </w:rPr>
      </w:pPr>
      <w:r w:rsidRPr="00347A54">
        <w:rPr>
          <w:rFonts w:ascii="Times New Roman" w:hAnsi="Times New Roman" w:cs="Times New Roman"/>
          <w:lang w:val="pt-BR"/>
        </w:rPr>
        <w:t>O modelo também pode ajudar a compreender, por diferenciação temática, onde uma língua tem maior ou menor presença; na versão atual, apenas o indicador de tráfego composto por 316 micro</w:t>
      </w:r>
      <w:r w:rsidR="00CE3553">
        <w:rPr>
          <w:rFonts w:ascii="Times New Roman" w:hAnsi="Times New Roman" w:cs="Times New Roman"/>
          <w:lang w:val="pt-BR"/>
        </w:rPr>
        <w:t>-</w:t>
      </w:r>
      <w:r w:rsidRPr="00347A54">
        <w:rPr>
          <w:rFonts w:ascii="Times New Roman" w:hAnsi="Times New Roman" w:cs="Times New Roman"/>
          <w:lang w:val="pt-BR"/>
        </w:rPr>
        <w:t>indicadores permite aventurar-se na análise temática.</w:t>
      </w:r>
    </w:p>
    <w:p w:rsidR="00FD79E3" w:rsidRPr="00347A54" w:rsidRDefault="00FD79E3" w:rsidP="00D27F85">
      <w:pPr>
        <w:spacing w:after="0"/>
        <w:jc w:val="both"/>
        <w:rPr>
          <w:rFonts w:ascii="Times New Roman" w:hAnsi="Times New Roman" w:cs="Times New Roman"/>
          <w:lang w:val="pt-BR"/>
        </w:rPr>
      </w:pPr>
    </w:p>
    <w:p w:rsidR="00FD79E3" w:rsidRDefault="00F25033" w:rsidP="007A5FDF">
      <w:pPr>
        <w:spacing w:after="0"/>
        <w:jc w:val="both"/>
        <w:rPr>
          <w:rFonts w:ascii="Times New Roman" w:hAnsi="Times New Roman" w:cs="Times New Roman"/>
          <w:lang w:val="pt-BR"/>
        </w:rPr>
      </w:pPr>
      <w:r w:rsidRPr="00347A54">
        <w:rPr>
          <w:rFonts w:ascii="Times New Roman" w:hAnsi="Times New Roman" w:cs="Times New Roman"/>
          <w:lang w:val="pt-BR"/>
        </w:rPr>
        <w:t>Todos os indicadores de presença de línguas na Internet são apresentados nas duas tabelas a seguir. A primeira tabela mostra os indicadores e como são calculados. A segunda tabela mostra os macro</w:t>
      </w:r>
      <w:r w:rsidR="00CE3553">
        <w:rPr>
          <w:rFonts w:ascii="Times New Roman" w:hAnsi="Times New Roman" w:cs="Times New Roman"/>
          <w:lang w:val="pt-BR"/>
        </w:rPr>
        <w:t>-</w:t>
      </w:r>
      <w:r w:rsidRPr="00347A54">
        <w:rPr>
          <w:rFonts w:ascii="Times New Roman" w:hAnsi="Times New Roman" w:cs="Times New Roman"/>
          <w:lang w:val="pt-BR"/>
        </w:rPr>
        <w:t xml:space="preserve">indicadores e como são calculados. Todos os indicadores são expressos em termos de participação mundial, com base na população total de falantes (população mundial multiplicada pelo fator de </w:t>
      </w:r>
      <w:proofErr w:type="spellStart"/>
      <w:r w:rsidR="00F11C18">
        <w:rPr>
          <w:rFonts w:ascii="Times New Roman" w:hAnsi="Times New Roman" w:cs="Times New Roman"/>
          <w:lang w:val="pt-BR"/>
        </w:rPr>
        <w:t>multi-linguismo</w:t>
      </w:r>
      <w:proofErr w:type="spellEnd"/>
      <w:r w:rsidRPr="00347A54">
        <w:rPr>
          <w:rFonts w:ascii="Times New Roman" w:hAnsi="Times New Roman" w:cs="Times New Roman"/>
          <w:lang w:val="pt-BR"/>
        </w:rPr>
        <w:t>, na versão atual, 125% da população mundial).</w:t>
      </w:r>
    </w:p>
    <w:p w:rsidR="00CE3553" w:rsidRDefault="00CE3553" w:rsidP="007A5FDF">
      <w:pPr>
        <w:spacing w:after="0"/>
        <w:jc w:val="both"/>
        <w:rPr>
          <w:rFonts w:ascii="Times New Roman" w:hAnsi="Times New Roman" w:cs="Times New Roman"/>
          <w:lang w:val="pt-BR"/>
        </w:rPr>
      </w:pPr>
    </w:p>
    <w:p w:rsidR="00CE3553" w:rsidRDefault="00CE3553" w:rsidP="007A5FDF">
      <w:pPr>
        <w:spacing w:after="0"/>
        <w:jc w:val="both"/>
        <w:rPr>
          <w:rFonts w:ascii="Times New Roman" w:hAnsi="Times New Roman" w:cs="Times New Roman"/>
          <w:lang w:val="pt-BR"/>
        </w:rPr>
      </w:pPr>
    </w:p>
    <w:p w:rsidR="00CE3553" w:rsidRDefault="00CE3553" w:rsidP="007A5FDF">
      <w:pPr>
        <w:spacing w:after="0"/>
        <w:jc w:val="both"/>
        <w:rPr>
          <w:rFonts w:ascii="Times New Roman" w:hAnsi="Times New Roman" w:cs="Times New Roman"/>
          <w:lang w:val="pt-BR"/>
        </w:rPr>
      </w:pPr>
    </w:p>
    <w:p w:rsidR="00CE3553" w:rsidRDefault="00CE3553" w:rsidP="007A5FDF">
      <w:pPr>
        <w:spacing w:after="0"/>
        <w:jc w:val="both"/>
        <w:rPr>
          <w:rFonts w:ascii="Times New Roman" w:hAnsi="Times New Roman" w:cs="Times New Roman"/>
          <w:lang w:val="pt-BR"/>
        </w:rPr>
      </w:pPr>
    </w:p>
    <w:p w:rsidR="00CE3553" w:rsidRPr="00347A54" w:rsidRDefault="00CE3553" w:rsidP="007A5FDF">
      <w:pPr>
        <w:spacing w:after="0"/>
        <w:jc w:val="both"/>
        <w:rPr>
          <w:rFonts w:ascii="Times New Roman" w:hAnsi="Times New Roman" w:cs="Times New Roman"/>
          <w:lang w:val="pt-BR"/>
        </w:rPr>
      </w:pPr>
    </w:p>
    <w:p w:rsidR="0088678D" w:rsidRPr="00347A54" w:rsidRDefault="0088678D" w:rsidP="005A58F2">
      <w:pPr>
        <w:pStyle w:val="Lgende"/>
        <w:spacing w:after="0"/>
        <w:jc w:val="center"/>
        <w:rPr>
          <w:lang w:val="pt-BR"/>
        </w:rPr>
      </w:pPr>
    </w:p>
    <w:p w:rsidR="00E22175" w:rsidRPr="00646225" w:rsidRDefault="00646225" w:rsidP="00646225">
      <w:pPr>
        <w:pStyle w:val="Lgende"/>
        <w:spacing w:after="0"/>
        <w:jc w:val="center"/>
        <w:rPr>
          <w:rFonts w:ascii="Times New Roman" w:hAnsi="Times New Roman" w:cs="Times New Roman"/>
          <w:sz w:val="22"/>
          <w:szCs w:val="22"/>
          <w:lang w:val="pt-BR"/>
        </w:rPr>
      </w:pPr>
      <w:bookmarkStart w:id="16" w:name="_Toc58251622"/>
      <w:r w:rsidRPr="00646225">
        <w:rPr>
          <w:lang w:val="pt-BR"/>
        </w:rPr>
        <w:t>Tabela</w:t>
      </w:r>
      <w:r>
        <w:t xml:space="preserve"> </w:t>
      </w:r>
      <w:fldSimple w:instr=" SEQ Tabela \* ARABIC ">
        <w:r w:rsidR="00E901DC">
          <w:rPr>
            <w:noProof/>
          </w:rPr>
          <w:t>1</w:t>
        </w:r>
      </w:fldSimple>
      <w:r>
        <w:t> :</w:t>
      </w:r>
      <w:r w:rsidR="00516580" w:rsidRPr="00347A54">
        <w:rPr>
          <w:rFonts w:ascii="Times New Roman" w:hAnsi="Times New Roman" w:cs="Times New Roman"/>
          <w:sz w:val="24"/>
          <w:szCs w:val="24"/>
          <w:lang w:val="pt-BR"/>
        </w:rPr>
        <w:t xml:space="preserve"> </w:t>
      </w:r>
      <w:r w:rsidR="00516580" w:rsidRPr="00646225">
        <w:rPr>
          <w:rFonts w:ascii="Times New Roman" w:hAnsi="Times New Roman" w:cs="Times New Roman"/>
          <w:sz w:val="22"/>
          <w:szCs w:val="22"/>
          <w:lang w:val="pt-BR"/>
        </w:rPr>
        <w:t>Descrição dos indicadores</w:t>
      </w:r>
      <w:bookmarkEnd w:id="16"/>
    </w:p>
    <w:tbl>
      <w:tblPr>
        <w:tblStyle w:val="Grilledutableau"/>
        <w:tblW w:w="9180" w:type="dxa"/>
        <w:tblLook w:val="04A0" w:firstRow="1" w:lastRow="0" w:firstColumn="1" w:lastColumn="0" w:noHBand="0" w:noVBand="1"/>
      </w:tblPr>
      <w:tblGrid>
        <w:gridCol w:w="1951"/>
        <w:gridCol w:w="2977"/>
        <w:gridCol w:w="1984"/>
        <w:gridCol w:w="2268"/>
      </w:tblGrid>
      <w:tr w:rsidR="002A20B4" w:rsidRPr="00347A54" w:rsidTr="00C628F7">
        <w:tc>
          <w:tcPr>
            <w:tcW w:w="1951" w:type="dxa"/>
            <w:shd w:val="clear" w:color="auto" w:fill="F2F2F2" w:themeFill="background1" w:themeFillShade="F2"/>
          </w:tcPr>
          <w:p w:rsidR="00F25033" w:rsidRPr="00347A54" w:rsidRDefault="008C3007" w:rsidP="004A7BEB">
            <w:pPr>
              <w:jc w:val="both"/>
              <w:rPr>
                <w:rFonts w:ascii="Times New Roman" w:hAnsi="Times New Roman" w:cs="Times New Roman"/>
                <w:b/>
                <w:sz w:val="20"/>
                <w:szCs w:val="16"/>
                <w:lang w:val="pt-BR"/>
              </w:rPr>
            </w:pPr>
            <w:r w:rsidRPr="00347A54">
              <w:rPr>
                <w:rFonts w:ascii="Times New Roman" w:hAnsi="Times New Roman" w:cs="Times New Roman"/>
                <w:b/>
                <w:sz w:val="20"/>
                <w:szCs w:val="16"/>
                <w:lang w:val="pt-BR"/>
              </w:rPr>
              <w:t>INDICADOR</w:t>
            </w:r>
          </w:p>
        </w:tc>
        <w:tc>
          <w:tcPr>
            <w:tcW w:w="2977" w:type="dxa"/>
            <w:shd w:val="clear" w:color="auto" w:fill="F2F2F2" w:themeFill="background1" w:themeFillShade="F2"/>
          </w:tcPr>
          <w:p w:rsidR="00F25033" w:rsidRPr="00347A54" w:rsidRDefault="00160917" w:rsidP="004A7BEB">
            <w:pPr>
              <w:jc w:val="both"/>
              <w:rPr>
                <w:rFonts w:ascii="Times New Roman" w:hAnsi="Times New Roman" w:cs="Times New Roman"/>
                <w:b/>
                <w:sz w:val="20"/>
                <w:szCs w:val="16"/>
                <w:lang w:val="pt-BR"/>
              </w:rPr>
            </w:pPr>
            <w:r w:rsidRPr="00347A54">
              <w:rPr>
                <w:rFonts w:ascii="Times New Roman" w:hAnsi="Times New Roman" w:cs="Times New Roman"/>
                <w:b/>
                <w:sz w:val="20"/>
                <w:szCs w:val="16"/>
                <w:lang w:val="pt-BR"/>
              </w:rPr>
              <w:t>DEFINIÇÃO</w:t>
            </w:r>
          </w:p>
        </w:tc>
        <w:tc>
          <w:tcPr>
            <w:tcW w:w="1984" w:type="dxa"/>
            <w:shd w:val="clear" w:color="auto" w:fill="F2F2F2" w:themeFill="background1" w:themeFillShade="F2"/>
          </w:tcPr>
          <w:p w:rsidR="00F25033" w:rsidRPr="00347A54" w:rsidRDefault="004263C1" w:rsidP="004A7BEB">
            <w:pPr>
              <w:jc w:val="both"/>
              <w:rPr>
                <w:rFonts w:ascii="Times New Roman" w:hAnsi="Times New Roman" w:cs="Times New Roman"/>
                <w:b/>
                <w:sz w:val="20"/>
                <w:szCs w:val="16"/>
                <w:lang w:val="pt-BR"/>
              </w:rPr>
            </w:pPr>
            <w:r w:rsidRPr="00347A54">
              <w:rPr>
                <w:rFonts w:ascii="Times New Roman" w:hAnsi="Times New Roman" w:cs="Times New Roman"/>
                <w:b/>
                <w:sz w:val="20"/>
                <w:szCs w:val="16"/>
                <w:lang w:val="pt-BR"/>
              </w:rPr>
              <w:t>TÉCNICA</w:t>
            </w:r>
          </w:p>
        </w:tc>
        <w:tc>
          <w:tcPr>
            <w:tcW w:w="2268" w:type="dxa"/>
            <w:shd w:val="clear" w:color="auto" w:fill="F2F2F2" w:themeFill="background1" w:themeFillShade="F2"/>
          </w:tcPr>
          <w:p w:rsidR="00160917" w:rsidRPr="00347A54" w:rsidRDefault="00F25033" w:rsidP="004A7BEB">
            <w:pPr>
              <w:jc w:val="both"/>
              <w:rPr>
                <w:rFonts w:ascii="Times New Roman" w:hAnsi="Times New Roman" w:cs="Times New Roman"/>
                <w:b/>
                <w:sz w:val="20"/>
                <w:szCs w:val="16"/>
                <w:lang w:val="pt-BR"/>
              </w:rPr>
            </w:pPr>
            <w:r w:rsidRPr="00347A54">
              <w:rPr>
                <w:rFonts w:ascii="Times New Roman" w:hAnsi="Times New Roman" w:cs="Times New Roman"/>
                <w:b/>
                <w:sz w:val="20"/>
                <w:szCs w:val="16"/>
                <w:lang w:val="pt-BR"/>
              </w:rPr>
              <w:t>CONFIABILIDADE</w:t>
            </w:r>
          </w:p>
        </w:tc>
      </w:tr>
      <w:tr w:rsidR="002A20B4" w:rsidRPr="00347A54" w:rsidTr="00C628F7">
        <w:tc>
          <w:tcPr>
            <w:tcW w:w="1951" w:type="dxa"/>
          </w:tcPr>
          <w:p w:rsidR="00F25033" w:rsidRPr="00347A54" w:rsidRDefault="000309F3" w:rsidP="000309F3">
            <w:pPr>
              <w:rPr>
                <w:rFonts w:ascii="Times New Roman" w:hAnsi="Times New Roman" w:cs="Times New Roman"/>
                <w:b/>
                <w:sz w:val="20"/>
                <w:szCs w:val="20"/>
                <w:lang w:val="pt-BR"/>
              </w:rPr>
            </w:pPr>
            <w:r w:rsidRPr="00347A54">
              <w:rPr>
                <w:rFonts w:ascii="Times New Roman" w:hAnsi="Times New Roman" w:cs="Times New Roman"/>
                <w:b/>
                <w:sz w:val="20"/>
                <w:szCs w:val="20"/>
                <w:lang w:val="pt-BR"/>
              </w:rPr>
              <w:lastRenderedPageBreak/>
              <w:t>A: USUÁRIOS</w:t>
            </w:r>
          </w:p>
        </w:tc>
        <w:tc>
          <w:tcPr>
            <w:tcW w:w="2977" w:type="dxa"/>
          </w:tcPr>
          <w:p w:rsidR="00F25033" w:rsidRPr="00347A54" w:rsidRDefault="00F25033" w:rsidP="000309F3">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Indicador mono derivado dos números da UIT do % </w:t>
            </w:r>
            <w:r w:rsidR="00CE3553">
              <w:rPr>
                <w:rFonts w:ascii="Times New Roman" w:hAnsi="Times New Roman" w:cs="Times New Roman"/>
                <w:sz w:val="18"/>
                <w:szCs w:val="18"/>
                <w:lang w:val="pt-BR"/>
              </w:rPr>
              <w:t xml:space="preserve">mundial </w:t>
            </w:r>
            <w:r w:rsidRPr="00347A54">
              <w:rPr>
                <w:rFonts w:ascii="Times New Roman" w:hAnsi="Times New Roman" w:cs="Times New Roman"/>
                <w:sz w:val="18"/>
                <w:szCs w:val="18"/>
                <w:lang w:val="pt-BR"/>
              </w:rPr>
              <w:t>de pessoas conectadas por país.</w:t>
            </w:r>
          </w:p>
        </w:tc>
        <w:tc>
          <w:tcPr>
            <w:tcW w:w="1984" w:type="dxa"/>
          </w:tcPr>
          <w:p w:rsidR="004F5D2E" w:rsidRPr="00347A54" w:rsidRDefault="00393152"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pesagem</w:t>
            </w:r>
          </w:p>
          <w:p w:rsidR="00F25033" w:rsidRPr="00347A54" w:rsidRDefault="00F25033"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país -&gt; </w:t>
            </w:r>
            <w:r w:rsidR="00312078" w:rsidRPr="00347A54">
              <w:rPr>
                <w:rFonts w:ascii="Times New Roman" w:hAnsi="Times New Roman" w:cs="Times New Roman"/>
                <w:sz w:val="18"/>
                <w:szCs w:val="18"/>
                <w:lang w:val="pt-BR"/>
              </w:rPr>
              <w:t>língua</w:t>
            </w:r>
          </w:p>
          <w:p w:rsidR="004A7BEB" w:rsidRPr="00347A54" w:rsidRDefault="004A7BEB"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sem extrapolação</w:t>
            </w:r>
          </w:p>
        </w:tc>
        <w:tc>
          <w:tcPr>
            <w:tcW w:w="2268" w:type="dxa"/>
          </w:tcPr>
          <w:p w:rsidR="00F25033" w:rsidRPr="00347A54" w:rsidRDefault="00F25033"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Muito forte</w:t>
            </w:r>
          </w:p>
          <w:p w:rsidR="00160917" w:rsidRPr="00347A54" w:rsidRDefault="000309F3" w:rsidP="00C33FCE">
            <w:pPr>
              <w:rPr>
                <w:rFonts w:ascii="Times New Roman" w:hAnsi="Times New Roman" w:cs="Times New Roman"/>
                <w:sz w:val="18"/>
                <w:szCs w:val="18"/>
                <w:lang w:val="pt-BR"/>
              </w:rPr>
            </w:pPr>
            <w:r w:rsidRPr="00347A54">
              <w:rPr>
                <w:rFonts w:ascii="Times New Roman" w:hAnsi="Times New Roman" w:cs="Times New Roman"/>
                <w:sz w:val="18"/>
                <w:szCs w:val="18"/>
                <w:lang w:val="pt-BR"/>
              </w:rPr>
              <w:t>Viés muito marginal</w:t>
            </w:r>
          </w:p>
        </w:tc>
      </w:tr>
      <w:tr w:rsidR="002A20B4" w:rsidRPr="00347A54" w:rsidTr="00C628F7">
        <w:tc>
          <w:tcPr>
            <w:tcW w:w="1951" w:type="dxa"/>
          </w:tcPr>
          <w:p w:rsidR="00F25033" w:rsidRPr="00347A54" w:rsidRDefault="00A4482E" w:rsidP="00E22175">
            <w:pPr>
              <w:rPr>
                <w:rFonts w:ascii="Times New Roman" w:hAnsi="Times New Roman" w:cs="Times New Roman"/>
                <w:b/>
                <w:sz w:val="20"/>
                <w:szCs w:val="20"/>
                <w:lang w:val="pt-BR"/>
              </w:rPr>
            </w:pPr>
            <w:r w:rsidRPr="00347A54">
              <w:rPr>
                <w:rFonts w:ascii="Times New Roman" w:hAnsi="Times New Roman" w:cs="Times New Roman"/>
                <w:b/>
                <w:sz w:val="20"/>
                <w:szCs w:val="20"/>
                <w:lang w:val="pt-BR"/>
              </w:rPr>
              <w:t>B: USOS</w:t>
            </w:r>
          </w:p>
        </w:tc>
        <w:tc>
          <w:tcPr>
            <w:tcW w:w="2977" w:type="dxa"/>
          </w:tcPr>
          <w:p w:rsidR="00F25033" w:rsidRPr="00347A54" w:rsidRDefault="00F25033"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Inclui 11 micro indicadores</w:t>
            </w:r>
          </w:p>
          <w:p w:rsidR="00A7247E" w:rsidRPr="00347A54" w:rsidRDefault="00A7247E"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 Linhas telefônicas</w:t>
            </w:r>
          </w:p>
          <w:p w:rsidR="00160917" w:rsidRPr="00347A54" w:rsidRDefault="00037A65"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 </w:t>
            </w:r>
            <w:r w:rsidR="00153E58" w:rsidRPr="00347A54">
              <w:rPr>
                <w:rFonts w:ascii="Times New Roman" w:hAnsi="Times New Roman" w:cs="Times New Roman"/>
                <w:sz w:val="18"/>
                <w:szCs w:val="18"/>
                <w:lang w:val="pt-BR"/>
              </w:rPr>
              <w:t>Mercado</w:t>
            </w:r>
            <w:r w:rsidRPr="00347A54">
              <w:rPr>
                <w:rFonts w:ascii="Times New Roman" w:hAnsi="Times New Roman" w:cs="Times New Roman"/>
                <w:sz w:val="18"/>
                <w:szCs w:val="18"/>
                <w:lang w:val="pt-BR"/>
              </w:rPr>
              <w:t xml:space="preserve"> de comércio eletrônico</w:t>
            </w:r>
          </w:p>
          <w:p w:rsidR="002C0892" w:rsidRPr="00347A54" w:rsidRDefault="004A7BEB"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 Downloads do OpenOffice </w:t>
            </w:r>
          </w:p>
          <w:p w:rsidR="002C0892" w:rsidRPr="00347A54" w:rsidRDefault="00750582"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 Uso de redes sociais + projeção 2021</w:t>
            </w:r>
          </w:p>
          <w:p w:rsidR="002C0892" w:rsidRPr="00347A54" w:rsidRDefault="00160917"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 Uso da projeção Netflix + 2020</w:t>
            </w:r>
          </w:p>
          <w:p w:rsidR="00750582" w:rsidRPr="00347A54" w:rsidRDefault="00160917" w:rsidP="000309F3">
            <w:pPr>
              <w:rPr>
                <w:rFonts w:ascii="Times New Roman" w:hAnsi="Times New Roman" w:cs="Times New Roman"/>
                <w:sz w:val="18"/>
                <w:szCs w:val="18"/>
                <w:lang w:val="pt-BR"/>
              </w:rPr>
            </w:pPr>
            <w:r w:rsidRPr="00347A54">
              <w:rPr>
                <w:rFonts w:ascii="Times New Roman" w:hAnsi="Times New Roman" w:cs="Times New Roman"/>
                <w:sz w:val="18"/>
                <w:szCs w:val="18"/>
                <w:lang w:val="pt-BR"/>
              </w:rPr>
              <w:t>- Assinantes Facebook, Twitter, YouTube, LinkedIn</w:t>
            </w:r>
          </w:p>
        </w:tc>
        <w:tc>
          <w:tcPr>
            <w:tcW w:w="1984" w:type="dxa"/>
          </w:tcPr>
          <w:p w:rsidR="00393152" w:rsidRPr="00347A54" w:rsidRDefault="00393152" w:rsidP="00393152">
            <w:pPr>
              <w:rPr>
                <w:rFonts w:ascii="Times New Roman" w:hAnsi="Times New Roman" w:cs="Times New Roman"/>
                <w:sz w:val="18"/>
                <w:szCs w:val="18"/>
                <w:lang w:val="pt-BR"/>
              </w:rPr>
            </w:pPr>
            <w:r w:rsidRPr="00347A54">
              <w:rPr>
                <w:rFonts w:ascii="Times New Roman" w:hAnsi="Times New Roman" w:cs="Times New Roman"/>
                <w:sz w:val="18"/>
                <w:szCs w:val="18"/>
                <w:lang w:val="pt-BR"/>
              </w:rPr>
              <w:t>pesagem</w:t>
            </w:r>
          </w:p>
          <w:p w:rsidR="004F5D2E" w:rsidRPr="00347A54" w:rsidRDefault="004A7BEB"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país-&gt; </w:t>
            </w:r>
            <w:r w:rsidR="00312078" w:rsidRPr="00347A54">
              <w:rPr>
                <w:rFonts w:ascii="Times New Roman" w:hAnsi="Times New Roman" w:cs="Times New Roman"/>
                <w:sz w:val="18"/>
                <w:szCs w:val="18"/>
                <w:lang w:val="pt-BR"/>
              </w:rPr>
              <w:t>língua</w:t>
            </w:r>
            <w:r w:rsidRPr="00347A54">
              <w:rPr>
                <w:rFonts w:ascii="Times New Roman" w:hAnsi="Times New Roman" w:cs="Times New Roman"/>
                <w:sz w:val="18"/>
                <w:szCs w:val="18"/>
                <w:lang w:val="pt-BR"/>
              </w:rPr>
              <w:t xml:space="preserve"> </w:t>
            </w:r>
          </w:p>
          <w:p w:rsidR="00E943D0" w:rsidRPr="00347A54" w:rsidRDefault="004A7BEB"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extrapolado proporcionalmente</w:t>
            </w:r>
          </w:p>
          <w:p w:rsidR="004A7BEB" w:rsidRPr="00347A54" w:rsidRDefault="00685D5F" w:rsidP="00385444">
            <w:pPr>
              <w:rPr>
                <w:rFonts w:ascii="Times New Roman" w:hAnsi="Times New Roman" w:cs="Times New Roman"/>
                <w:sz w:val="18"/>
                <w:szCs w:val="18"/>
                <w:lang w:val="pt-BR"/>
              </w:rPr>
            </w:pPr>
            <w:r w:rsidRPr="00347A54">
              <w:rPr>
                <w:rFonts w:ascii="Times New Roman" w:hAnsi="Times New Roman" w:cs="Times New Roman"/>
                <w:sz w:val="18"/>
                <w:szCs w:val="18"/>
                <w:lang w:val="pt-BR"/>
              </w:rPr>
              <w:t>média truncada em 20%</w:t>
            </w:r>
          </w:p>
        </w:tc>
        <w:tc>
          <w:tcPr>
            <w:tcW w:w="2268" w:type="dxa"/>
          </w:tcPr>
          <w:p w:rsidR="00F25033" w:rsidRPr="00347A54" w:rsidRDefault="004F5D2E"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Forte.</w:t>
            </w:r>
          </w:p>
          <w:p w:rsidR="004A7BEB" w:rsidRPr="00347A54" w:rsidRDefault="00055B51"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Baixo viés.</w:t>
            </w:r>
          </w:p>
          <w:p w:rsidR="004F5D2E" w:rsidRPr="00347A54" w:rsidRDefault="004F5D2E"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Mas teria que ser expandido para dar mais sentido ao número médio de micro</w:t>
            </w:r>
            <w:r w:rsidR="00CE3553">
              <w:rPr>
                <w:rFonts w:ascii="Times New Roman" w:hAnsi="Times New Roman" w:cs="Times New Roman"/>
                <w:sz w:val="18"/>
                <w:szCs w:val="18"/>
                <w:lang w:val="pt-BR"/>
              </w:rPr>
              <w:t>-</w:t>
            </w:r>
            <w:r w:rsidRPr="00347A54">
              <w:rPr>
                <w:rFonts w:ascii="Times New Roman" w:hAnsi="Times New Roman" w:cs="Times New Roman"/>
                <w:sz w:val="18"/>
                <w:szCs w:val="18"/>
                <w:lang w:val="pt-BR"/>
              </w:rPr>
              <w:t>indicadores.</w:t>
            </w:r>
          </w:p>
          <w:p w:rsidR="004F5D2E" w:rsidRPr="00347A54" w:rsidRDefault="004F5D2E" w:rsidP="00F25033">
            <w:pPr>
              <w:rPr>
                <w:rFonts w:ascii="Times New Roman" w:hAnsi="Times New Roman" w:cs="Times New Roman"/>
                <w:sz w:val="18"/>
                <w:szCs w:val="18"/>
                <w:lang w:val="pt-BR"/>
              </w:rPr>
            </w:pPr>
          </w:p>
        </w:tc>
      </w:tr>
      <w:tr w:rsidR="002A20B4" w:rsidRPr="00347A54" w:rsidTr="00C628F7">
        <w:tc>
          <w:tcPr>
            <w:tcW w:w="1951" w:type="dxa"/>
          </w:tcPr>
          <w:p w:rsidR="00F25033" w:rsidRPr="00347A54" w:rsidRDefault="00A4482E" w:rsidP="00E22175">
            <w:pPr>
              <w:rPr>
                <w:rFonts w:ascii="Times New Roman" w:hAnsi="Times New Roman" w:cs="Times New Roman"/>
                <w:b/>
                <w:sz w:val="20"/>
                <w:szCs w:val="20"/>
                <w:lang w:val="pt-BR"/>
              </w:rPr>
            </w:pPr>
            <w:r w:rsidRPr="00347A54">
              <w:rPr>
                <w:rFonts w:ascii="Times New Roman" w:hAnsi="Times New Roman" w:cs="Times New Roman"/>
                <w:b/>
                <w:sz w:val="20"/>
                <w:szCs w:val="20"/>
                <w:lang w:val="pt-BR"/>
              </w:rPr>
              <w:t>C: TRÁFEGO</w:t>
            </w:r>
          </w:p>
        </w:tc>
        <w:tc>
          <w:tcPr>
            <w:tcW w:w="2977" w:type="dxa"/>
          </w:tcPr>
          <w:p w:rsidR="00F25033" w:rsidRPr="00347A54" w:rsidRDefault="00055B51" w:rsidP="000309F3">
            <w:pPr>
              <w:rPr>
                <w:rFonts w:ascii="Times New Roman" w:hAnsi="Times New Roman" w:cs="Times New Roman"/>
                <w:sz w:val="18"/>
                <w:szCs w:val="18"/>
                <w:lang w:val="pt-BR"/>
              </w:rPr>
            </w:pPr>
            <w:proofErr w:type="spellStart"/>
            <w:r w:rsidRPr="00347A54">
              <w:rPr>
                <w:rFonts w:ascii="Times New Roman" w:hAnsi="Times New Roman" w:cs="Times New Roman"/>
                <w:sz w:val="18"/>
                <w:szCs w:val="18"/>
                <w:lang w:val="pt-BR"/>
              </w:rPr>
              <w:t>Alexa</w:t>
            </w:r>
            <w:proofErr w:type="spellEnd"/>
            <w:r w:rsidRPr="00347A54">
              <w:rPr>
                <w:rFonts w:ascii="Times New Roman" w:hAnsi="Times New Roman" w:cs="Times New Roman"/>
                <w:sz w:val="18"/>
                <w:szCs w:val="18"/>
                <w:lang w:val="pt-BR"/>
              </w:rPr>
              <w:t xml:space="preserve"> mede o tráfego de uma seleção de 316 sites (ver detalhes no Anexo I).</w:t>
            </w:r>
          </w:p>
        </w:tc>
        <w:tc>
          <w:tcPr>
            <w:tcW w:w="1984" w:type="dxa"/>
          </w:tcPr>
          <w:p w:rsidR="00393152" w:rsidRPr="00347A54" w:rsidRDefault="00393152" w:rsidP="00393152">
            <w:pPr>
              <w:rPr>
                <w:rFonts w:ascii="Times New Roman" w:hAnsi="Times New Roman" w:cs="Times New Roman"/>
                <w:sz w:val="18"/>
                <w:szCs w:val="18"/>
                <w:lang w:val="pt-BR"/>
              </w:rPr>
            </w:pPr>
            <w:r w:rsidRPr="00347A54">
              <w:rPr>
                <w:rFonts w:ascii="Times New Roman" w:hAnsi="Times New Roman" w:cs="Times New Roman"/>
                <w:sz w:val="18"/>
                <w:szCs w:val="18"/>
                <w:lang w:val="pt-BR"/>
              </w:rPr>
              <w:t>pesagem</w:t>
            </w:r>
          </w:p>
          <w:p w:rsidR="004F5D2E" w:rsidRPr="00347A54" w:rsidRDefault="00055B51"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país-&gt; </w:t>
            </w:r>
            <w:r w:rsidR="00312078" w:rsidRPr="00347A54">
              <w:rPr>
                <w:rFonts w:ascii="Times New Roman" w:hAnsi="Times New Roman" w:cs="Times New Roman"/>
                <w:sz w:val="18"/>
                <w:szCs w:val="18"/>
                <w:lang w:val="pt-BR"/>
              </w:rPr>
              <w:t>língua</w:t>
            </w:r>
          </w:p>
          <w:p w:rsidR="004A7BEB" w:rsidRPr="00347A54" w:rsidRDefault="004A7BEB"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extrapolado proporcionalmente</w:t>
            </w:r>
          </w:p>
          <w:p w:rsidR="00E943D0" w:rsidRPr="00347A54" w:rsidRDefault="00685D5F" w:rsidP="00685D5F">
            <w:pPr>
              <w:rPr>
                <w:rFonts w:ascii="Times New Roman" w:hAnsi="Times New Roman" w:cs="Times New Roman"/>
                <w:sz w:val="18"/>
                <w:szCs w:val="18"/>
                <w:lang w:val="pt-BR"/>
              </w:rPr>
            </w:pPr>
            <w:r w:rsidRPr="00347A54">
              <w:rPr>
                <w:rFonts w:ascii="Times New Roman" w:hAnsi="Times New Roman" w:cs="Times New Roman"/>
                <w:sz w:val="18"/>
                <w:szCs w:val="18"/>
                <w:lang w:val="pt-BR"/>
              </w:rPr>
              <w:t>média truncada para 20%</w:t>
            </w:r>
          </w:p>
        </w:tc>
        <w:tc>
          <w:tcPr>
            <w:tcW w:w="2268" w:type="dxa"/>
          </w:tcPr>
          <w:p w:rsidR="004A7BEB" w:rsidRPr="00347A54" w:rsidRDefault="000309F3" w:rsidP="00F25033">
            <w:pPr>
              <w:rPr>
                <w:rFonts w:ascii="Times New Roman" w:hAnsi="Times New Roman" w:cs="Times New Roman"/>
                <w:sz w:val="18"/>
                <w:szCs w:val="18"/>
                <w:lang w:val="pt-BR"/>
              </w:rPr>
            </w:pPr>
            <w:r w:rsidRPr="00347A54">
              <w:rPr>
                <w:rFonts w:ascii="Times New Roman" w:hAnsi="Times New Roman" w:cs="Times New Roman"/>
                <w:sz w:val="18"/>
                <w:szCs w:val="18"/>
                <w:lang w:val="pt-BR"/>
              </w:rPr>
              <w:t>Relativamente bom</w:t>
            </w:r>
          </w:p>
          <w:p w:rsidR="00F25033" w:rsidRPr="00347A54" w:rsidRDefault="004A7BEB" w:rsidP="000309F3">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Mas o forte viés de </w:t>
            </w:r>
            <w:proofErr w:type="spellStart"/>
            <w:r w:rsidRPr="00347A54">
              <w:rPr>
                <w:rFonts w:ascii="Times New Roman" w:hAnsi="Times New Roman" w:cs="Times New Roman"/>
                <w:sz w:val="18"/>
                <w:szCs w:val="18"/>
                <w:lang w:val="pt-BR"/>
              </w:rPr>
              <w:t>Alexa</w:t>
            </w:r>
            <w:proofErr w:type="spellEnd"/>
            <w:r w:rsidRPr="00347A54">
              <w:rPr>
                <w:rFonts w:ascii="Times New Roman" w:hAnsi="Times New Roman" w:cs="Times New Roman"/>
                <w:sz w:val="18"/>
                <w:szCs w:val="18"/>
                <w:lang w:val="pt-BR"/>
              </w:rPr>
              <w:t xml:space="preserve"> pró-ocidental foi confirmado pelo tráfego vs. subscrito</w:t>
            </w:r>
          </w:p>
        </w:tc>
      </w:tr>
      <w:tr w:rsidR="002A20B4" w:rsidRPr="00347A54" w:rsidTr="00C628F7">
        <w:tc>
          <w:tcPr>
            <w:tcW w:w="1951" w:type="dxa"/>
          </w:tcPr>
          <w:p w:rsidR="00037A65" w:rsidRPr="00347A54" w:rsidRDefault="00A4482E" w:rsidP="00037A65">
            <w:pPr>
              <w:rPr>
                <w:rFonts w:ascii="Times New Roman" w:hAnsi="Times New Roman" w:cs="Times New Roman"/>
                <w:b/>
                <w:sz w:val="20"/>
                <w:szCs w:val="20"/>
                <w:lang w:val="pt-BR"/>
              </w:rPr>
            </w:pPr>
            <w:r w:rsidRPr="00347A54">
              <w:rPr>
                <w:rFonts w:ascii="Times New Roman" w:hAnsi="Times New Roman" w:cs="Times New Roman"/>
                <w:b/>
                <w:sz w:val="20"/>
                <w:szCs w:val="20"/>
                <w:lang w:val="pt-BR"/>
              </w:rPr>
              <w:t>D: ÍNDICES</w:t>
            </w:r>
          </w:p>
          <w:p w:rsidR="00E943D0" w:rsidRPr="00347A54" w:rsidRDefault="008717F7" w:rsidP="00037A65">
            <w:pPr>
              <w:rPr>
                <w:rFonts w:ascii="Times New Roman" w:hAnsi="Times New Roman" w:cs="Times New Roman"/>
                <w:b/>
                <w:sz w:val="20"/>
                <w:szCs w:val="20"/>
                <w:lang w:val="pt-BR"/>
              </w:rPr>
            </w:pPr>
            <w:r w:rsidRPr="00347A54">
              <w:rPr>
                <w:rFonts w:ascii="Times New Roman" w:hAnsi="Times New Roman" w:cs="Times New Roman"/>
                <w:b/>
                <w:sz w:val="20"/>
                <w:szCs w:val="20"/>
                <w:lang w:val="pt-BR"/>
              </w:rPr>
              <w:t>(sociedade da informação)</w:t>
            </w:r>
          </w:p>
        </w:tc>
        <w:tc>
          <w:tcPr>
            <w:tcW w:w="2977" w:type="dxa"/>
          </w:tcPr>
          <w:p w:rsidR="00E943D0" w:rsidRPr="00347A54" w:rsidRDefault="00055B51" w:rsidP="002E622D">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Inclui 5 índices </w:t>
            </w:r>
            <w:proofErr w:type="spellStart"/>
            <w:r w:rsidRPr="00347A54">
              <w:rPr>
                <w:rFonts w:ascii="Times New Roman" w:hAnsi="Times New Roman" w:cs="Times New Roman"/>
                <w:sz w:val="18"/>
                <w:szCs w:val="18"/>
                <w:lang w:val="pt-BR"/>
              </w:rPr>
              <w:t>WebIndex</w:t>
            </w:r>
            <w:proofErr w:type="spellEnd"/>
            <w:r w:rsidRPr="00347A54">
              <w:rPr>
                <w:rFonts w:ascii="Times New Roman" w:hAnsi="Times New Roman" w:cs="Times New Roman"/>
                <w:sz w:val="18"/>
                <w:szCs w:val="18"/>
                <w:lang w:val="pt-BR"/>
              </w:rPr>
              <w:t xml:space="preserve"> dos seguintes critérios:</w:t>
            </w:r>
          </w:p>
          <w:p w:rsidR="002E622D" w:rsidRPr="00347A54" w:rsidRDefault="000309F3" w:rsidP="002E622D">
            <w:pPr>
              <w:rPr>
                <w:rFonts w:ascii="Times New Roman" w:hAnsi="Times New Roman" w:cs="Times New Roman"/>
                <w:sz w:val="18"/>
                <w:szCs w:val="18"/>
                <w:lang w:val="pt-BR"/>
              </w:rPr>
            </w:pPr>
            <w:r w:rsidRPr="00347A54">
              <w:rPr>
                <w:rFonts w:ascii="Times New Roman" w:hAnsi="Times New Roman" w:cs="Times New Roman"/>
                <w:sz w:val="18"/>
                <w:szCs w:val="18"/>
                <w:lang w:val="pt-BR"/>
              </w:rPr>
              <w:t>- E-governo</w:t>
            </w:r>
          </w:p>
          <w:p w:rsidR="002E622D" w:rsidRPr="00347A54" w:rsidRDefault="002E622D" w:rsidP="002E622D">
            <w:pPr>
              <w:rPr>
                <w:rFonts w:ascii="Times New Roman" w:hAnsi="Times New Roman" w:cs="Times New Roman"/>
                <w:sz w:val="18"/>
                <w:szCs w:val="18"/>
                <w:lang w:val="pt-BR"/>
              </w:rPr>
            </w:pPr>
            <w:r w:rsidRPr="00347A54">
              <w:rPr>
                <w:rFonts w:ascii="Times New Roman" w:hAnsi="Times New Roman" w:cs="Times New Roman"/>
                <w:sz w:val="18"/>
                <w:szCs w:val="18"/>
                <w:lang w:val="pt-BR"/>
              </w:rPr>
              <w:t>- Acesso universal</w:t>
            </w:r>
          </w:p>
          <w:p w:rsidR="002E622D" w:rsidRPr="00347A54" w:rsidRDefault="000309F3" w:rsidP="002E622D">
            <w:pPr>
              <w:rPr>
                <w:rFonts w:ascii="Times New Roman" w:hAnsi="Times New Roman" w:cs="Times New Roman"/>
                <w:sz w:val="18"/>
                <w:szCs w:val="18"/>
                <w:lang w:val="pt-BR"/>
              </w:rPr>
            </w:pPr>
            <w:r w:rsidRPr="00347A54">
              <w:rPr>
                <w:rFonts w:ascii="Times New Roman" w:hAnsi="Times New Roman" w:cs="Times New Roman"/>
                <w:sz w:val="18"/>
                <w:szCs w:val="18"/>
                <w:lang w:val="pt-BR"/>
              </w:rPr>
              <w:t>- E. participação</w:t>
            </w:r>
          </w:p>
          <w:p w:rsidR="002E622D" w:rsidRPr="00347A54" w:rsidRDefault="002E622D" w:rsidP="004A7417">
            <w:pPr>
              <w:rPr>
                <w:rFonts w:ascii="Times New Roman" w:hAnsi="Times New Roman" w:cs="Times New Roman"/>
                <w:sz w:val="18"/>
                <w:szCs w:val="18"/>
                <w:lang w:val="pt-BR"/>
              </w:rPr>
            </w:pPr>
            <w:r w:rsidRPr="00347A54">
              <w:rPr>
                <w:rFonts w:ascii="Times New Roman" w:hAnsi="Times New Roman" w:cs="Times New Roman"/>
                <w:sz w:val="18"/>
                <w:szCs w:val="18"/>
                <w:lang w:val="pt-BR"/>
              </w:rPr>
              <w:t>- Infraestrutura geral</w:t>
            </w:r>
          </w:p>
          <w:p w:rsidR="004843A7" w:rsidRPr="00347A54" w:rsidRDefault="000309F3" w:rsidP="004A7417">
            <w:pPr>
              <w:rPr>
                <w:rFonts w:ascii="Times New Roman" w:hAnsi="Times New Roman" w:cs="Times New Roman"/>
                <w:sz w:val="18"/>
                <w:szCs w:val="18"/>
                <w:lang w:val="pt-BR"/>
              </w:rPr>
            </w:pPr>
            <w:r w:rsidRPr="00347A54">
              <w:rPr>
                <w:rFonts w:ascii="Times New Roman" w:hAnsi="Times New Roman" w:cs="Times New Roman"/>
                <w:sz w:val="18"/>
                <w:szCs w:val="18"/>
                <w:lang w:val="pt-BR"/>
              </w:rPr>
              <w:t>- Índice Geral</w:t>
            </w:r>
          </w:p>
        </w:tc>
        <w:tc>
          <w:tcPr>
            <w:tcW w:w="1984" w:type="dxa"/>
          </w:tcPr>
          <w:p w:rsidR="00393152" w:rsidRPr="00347A54" w:rsidRDefault="00393152" w:rsidP="00393152">
            <w:pPr>
              <w:rPr>
                <w:rFonts w:ascii="Times New Roman" w:hAnsi="Times New Roman" w:cs="Times New Roman"/>
                <w:sz w:val="18"/>
                <w:szCs w:val="18"/>
                <w:lang w:val="pt-BR"/>
              </w:rPr>
            </w:pPr>
            <w:r w:rsidRPr="00347A54">
              <w:rPr>
                <w:rFonts w:ascii="Times New Roman" w:hAnsi="Times New Roman" w:cs="Times New Roman"/>
                <w:sz w:val="18"/>
                <w:szCs w:val="18"/>
                <w:lang w:val="pt-BR"/>
              </w:rPr>
              <w:t>pesagem</w:t>
            </w:r>
          </w:p>
          <w:p w:rsidR="004A7BEB" w:rsidRPr="00347A54" w:rsidRDefault="00055B51"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país-&gt; </w:t>
            </w:r>
            <w:r w:rsidR="00312078" w:rsidRPr="00347A54">
              <w:rPr>
                <w:rFonts w:ascii="Times New Roman" w:hAnsi="Times New Roman" w:cs="Times New Roman"/>
                <w:sz w:val="18"/>
                <w:szCs w:val="18"/>
                <w:lang w:val="pt-BR"/>
              </w:rPr>
              <w:t>língua</w:t>
            </w:r>
          </w:p>
          <w:p w:rsidR="004A7BEB" w:rsidRPr="00347A54" w:rsidRDefault="00A4482E" w:rsidP="004A7BEB">
            <w:pPr>
              <w:rPr>
                <w:rFonts w:ascii="Times New Roman" w:hAnsi="Times New Roman" w:cs="Times New Roman"/>
                <w:sz w:val="18"/>
                <w:szCs w:val="18"/>
                <w:lang w:val="pt-BR"/>
              </w:rPr>
            </w:pPr>
            <w:r w:rsidRPr="00347A54">
              <w:rPr>
                <w:rFonts w:ascii="Times New Roman" w:hAnsi="Times New Roman" w:cs="Times New Roman"/>
                <w:sz w:val="18"/>
                <w:szCs w:val="18"/>
                <w:lang w:val="pt-BR"/>
              </w:rPr>
              <w:t>extrapolado pelo método quartil.</w:t>
            </w:r>
          </w:p>
          <w:p w:rsidR="00393152" w:rsidRPr="00347A54" w:rsidRDefault="000309F3" w:rsidP="00393152">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Transformação em dados percentuais mundiais ponderando com dados </w:t>
            </w:r>
            <w:r w:rsidR="00CE3553">
              <w:rPr>
                <w:rFonts w:ascii="Times New Roman" w:hAnsi="Times New Roman" w:cs="Times New Roman"/>
                <w:sz w:val="18"/>
                <w:szCs w:val="18"/>
                <w:lang w:val="pt-BR"/>
              </w:rPr>
              <w:t>UIT</w:t>
            </w:r>
          </w:p>
          <w:p w:rsidR="00E943D0" w:rsidRPr="00347A54" w:rsidRDefault="00685D5F" w:rsidP="00685D5F">
            <w:pPr>
              <w:rPr>
                <w:rFonts w:ascii="Times New Roman" w:hAnsi="Times New Roman" w:cs="Times New Roman"/>
                <w:sz w:val="18"/>
                <w:szCs w:val="18"/>
                <w:lang w:val="pt-BR"/>
              </w:rPr>
            </w:pPr>
            <w:r w:rsidRPr="00347A54">
              <w:rPr>
                <w:rFonts w:ascii="Times New Roman" w:hAnsi="Times New Roman" w:cs="Times New Roman"/>
                <w:sz w:val="18"/>
                <w:szCs w:val="18"/>
                <w:lang w:val="pt-BR"/>
              </w:rPr>
              <w:t>Média</w:t>
            </w:r>
          </w:p>
        </w:tc>
        <w:tc>
          <w:tcPr>
            <w:tcW w:w="2268" w:type="dxa"/>
          </w:tcPr>
          <w:p w:rsidR="00E943D0" w:rsidRPr="00347A54" w:rsidRDefault="000309F3" w:rsidP="004F5D2E">
            <w:pPr>
              <w:rPr>
                <w:rFonts w:ascii="Times New Roman" w:hAnsi="Times New Roman" w:cs="Times New Roman"/>
                <w:sz w:val="18"/>
                <w:szCs w:val="18"/>
                <w:lang w:val="pt-BR"/>
              </w:rPr>
            </w:pPr>
            <w:r w:rsidRPr="00347A54">
              <w:rPr>
                <w:rFonts w:ascii="Times New Roman" w:hAnsi="Times New Roman" w:cs="Times New Roman"/>
                <w:sz w:val="18"/>
                <w:szCs w:val="18"/>
                <w:lang w:val="pt-BR"/>
              </w:rPr>
              <w:t>Bom (são dados subjetivos quantificados por um órgão competente).</w:t>
            </w:r>
          </w:p>
          <w:p w:rsidR="00CB692E" w:rsidRPr="00347A54" w:rsidRDefault="00CB692E" w:rsidP="00CB692E">
            <w:pPr>
              <w:rPr>
                <w:rFonts w:ascii="Times New Roman" w:hAnsi="Times New Roman" w:cs="Times New Roman"/>
                <w:sz w:val="18"/>
                <w:szCs w:val="18"/>
                <w:lang w:val="pt-BR"/>
              </w:rPr>
            </w:pPr>
            <w:r w:rsidRPr="00347A54">
              <w:rPr>
                <w:rFonts w:ascii="Times New Roman" w:hAnsi="Times New Roman" w:cs="Times New Roman"/>
                <w:sz w:val="18"/>
                <w:szCs w:val="18"/>
                <w:lang w:val="pt-BR"/>
              </w:rPr>
              <w:t>Esta categoria deve ser ampliada.</w:t>
            </w:r>
          </w:p>
        </w:tc>
      </w:tr>
      <w:tr w:rsidR="002A20B4" w:rsidRPr="00347A54" w:rsidTr="00C628F7">
        <w:tc>
          <w:tcPr>
            <w:tcW w:w="1951" w:type="dxa"/>
          </w:tcPr>
          <w:p w:rsidR="00E22175" w:rsidRPr="00347A54" w:rsidRDefault="00307D6A" w:rsidP="00E22175">
            <w:pPr>
              <w:rPr>
                <w:rFonts w:ascii="Times New Roman" w:hAnsi="Times New Roman" w:cs="Times New Roman"/>
                <w:b/>
                <w:sz w:val="20"/>
                <w:szCs w:val="20"/>
                <w:lang w:val="pt-BR"/>
              </w:rPr>
            </w:pPr>
            <w:r w:rsidRPr="00347A54">
              <w:rPr>
                <w:rFonts w:ascii="Times New Roman" w:hAnsi="Times New Roman" w:cs="Times New Roman"/>
                <w:b/>
                <w:sz w:val="20"/>
                <w:szCs w:val="20"/>
                <w:lang w:val="pt-BR"/>
              </w:rPr>
              <w:t>E: CONTEÚDO</w:t>
            </w:r>
          </w:p>
          <w:p w:rsidR="00A4482E" w:rsidRPr="00347A54" w:rsidRDefault="00E22175" w:rsidP="00C628F7">
            <w:pPr>
              <w:rPr>
                <w:rFonts w:ascii="Times New Roman" w:hAnsi="Times New Roman" w:cs="Times New Roman"/>
                <w:b/>
                <w:sz w:val="20"/>
                <w:szCs w:val="20"/>
                <w:lang w:val="pt-BR"/>
              </w:rPr>
            </w:pPr>
            <w:r w:rsidRPr="00347A54">
              <w:rPr>
                <w:rFonts w:ascii="Times New Roman" w:hAnsi="Times New Roman" w:cs="Times New Roman"/>
                <w:b/>
                <w:sz w:val="20"/>
                <w:szCs w:val="20"/>
                <w:lang w:val="pt-BR"/>
              </w:rPr>
              <w:t>(</w:t>
            </w:r>
            <w:proofErr w:type="spellStart"/>
            <w:r w:rsidRPr="00347A54">
              <w:rPr>
                <w:rFonts w:ascii="Times New Roman" w:hAnsi="Times New Roman" w:cs="Times New Roman"/>
                <w:b/>
                <w:sz w:val="20"/>
                <w:szCs w:val="20"/>
                <w:lang w:val="pt-BR"/>
              </w:rPr>
              <w:t>Wikimedia</w:t>
            </w:r>
            <w:proofErr w:type="spellEnd"/>
            <w:r w:rsidRPr="00347A54">
              <w:rPr>
                <w:rFonts w:ascii="Times New Roman" w:hAnsi="Times New Roman" w:cs="Times New Roman"/>
                <w:b/>
                <w:sz w:val="20"/>
                <w:szCs w:val="20"/>
                <w:lang w:val="pt-BR"/>
              </w:rPr>
              <w:t xml:space="preserve"> e livros)</w:t>
            </w:r>
          </w:p>
        </w:tc>
        <w:tc>
          <w:tcPr>
            <w:tcW w:w="2977" w:type="dxa"/>
          </w:tcPr>
          <w:p w:rsidR="00A4482E" w:rsidRPr="00347A54" w:rsidRDefault="00A4482E" w:rsidP="005672BC">
            <w:pPr>
              <w:rPr>
                <w:rFonts w:ascii="Times New Roman" w:hAnsi="Times New Roman" w:cs="Times New Roman"/>
                <w:sz w:val="18"/>
                <w:szCs w:val="18"/>
                <w:lang w:val="pt-BR"/>
              </w:rPr>
            </w:pPr>
            <w:r w:rsidRPr="00347A54">
              <w:rPr>
                <w:rFonts w:ascii="Times New Roman" w:hAnsi="Times New Roman" w:cs="Times New Roman"/>
                <w:sz w:val="18"/>
                <w:szCs w:val="18"/>
                <w:lang w:val="pt-BR"/>
              </w:rPr>
              <w:t>Inclui 13 micro indicadores</w:t>
            </w:r>
          </w:p>
          <w:p w:rsidR="00A4482E" w:rsidRPr="00347A54" w:rsidRDefault="00A4482E" w:rsidP="005672BC">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 Número de livros na </w:t>
            </w:r>
            <w:proofErr w:type="spellStart"/>
            <w:r w:rsidRPr="00347A54">
              <w:rPr>
                <w:rFonts w:ascii="Times New Roman" w:hAnsi="Times New Roman" w:cs="Times New Roman"/>
                <w:sz w:val="18"/>
                <w:szCs w:val="18"/>
                <w:lang w:val="pt-BR"/>
              </w:rPr>
              <w:t>Amazon</w:t>
            </w:r>
            <w:proofErr w:type="spellEnd"/>
          </w:p>
          <w:p w:rsidR="00A4482E" w:rsidRPr="00347A54" w:rsidRDefault="00A4482E" w:rsidP="005672BC">
            <w:pPr>
              <w:rPr>
                <w:rFonts w:ascii="Times New Roman" w:hAnsi="Times New Roman" w:cs="Times New Roman"/>
                <w:sz w:val="18"/>
                <w:szCs w:val="18"/>
                <w:lang w:val="pt-BR"/>
              </w:rPr>
            </w:pPr>
            <w:r w:rsidRPr="00347A54">
              <w:rPr>
                <w:rFonts w:ascii="Times New Roman" w:hAnsi="Times New Roman" w:cs="Times New Roman"/>
                <w:sz w:val="18"/>
                <w:szCs w:val="18"/>
                <w:lang w:val="pt-BR"/>
              </w:rPr>
              <w:t>- As medidas contidas na linguagem W3Techs</w:t>
            </w:r>
          </w:p>
          <w:p w:rsidR="00153E58" w:rsidRPr="004F51E3" w:rsidRDefault="00A4482E" w:rsidP="00153E58">
            <w:pPr>
              <w:rPr>
                <w:rFonts w:ascii="Times New Roman" w:hAnsi="Times New Roman" w:cs="Times New Roman"/>
                <w:sz w:val="18"/>
                <w:szCs w:val="18"/>
                <w:lang w:val="es-ES"/>
              </w:rPr>
            </w:pPr>
            <w:r w:rsidRPr="00347A54">
              <w:rPr>
                <w:rFonts w:ascii="Times New Roman" w:hAnsi="Times New Roman" w:cs="Times New Roman"/>
                <w:sz w:val="18"/>
                <w:szCs w:val="18"/>
                <w:lang w:val="pt-BR"/>
              </w:rPr>
              <w:t xml:space="preserve">- 11 indicadores linguísticos da </w:t>
            </w:r>
            <w:proofErr w:type="spellStart"/>
            <w:r w:rsidRPr="00347A54">
              <w:rPr>
                <w:rFonts w:ascii="Times New Roman" w:hAnsi="Times New Roman" w:cs="Times New Roman"/>
                <w:sz w:val="18"/>
                <w:szCs w:val="18"/>
                <w:lang w:val="pt-BR"/>
              </w:rPr>
              <w:t>Wikimedia</w:t>
            </w:r>
            <w:proofErr w:type="spellEnd"/>
            <w:r w:rsidRPr="00347A54">
              <w:rPr>
                <w:rFonts w:ascii="Times New Roman" w:hAnsi="Times New Roman" w:cs="Times New Roman"/>
                <w:sz w:val="18"/>
                <w:szCs w:val="18"/>
                <w:lang w:val="pt-BR"/>
              </w:rPr>
              <w:t xml:space="preserve">: artigos, usuários ou editores da </w:t>
            </w:r>
            <w:r w:rsidR="002F1197" w:rsidRPr="004303AF">
              <w:rPr>
                <w:rFonts w:ascii="Times New Roman" w:hAnsi="Times New Roman" w:cs="Times New Roman"/>
                <w:sz w:val="18"/>
                <w:szCs w:val="18"/>
                <w:lang w:val="en-US"/>
              </w:rPr>
              <w:t xml:space="preserve">Wikipedia, </w:t>
            </w:r>
            <w:proofErr w:type="spellStart"/>
            <w:r w:rsidR="002F1197" w:rsidRPr="004303AF">
              <w:rPr>
                <w:rFonts w:ascii="Times New Roman" w:hAnsi="Times New Roman" w:cs="Times New Roman"/>
                <w:sz w:val="18"/>
                <w:szCs w:val="18"/>
                <w:lang w:val="en-US"/>
              </w:rPr>
              <w:t>wikibook</w:t>
            </w:r>
            <w:proofErr w:type="spellEnd"/>
            <w:r w:rsidR="002F1197" w:rsidRPr="004303AF">
              <w:rPr>
                <w:rFonts w:ascii="Times New Roman" w:hAnsi="Times New Roman" w:cs="Times New Roman"/>
                <w:sz w:val="18"/>
                <w:szCs w:val="18"/>
                <w:lang w:val="en-US"/>
              </w:rPr>
              <w:t xml:space="preserve">, </w:t>
            </w:r>
            <w:proofErr w:type="spellStart"/>
            <w:r w:rsidR="002F1197" w:rsidRPr="004303AF">
              <w:rPr>
                <w:rFonts w:ascii="Times New Roman" w:hAnsi="Times New Roman" w:cs="Times New Roman"/>
                <w:sz w:val="18"/>
                <w:szCs w:val="18"/>
                <w:lang w:val="en-US"/>
              </w:rPr>
              <w:t>Wikibooks</w:t>
            </w:r>
            <w:proofErr w:type="spellEnd"/>
            <w:r w:rsidR="002F1197" w:rsidRPr="004303AF">
              <w:rPr>
                <w:rFonts w:ascii="Times New Roman" w:hAnsi="Times New Roman" w:cs="Times New Roman"/>
                <w:sz w:val="18"/>
                <w:szCs w:val="18"/>
                <w:lang w:val="en-US"/>
              </w:rPr>
              <w:t xml:space="preserve">, </w:t>
            </w:r>
            <w:proofErr w:type="spellStart"/>
            <w:r w:rsidR="002F1197" w:rsidRPr="004303AF">
              <w:rPr>
                <w:rFonts w:ascii="Times New Roman" w:hAnsi="Times New Roman" w:cs="Times New Roman"/>
                <w:sz w:val="18"/>
                <w:szCs w:val="18"/>
                <w:lang w:val="en-US"/>
              </w:rPr>
              <w:t>wikisource</w:t>
            </w:r>
            <w:proofErr w:type="spellEnd"/>
            <w:r w:rsidR="002F1197" w:rsidRPr="004303AF">
              <w:rPr>
                <w:rFonts w:ascii="Times New Roman" w:hAnsi="Times New Roman" w:cs="Times New Roman"/>
                <w:sz w:val="18"/>
                <w:szCs w:val="18"/>
                <w:lang w:val="en-US"/>
              </w:rPr>
              <w:t xml:space="preserve">, </w:t>
            </w:r>
            <w:proofErr w:type="spellStart"/>
            <w:r w:rsidR="002F1197" w:rsidRPr="004303AF">
              <w:rPr>
                <w:rFonts w:ascii="Times New Roman" w:hAnsi="Times New Roman" w:cs="Times New Roman"/>
                <w:sz w:val="18"/>
                <w:szCs w:val="18"/>
                <w:lang w:val="en-US"/>
              </w:rPr>
              <w:t>Wikiversity</w:t>
            </w:r>
            <w:proofErr w:type="spellEnd"/>
            <w:r w:rsidR="002F1197" w:rsidRPr="004303AF">
              <w:rPr>
                <w:rFonts w:ascii="Times New Roman" w:hAnsi="Times New Roman" w:cs="Times New Roman"/>
                <w:sz w:val="18"/>
                <w:szCs w:val="18"/>
                <w:lang w:val="en-US"/>
              </w:rPr>
              <w:t xml:space="preserve">, </w:t>
            </w:r>
            <w:proofErr w:type="spellStart"/>
            <w:r w:rsidR="002F1197" w:rsidRPr="004303AF">
              <w:rPr>
                <w:rFonts w:ascii="Times New Roman" w:hAnsi="Times New Roman" w:cs="Times New Roman"/>
                <w:sz w:val="18"/>
                <w:szCs w:val="18"/>
                <w:lang w:val="en-US"/>
              </w:rPr>
              <w:t>wiktionnnaire</w:t>
            </w:r>
            <w:proofErr w:type="spellEnd"/>
            <w:r w:rsidR="002F1197" w:rsidRPr="004303AF">
              <w:rPr>
                <w:rFonts w:ascii="Times New Roman" w:hAnsi="Times New Roman" w:cs="Times New Roman"/>
                <w:sz w:val="18"/>
                <w:szCs w:val="18"/>
                <w:lang w:val="en-US"/>
              </w:rPr>
              <w:t>.</w:t>
            </w:r>
          </w:p>
          <w:p w:rsidR="00A4482E" w:rsidRPr="00347A54" w:rsidRDefault="00A4482E" w:rsidP="004A7417">
            <w:pPr>
              <w:rPr>
                <w:rFonts w:ascii="Times New Roman" w:hAnsi="Times New Roman" w:cs="Times New Roman"/>
                <w:sz w:val="18"/>
                <w:szCs w:val="18"/>
                <w:lang w:val="pt-BR"/>
              </w:rPr>
            </w:pPr>
          </w:p>
        </w:tc>
        <w:tc>
          <w:tcPr>
            <w:tcW w:w="1984" w:type="dxa"/>
          </w:tcPr>
          <w:p w:rsidR="00682F4D" w:rsidRPr="00347A54" w:rsidRDefault="00E03400" w:rsidP="005672BC">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Uso direto de figuras por </w:t>
            </w:r>
            <w:r w:rsidR="00312078" w:rsidRPr="00347A54">
              <w:rPr>
                <w:rFonts w:ascii="Times New Roman" w:hAnsi="Times New Roman" w:cs="Times New Roman"/>
                <w:sz w:val="18"/>
                <w:szCs w:val="18"/>
                <w:lang w:val="pt-BR"/>
              </w:rPr>
              <w:t>língua</w:t>
            </w:r>
            <w:r w:rsidRPr="00347A54">
              <w:rPr>
                <w:rFonts w:ascii="Times New Roman" w:hAnsi="Times New Roman" w:cs="Times New Roman"/>
                <w:sz w:val="18"/>
                <w:szCs w:val="18"/>
                <w:lang w:val="pt-BR"/>
              </w:rPr>
              <w:t>.</w:t>
            </w:r>
          </w:p>
          <w:p w:rsidR="004C0C6D" w:rsidRPr="00347A54" w:rsidRDefault="00037A65" w:rsidP="00037A65">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Média truncada para 20% dos micro-indicadores </w:t>
            </w:r>
          </w:p>
        </w:tc>
        <w:tc>
          <w:tcPr>
            <w:tcW w:w="2268" w:type="dxa"/>
          </w:tcPr>
          <w:p w:rsidR="00A4482E" w:rsidRPr="00347A54" w:rsidRDefault="00037A65" w:rsidP="005672BC">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Muito forte para </w:t>
            </w:r>
            <w:proofErr w:type="spellStart"/>
            <w:r w:rsidRPr="00347A54">
              <w:rPr>
                <w:rFonts w:ascii="Times New Roman" w:hAnsi="Times New Roman" w:cs="Times New Roman"/>
                <w:sz w:val="18"/>
                <w:szCs w:val="18"/>
                <w:lang w:val="pt-BR"/>
              </w:rPr>
              <w:t>Wikimedia</w:t>
            </w:r>
            <w:proofErr w:type="spellEnd"/>
            <w:r w:rsidRPr="00347A54">
              <w:rPr>
                <w:rFonts w:ascii="Times New Roman" w:hAnsi="Times New Roman" w:cs="Times New Roman"/>
                <w:sz w:val="18"/>
                <w:szCs w:val="18"/>
                <w:lang w:val="pt-BR"/>
              </w:rPr>
              <w:t xml:space="preserve"> e </w:t>
            </w:r>
            <w:proofErr w:type="spellStart"/>
            <w:r w:rsidRPr="00347A54">
              <w:rPr>
                <w:rFonts w:ascii="Times New Roman" w:hAnsi="Times New Roman" w:cs="Times New Roman"/>
                <w:sz w:val="18"/>
                <w:szCs w:val="18"/>
                <w:lang w:val="pt-BR"/>
              </w:rPr>
              <w:t>Amazon</w:t>
            </w:r>
            <w:proofErr w:type="spellEnd"/>
            <w:r w:rsidRPr="00347A54">
              <w:rPr>
                <w:rFonts w:ascii="Times New Roman" w:hAnsi="Times New Roman" w:cs="Times New Roman"/>
                <w:sz w:val="18"/>
                <w:szCs w:val="18"/>
                <w:lang w:val="pt-BR"/>
              </w:rPr>
              <w:t>.</w:t>
            </w:r>
          </w:p>
          <w:p w:rsidR="00A4482E" w:rsidRPr="00347A54" w:rsidRDefault="00C33FCE" w:rsidP="00C33FCE">
            <w:pPr>
              <w:rPr>
                <w:rFonts w:ascii="Times New Roman" w:hAnsi="Times New Roman" w:cs="Times New Roman"/>
                <w:sz w:val="18"/>
                <w:szCs w:val="18"/>
                <w:lang w:val="pt-BR"/>
              </w:rPr>
            </w:pPr>
            <w:r w:rsidRPr="00347A54">
              <w:rPr>
                <w:rFonts w:ascii="Times New Roman" w:hAnsi="Times New Roman" w:cs="Times New Roman"/>
                <w:sz w:val="18"/>
                <w:szCs w:val="18"/>
                <w:lang w:val="pt-BR"/>
              </w:rPr>
              <w:t>Mas presença muito baixa de algumas das principais línguas asiáticas.</w:t>
            </w:r>
          </w:p>
          <w:p w:rsidR="004F5D2E" w:rsidRPr="00347A54" w:rsidRDefault="004F5D2E" w:rsidP="00037A65">
            <w:pPr>
              <w:rPr>
                <w:rFonts w:ascii="Times New Roman" w:hAnsi="Times New Roman" w:cs="Times New Roman"/>
                <w:sz w:val="18"/>
                <w:szCs w:val="18"/>
                <w:lang w:val="pt-BR"/>
              </w:rPr>
            </w:pPr>
            <w:r w:rsidRPr="00347A54">
              <w:rPr>
                <w:rFonts w:ascii="Times New Roman" w:hAnsi="Times New Roman" w:cs="Times New Roman"/>
                <w:sz w:val="18"/>
                <w:szCs w:val="18"/>
                <w:lang w:val="pt-BR"/>
              </w:rPr>
              <w:t>o número de micro-indicadores teria que ser ampliado para dar mais força à média</w:t>
            </w:r>
          </w:p>
        </w:tc>
      </w:tr>
      <w:tr w:rsidR="002A20B4" w:rsidRPr="00347A54" w:rsidTr="00C628F7">
        <w:tc>
          <w:tcPr>
            <w:tcW w:w="1951" w:type="dxa"/>
          </w:tcPr>
          <w:p w:rsidR="00055B51" w:rsidRPr="00347A54" w:rsidRDefault="00037A65" w:rsidP="00AA12F8">
            <w:pPr>
              <w:rPr>
                <w:rFonts w:ascii="Times New Roman" w:hAnsi="Times New Roman" w:cs="Times New Roman"/>
                <w:b/>
                <w:sz w:val="20"/>
                <w:szCs w:val="20"/>
                <w:lang w:val="pt-BR"/>
              </w:rPr>
            </w:pPr>
            <w:r w:rsidRPr="00347A54">
              <w:rPr>
                <w:rFonts w:ascii="Times New Roman" w:hAnsi="Times New Roman" w:cs="Times New Roman"/>
                <w:b/>
                <w:sz w:val="20"/>
                <w:szCs w:val="20"/>
                <w:lang w:val="pt-BR"/>
              </w:rPr>
              <w:t>F: INTERFACES</w:t>
            </w:r>
          </w:p>
          <w:p w:rsidR="00E22175" w:rsidRPr="00347A54" w:rsidRDefault="00685D5F" w:rsidP="00AA12F8">
            <w:pPr>
              <w:rPr>
                <w:rFonts w:ascii="Times New Roman" w:hAnsi="Times New Roman" w:cs="Times New Roman"/>
                <w:b/>
                <w:sz w:val="20"/>
                <w:szCs w:val="20"/>
                <w:lang w:val="pt-BR"/>
              </w:rPr>
            </w:pPr>
            <w:r w:rsidRPr="00347A54">
              <w:rPr>
                <w:rFonts w:ascii="Times New Roman" w:hAnsi="Times New Roman" w:cs="Times New Roman"/>
                <w:b/>
                <w:sz w:val="20"/>
                <w:szCs w:val="20"/>
                <w:lang w:val="pt-BR"/>
              </w:rPr>
              <w:t xml:space="preserve">(e </w:t>
            </w:r>
            <w:r w:rsidR="00312078" w:rsidRPr="00347A54">
              <w:rPr>
                <w:rFonts w:ascii="Times New Roman" w:hAnsi="Times New Roman" w:cs="Times New Roman"/>
                <w:b/>
                <w:sz w:val="20"/>
                <w:szCs w:val="20"/>
                <w:lang w:val="pt-BR"/>
              </w:rPr>
              <w:t>língua</w:t>
            </w:r>
            <w:r w:rsidRPr="00347A54">
              <w:rPr>
                <w:rFonts w:ascii="Times New Roman" w:hAnsi="Times New Roman" w:cs="Times New Roman"/>
                <w:b/>
                <w:sz w:val="20"/>
                <w:szCs w:val="20"/>
                <w:lang w:val="pt-BR"/>
              </w:rPr>
              <w:t>s de tradução)</w:t>
            </w:r>
          </w:p>
        </w:tc>
        <w:tc>
          <w:tcPr>
            <w:tcW w:w="2977" w:type="dxa"/>
          </w:tcPr>
          <w:p w:rsidR="00E22175" w:rsidRPr="00347A54" w:rsidRDefault="00F4603B" w:rsidP="00304723">
            <w:pPr>
              <w:rPr>
                <w:rFonts w:ascii="Times New Roman" w:hAnsi="Times New Roman" w:cs="Times New Roman"/>
                <w:sz w:val="18"/>
                <w:szCs w:val="18"/>
                <w:lang w:val="pt-BR"/>
              </w:rPr>
            </w:pPr>
            <w:r w:rsidRPr="00347A54">
              <w:rPr>
                <w:rFonts w:ascii="Times New Roman" w:hAnsi="Times New Roman" w:cs="Times New Roman"/>
                <w:sz w:val="18"/>
                <w:szCs w:val="18"/>
                <w:lang w:val="pt-BR"/>
              </w:rPr>
              <w:t>Inclui 23 micro-indicadores binários</w:t>
            </w:r>
          </w:p>
          <w:p w:rsidR="00F4603B" w:rsidRPr="00347A54" w:rsidRDefault="00F4603B" w:rsidP="00304723">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- 12 </w:t>
            </w:r>
            <w:r w:rsidR="00312078" w:rsidRPr="00347A54">
              <w:rPr>
                <w:rFonts w:ascii="Times New Roman" w:hAnsi="Times New Roman" w:cs="Times New Roman"/>
                <w:sz w:val="18"/>
                <w:szCs w:val="18"/>
                <w:lang w:val="pt-BR"/>
              </w:rPr>
              <w:t>língua</w:t>
            </w:r>
            <w:r w:rsidRPr="00347A54">
              <w:rPr>
                <w:rFonts w:ascii="Times New Roman" w:hAnsi="Times New Roman" w:cs="Times New Roman"/>
                <w:sz w:val="18"/>
                <w:szCs w:val="18"/>
                <w:lang w:val="pt-BR"/>
              </w:rPr>
              <w:t xml:space="preserve">s de interface de Cortana, </w:t>
            </w:r>
            <w:proofErr w:type="spellStart"/>
            <w:r w:rsidRPr="00347A54">
              <w:rPr>
                <w:rFonts w:ascii="Times New Roman" w:hAnsi="Times New Roman" w:cs="Times New Roman"/>
                <w:sz w:val="18"/>
                <w:szCs w:val="18"/>
                <w:lang w:val="pt-BR"/>
              </w:rPr>
              <w:t>DuckDuckGo</w:t>
            </w:r>
            <w:proofErr w:type="spellEnd"/>
            <w:r w:rsidRPr="00347A54">
              <w:rPr>
                <w:rFonts w:ascii="Times New Roman" w:hAnsi="Times New Roman" w:cs="Times New Roman"/>
                <w:sz w:val="18"/>
                <w:szCs w:val="18"/>
                <w:lang w:val="pt-BR"/>
              </w:rPr>
              <w:t xml:space="preserve">, Facebook, </w:t>
            </w:r>
            <w:proofErr w:type="spellStart"/>
            <w:r w:rsidRPr="00347A54">
              <w:rPr>
                <w:rFonts w:ascii="Times New Roman" w:hAnsi="Times New Roman" w:cs="Times New Roman"/>
                <w:sz w:val="18"/>
                <w:szCs w:val="18"/>
                <w:lang w:val="pt-BR"/>
              </w:rPr>
              <w:t>GoogleSearch</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GoogleScholar</w:t>
            </w:r>
            <w:proofErr w:type="spellEnd"/>
            <w:r w:rsidRPr="00347A54">
              <w:rPr>
                <w:rFonts w:ascii="Times New Roman" w:hAnsi="Times New Roman" w:cs="Times New Roman"/>
                <w:sz w:val="18"/>
                <w:szCs w:val="18"/>
                <w:lang w:val="pt-BR"/>
              </w:rPr>
              <w:t xml:space="preserve">, Skype, </w:t>
            </w:r>
            <w:proofErr w:type="spellStart"/>
            <w:r w:rsidRPr="00347A54">
              <w:rPr>
                <w:rFonts w:ascii="Times New Roman" w:hAnsi="Times New Roman" w:cs="Times New Roman"/>
                <w:sz w:val="18"/>
                <w:szCs w:val="18"/>
                <w:lang w:val="pt-BR"/>
              </w:rPr>
              <w:t>Telegram</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Wikibook</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Wikipedia</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Wikisource</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Wikiquote</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Wikiversity</w:t>
            </w:r>
            <w:proofErr w:type="spellEnd"/>
          </w:p>
          <w:p w:rsidR="00F4603B" w:rsidRPr="00347A54" w:rsidRDefault="00F4603B" w:rsidP="00304723">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- 1 </w:t>
            </w:r>
            <w:r w:rsidR="00312078" w:rsidRPr="00347A54">
              <w:rPr>
                <w:rFonts w:ascii="Times New Roman" w:hAnsi="Times New Roman" w:cs="Times New Roman"/>
                <w:sz w:val="18"/>
                <w:szCs w:val="18"/>
                <w:lang w:val="pt-BR"/>
              </w:rPr>
              <w:t>língua</w:t>
            </w:r>
            <w:r w:rsidRPr="00347A54">
              <w:rPr>
                <w:rFonts w:ascii="Times New Roman" w:hAnsi="Times New Roman" w:cs="Times New Roman"/>
                <w:sz w:val="18"/>
                <w:szCs w:val="18"/>
                <w:lang w:val="pt-BR"/>
              </w:rPr>
              <w:t xml:space="preserve"> de conteúdo para </w:t>
            </w:r>
            <w:proofErr w:type="spellStart"/>
            <w:r w:rsidRPr="00347A54">
              <w:rPr>
                <w:rFonts w:ascii="Times New Roman" w:hAnsi="Times New Roman" w:cs="Times New Roman"/>
                <w:sz w:val="18"/>
                <w:szCs w:val="18"/>
                <w:lang w:val="pt-BR"/>
              </w:rPr>
              <w:t>Dmoz</w:t>
            </w:r>
            <w:proofErr w:type="spellEnd"/>
          </w:p>
          <w:p w:rsidR="00E22175" w:rsidRPr="00347A54" w:rsidRDefault="006D0ECA" w:rsidP="004303AF">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- 10 </w:t>
            </w:r>
            <w:r w:rsidR="00312078" w:rsidRPr="00347A54">
              <w:rPr>
                <w:rFonts w:ascii="Times New Roman" w:hAnsi="Times New Roman" w:cs="Times New Roman"/>
                <w:sz w:val="18"/>
                <w:szCs w:val="18"/>
                <w:lang w:val="pt-BR"/>
              </w:rPr>
              <w:t>língua</w:t>
            </w:r>
            <w:r w:rsidRPr="00347A54">
              <w:rPr>
                <w:rFonts w:ascii="Times New Roman" w:hAnsi="Times New Roman" w:cs="Times New Roman"/>
                <w:sz w:val="18"/>
                <w:szCs w:val="18"/>
                <w:lang w:val="pt-BR"/>
              </w:rPr>
              <w:t xml:space="preserve">s de tradução de Bing, </w:t>
            </w:r>
            <w:proofErr w:type="spellStart"/>
            <w:r w:rsidRPr="00347A54">
              <w:rPr>
                <w:rFonts w:ascii="Times New Roman" w:hAnsi="Times New Roman" w:cs="Times New Roman"/>
                <w:sz w:val="18"/>
                <w:szCs w:val="18"/>
                <w:lang w:val="pt-BR"/>
              </w:rPr>
              <w:t>Dictionnary</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Duolingo</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FreeTranslator</w:t>
            </w:r>
            <w:proofErr w:type="spellEnd"/>
            <w:r w:rsidRPr="00347A54">
              <w:rPr>
                <w:rFonts w:ascii="Times New Roman" w:hAnsi="Times New Roman" w:cs="Times New Roman"/>
                <w:sz w:val="18"/>
                <w:szCs w:val="18"/>
                <w:lang w:val="pt-BR"/>
              </w:rPr>
              <w:t xml:space="preserve">, </w:t>
            </w:r>
            <w:proofErr w:type="spellStart"/>
            <w:r w:rsidRPr="00347A54">
              <w:rPr>
                <w:rFonts w:ascii="Times New Roman" w:hAnsi="Times New Roman" w:cs="Times New Roman"/>
                <w:sz w:val="18"/>
                <w:szCs w:val="18"/>
                <w:lang w:val="pt-BR"/>
              </w:rPr>
              <w:t>GoogleTranslate</w:t>
            </w:r>
            <w:proofErr w:type="spellEnd"/>
            <w:r w:rsidRPr="00347A54">
              <w:rPr>
                <w:rFonts w:ascii="Times New Roman" w:hAnsi="Times New Roman" w:cs="Times New Roman"/>
                <w:sz w:val="18"/>
                <w:szCs w:val="18"/>
                <w:lang w:val="pt-BR"/>
              </w:rPr>
              <w:t xml:space="preserve">, IM, Online, Dicionário, SDL, </w:t>
            </w:r>
            <w:proofErr w:type="spellStart"/>
            <w:r w:rsidRPr="00347A54">
              <w:rPr>
                <w:rFonts w:ascii="Times New Roman" w:hAnsi="Times New Roman" w:cs="Times New Roman"/>
                <w:sz w:val="18"/>
                <w:szCs w:val="18"/>
                <w:lang w:val="pt-BR"/>
              </w:rPr>
              <w:t>Systran</w:t>
            </w:r>
            <w:proofErr w:type="spellEnd"/>
          </w:p>
        </w:tc>
        <w:tc>
          <w:tcPr>
            <w:tcW w:w="1984" w:type="dxa"/>
          </w:tcPr>
          <w:p w:rsidR="00682F4D" w:rsidRPr="00347A54" w:rsidRDefault="00685D5F" w:rsidP="00291CC0">
            <w:pPr>
              <w:rPr>
                <w:rFonts w:ascii="Times New Roman" w:hAnsi="Times New Roman" w:cs="Times New Roman"/>
                <w:sz w:val="18"/>
                <w:szCs w:val="18"/>
                <w:lang w:val="pt-BR"/>
              </w:rPr>
            </w:pPr>
            <w:r w:rsidRPr="00347A54">
              <w:rPr>
                <w:rFonts w:ascii="Times New Roman" w:hAnsi="Times New Roman" w:cs="Times New Roman"/>
                <w:sz w:val="18"/>
                <w:szCs w:val="18"/>
                <w:lang w:val="pt-BR"/>
              </w:rPr>
              <w:t>% de presença em todos os 23 micro-indicadores.</w:t>
            </w:r>
          </w:p>
          <w:p w:rsidR="00291CC0" w:rsidRPr="00347A54" w:rsidRDefault="00E03400" w:rsidP="00685D5F">
            <w:pPr>
              <w:rPr>
                <w:rFonts w:ascii="Times New Roman" w:hAnsi="Times New Roman" w:cs="Times New Roman"/>
                <w:sz w:val="18"/>
                <w:szCs w:val="18"/>
                <w:lang w:val="pt-BR"/>
              </w:rPr>
            </w:pPr>
            <w:r w:rsidRPr="00347A54">
              <w:rPr>
                <w:rFonts w:ascii="Times New Roman" w:hAnsi="Times New Roman" w:cs="Times New Roman"/>
                <w:sz w:val="18"/>
                <w:szCs w:val="18"/>
                <w:lang w:val="pt-BR"/>
              </w:rPr>
              <w:t>% ponderação mundial com dados ITU.</w:t>
            </w:r>
          </w:p>
        </w:tc>
        <w:tc>
          <w:tcPr>
            <w:tcW w:w="2268" w:type="dxa"/>
          </w:tcPr>
          <w:p w:rsidR="00E22175" w:rsidRPr="00347A54" w:rsidRDefault="00E22175" w:rsidP="00304723">
            <w:pPr>
              <w:rPr>
                <w:rFonts w:ascii="Times New Roman" w:hAnsi="Times New Roman" w:cs="Times New Roman"/>
                <w:sz w:val="18"/>
                <w:szCs w:val="18"/>
                <w:lang w:val="pt-BR"/>
              </w:rPr>
            </w:pPr>
            <w:r w:rsidRPr="00347A54">
              <w:rPr>
                <w:rFonts w:ascii="Times New Roman" w:hAnsi="Times New Roman" w:cs="Times New Roman"/>
                <w:sz w:val="18"/>
                <w:szCs w:val="18"/>
                <w:lang w:val="pt-BR"/>
              </w:rPr>
              <w:t>Perfeito.</w:t>
            </w:r>
          </w:p>
        </w:tc>
      </w:tr>
    </w:tbl>
    <w:p w:rsidR="002A6BD2" w:rsidRPr="00347A54" w:rsidRDefault="002A6BD2" w:rsidP="00FD73EE">
      <w:pPr>
        <w:pStyle w:val="Lgende"/>
        <w:spacing w:after="0"/>
        <w:jc w:val="center"/>
        <w:rPr>
          <w:lang w:val="pt-BR"/>
        </w:rPr>
      </w:pPr>
    </w:p>
    <w:p w:rsidR="004263C1" w:rsidRPr="00347A54" w:rsidRDefault="004263C1" w:rsidP="00FD73EE">
      <w:pPr>
        <w:pStyle w:val="Lgende"/>
        <w:spacing w:after="0"/>
        <w:jc w:val="center"/>
        <w:rPr>
          <w:lang w:val="pt-BR"/>
        </w:rPr>
      </w:pPr>
    </w:p>
    <w:p w:rsidR="004263C1" w:rsidRPr="00347A54" w:rsidRDefault="004263C1" w:rsidP="00FD73EE">
      <w:pPr>
        <w:pStyle w:val="Lgende"/>
        <w:spacing w:after="0"/>
        <w:jc w:val="center"/>
        <w:rPr>
          <w:lang w:val="pt-BR"/>
        </w:rPr>
      </w:pPr>
    </w:p>
    <w:p w:rsidR="004263C1" w:rsidRPr="00347A54" w:rsidRDefault="004263C1" w:rsidP="00FD73EE">
      <w:pPr>
        <w:pStyle w:val="Lgende"/>
        <w:spacing w:after="0"/>
        <w:jc w:val="center"/>
        <w:rPr>
          <w:lang w:val="pt-BR"/>
        </w:rPr>
      </w:pPr>
    </w:p>
    <w:p w:rsidR="004263C1" w:rsidRPr="00347A54" w:rsidRDefault="004263C1" w:rsidP="00FD73EE">
      <w:pPr>
        <w:pStyle w:val="Lgende"/>
        <w:spacing w:after="0"/>
        <w:jc w:val="center"/>
        <w:rPr>
          <w:lang w:val="pt-BR"/>
        </w:rPr>
      </w:pPr>
    </w:p>
    <w:p w:rsidR="00037A65" w:rsidRPr="00347A54" w:rsidRDefault="00037A65" w:rsidP="00037A65">
      <w:pPr>
        <w:rPr>
          <w:lang w:val="pt-BR"/>
        </w:rPr>
      </w:pPr>
    </w:p>
    <w:p w:rsidR="004263C1" w:rsidRPr="00347A54" w:rsidRDefault="004263C1" w:rsidP="00FD73EE">
      <w:pPr>
        <w:pStyle w:val="Lgende"/>
        <w:spacing w:after="0"/>
        <w:jc w:val="center"/>
        <w:rPr>
          <w:lang w:val="pt-BR"/>
        </w:rPr>
      </w:pPr>
    </w:p>
    <w:p w:rsidR="004263C1" w:rsidRPr="00347A54" w:rsidRDefault="004263C1" w:rsidP="00FD73EE">
      <w:pPr>
        <w:pStyle w:val="Lgende"/>
        <w:spacing w:after="0"/>
        <w:jc w:val="center"/>
        <w:rPr>
          <w:lang w:val="pt-BR"/>
        </w:rPr>
      </w:pPr>
    </w:p>
    <w:p w:rsidR="00CE3553" w:rsidRDefault="00CE3553" w:rsidP="00FD73EE">
      <w:pPr>
        <w:pStyle w:val="Lgende"/>
        <w:spacing w:after="0"/>
        <w:jc w:val="center"/>
        <w:rPr>
          <w:lang w:val="pt-BR"/>
        </w:rPr>
      </w:pPr>
    </w:p>
    <w:p w:rsidR="00CE3553" w:rsidRDefault="00CE3553" w:rsidP="00FD73EE">
      <w:pPr>
        <w:pStyle w:val="Lgende"/>
        <w:spacing w:after="0"/>
        <w:jc w:val="center"/>
        <w:rPr>
          <w:lang w:val="pt-BR"/>
        </w:rPr>
      </w:pPr>
    </w:p>
    <w:p w:rsidR="00CE3553" w:rsidRDefault="00CE3553" w:rsidP="00FD73EE">
      <w:pPr>
        <w:pStyle w:val="Lgende"/>
        <w:spacing w:after="0"/>
        <w:jc w:val="center"/>
        <w:rPr>
          <w:lang w:val="pt-BR"/>
        </w:rPr>
      </w:pPr>
    </w:p>
    <w:p w:rsidR="00CE3553" w:rsidRDefault="00CE3553" w:rsidP="00FD73EE">
      <w:pPr>
        <w:pStyle w:val="Lgende"/>
        <w:spacing w:after="0"/>
        <w:jc w:val="center"/>
        <w:rPr>
          <w:lang w:val="pt-BR"/>
        </w:rPr>
      </w:pPr>
    </w:p>
    <w:p w:rsidR="00CE3553" w:rsidRDefault="00CE3553" w:rsidP="00FD73EE">
      <w:pPr>
        <w:pStyle w:val="Lgende"/>
        <w:spacing w:after="0"/>
        <w:jc w:val="center"/>
        <w:rPr>
          <w:lang w:val="pt-BR"/>
        </w:rPr>
      </w:pPr>
    </w:p>
    <w:p w:rsidR="00CE3553" w:rsidRDefault="00CE3553" w:rsidP="00FD73EE">
      <w:pPr>
        <w:pStyle w:val="Lgende"/>
        <w:spacing w:after="0"/>
        <w:jc w:val="center"/>
        <w:rPr>
          <w:lang w:val="pt-BR"/>
        </w:rPr>
      </w:pPr>
    </w:p>
    <w:p w:rsidR="008F6F4A" w:rsidRPr="00646225" w:rsidRDefault="00646225" w:rsidP="00646225">
      <w:pPr>
        <w:pStyle w:val="Lgende"/>
        <w:keepNext/>
        <w:spacing w:after="0"/>
        <w:jc w:val="center"/>
        <w:rPr>
          <w:rFonts w:ascii="Times New Roman" w:hAnsi="Times New Roman" w:cs="Times New Roman"/>
          <w:sz w:val="22"/>
          <w:szCs w:val="24"/>
          <w:lang w:val="pt-BR"/>
        </w:rPr>
      </w:pPr>
      <w:bookmarkStart w:id="17" w:name="_Toc58251623"/>
      <w:proofErr w:type="spellStart"/>
      <w:r>
        <w:lastRenderedPageBreak/>
        <w:t>Tabela</w:t>
      </w:r>
      <w:proofErr w:type="spellEnd"/>
      <w:r>
        <w:t xml:space="preserve"> </w:t>
      </w:r>
      <w:fldSimple w:instr=" SEQ Tabela \* ARABIC ">
        <w:r w:rsidR="00E901DC">
          <w:rPr>
            <w:noProof/>
          </w:rPr>
          <w:t>2</w:t>
        </w:r>
      </w:fldSimple>
      <w:r w:rsidR="002F1197">
        <w:t> :</w:t>
      </w:r>
      <w:r w:rsidR="002F1197" w:rsidRPr="00646225">
        <w:rPr>
          <w:rFonts w:ascii="Times New Roman" w:hAnsi="Times New Roman" w:cs="Times New Roman"/>
          <w:sz w:val="22"/>
          <w:szCs w:val="24"/>
          <w:lang w:val="pt-BR"/>
        </w:rPr>
        <w:t xml:space="preserve"> Descrição</w:t>
      </w:r>
      <w:r w:rsidR="004263C1" w:rsidRPr="00646225">
        <w:rPr>
          <w:rFonts w:ascii="Times New Roman" w:hAnsi="Times New Roman" w:cs="Times New Roman"/>
          <w:sz w:val="22"/>
          <w:szCs w:val="24"/>
          <w:lang w:val="pt-BR"/>
        </w:rPr>
        <w:t xml:space="preserve"> dos macro-indicadores</w:t>
      </w:r>
      <w:bookmarkEnd w:id="17"/>
    </w:p>
    <w:tbl>
      <w:tblPr>
        <w:tblStyle w:val="Grilledutableau"/>
        <w:tblW w:w="6969" w:type="dxa"/>
        <w:jc w:val="center"/>
        <w:tblLook w:val="04A0" w:firstRow="1" w:lastRow="0" w:firstColumn="1" w:lastColumn="0" w:noHBand="0" w:noVBand="1"/>
      </w:tblPr>
      <w:tblGrid>
        <w:gridCol w:w="1872"/>
        <w:gridCol w:w="2813"/>
        <w:gridCol w:w="2284"/>
      </w:tblGrid>
      <w:tr w:rsidR="008F6F4A" w:rsidRPr="00347A54" w:rsidTr="004263C1">
        <w:trPr>
          <w:trHeight w:val="150"/>
          <w:jc w:val="center"/>
        </w:trPr>
        <w:tc>
          <w:tcPr>
            <w:tcW w:w="1666" w:type="dxa"/>
            <w:tcBorders>
              <w:top w:val="nil"/>
              <w:left w:val="nil"/>
            </w:tcBorders>
            <w:shd w:val="clear" w:color="auto" w:fill="FFFFFF" w:themeFill="background1"/>
          </w:tcPr>
          <w:p w:rsidR="008F6F4A" w:rsidRPr="00347A54" w:rsidRDefault="008F6F4A" w:rsidP="008F6F4A">
            <w:pPr>
              <w:rPr>
                <w:rFonts w:ascii="Times New Roman" w:hAnsi="Times New Roman" w:cs="Times New Roman"/>
                <w:b/>
                <w:i/>
                <w:sz w:val="20"/>
                <w:szCs w:val="20"/>
                <w:lang w:val="pt-BR"/>
              </w:rPr>
            </w:pPr>
          </w:p>
        </w:tc>
        <w:tc>
          <w:tcPr>
            <w:tcW w:w="2911" w:type="dxa"/>
            <w:shd w:val="clear" w:color="auto" w:fill="F2F2F2" w:themeFill="background1" w:themeFillShade="F2"/>
          </w:tcPr>
          <w:p w:rsidR="008F6F4A" w:rsidRPr="00347A54" w:rsidRDefault="008F6F4A" w:rsidP="00FD79E3">
            <w:pPr>
              <w:jc w:val="center"/>
              <w:rPr>
                <w:rFonts w:ascii="Times New Roman" w:hAnsi="Times New Roman" w:cs="Times New Roman"/>
                <w:b/>
                <w:sz w:val="20"/>
                <w:szCs w:val="16"/>
                <w:lang w:val="pt-BR"/>
              </w:rPr>
            </w:pPr>
            <w:r w:rsidRPr="00347A54">
              <w:rPr>
                <w:rFonts w:ascii="Times New Roman" w:hAnsi="Times New Roman" w:cs="Times New Roman"/>
                <w:b/>
                <w:sz w:val="20"/>
                <w:szCs w:val="16"/>
                <w:lang w:val="pt-BR"/>
              </w:rPr>
              <w:t>DEFINIÇÃO</w:t>
            </w:r>
          </w:p>
        </w:tc>
        <w:tc>
          <w:tcPr>
            <w:tcW w:w="2392" w:type="dxa"/>
            <w:shd w:val="clear" w:color="auto" w:fill="F2F2F2" w:themeFill="background1" w:themeFillShade="F2"/>
          </w:tcPr>
          <w:p w:rsidR="008F6F4A" w:rsidRPr="00347A54" w:rsidRDefault="004263C1" w:rsidP="00FD79E3">
            <w:pPr>
              <w:jc w:val="center"/>
              <w:rPr>
                <w:rFonts w:ascii="Times New Roman" w:hAnsi="Times New Roman" w:cs="Times New Roman"/>
                <w:b/>
                <w:sz w:val="20"/>
                <w:szCs w:val="16"/>
                <w:lang w:val="pt-BR"/>
              </w:rPr>
            </w:pPr>
            <w:r w:rsidRPr="00347A54">
              <w:rPr>
                <w:rFonts w:ascii="Times New Roman" w:hAnsi="Times New Roman" w:cs="Times New Roman"/>
                <w:b/>
                <w:sz w:val="20"/>
                <w:szCs w:val="16"/>
                <w:lang w:val="pt-BR"/>
              </w:rPr>
              <w:t>TÉCNICA</w:t>
            </w:r>
          </w:p>
        </w:tc>
      </w:tr>
      <w:tr w:rsidR="008F6F4A" w:rsidRPr="00347A54" w:rsidTr="004263C1">
        <w:trPr>
          <w:trHeight w:val="480"/>
          <w:jc w:val="center"/>
        </w:trPr>
        <w:tc>
          <w:tcPr>
            <w:tcW w:w="1666" w:type="dxa"/>
            <w:shd w:val="clear" w:color="auto" w:fill="F2F2F2" w:themeFill="background1" w:themeFillShade="F2"/>
          </w:tcPr>
          <w:p w:rsidR="008F6F4A" w:rsidRPr="00347A54" w:rsidRDefault="008F6F4A" w:rsidP="00F34C99">
            <w:pPr>
              <w:rPr>
                <w:rFonts w:ascii="Times New Roman" w:hAnsi="Times New Roman" w:cs="Times New Roman"/>
                <w:b/>
                <w:i/>
                <w:sz w:val="20"/>
                <w:szCs w:val="20"/>
                <w:lang w:val="pt-BR"/>
              </w:rPr>
            </w:pPr>
            <w:r w:rsidRPr="00347A54">
              <w:rPr>
                <w:rFonts w:ascii="Times New Roman" w:hAnsi="Times New Roman" w:cs="Times New Roman"/>
                <w:b/>
                <w:i/>
                <w:sz w:val="20"/>
                <w:szCs w:val="20"/>
                <w:lang w:val="pt-BR"/>
              </w:rPr>
              <w:t>PODER</w:t>
            </w:r>
          </w:p>
        </w:tc>
        <w:tc>
          <w:tcPr>
            <w:tcW w:w="2911" w:type="dxa"/>
            <w:shd w:val="clear" w:color="auto" w:fill="FFFFFF" w:themeFill="background1"/>
          </w:tcPr>
          <w:p w:rsidR="008F6F4A" w:rsidRPr="00347A54" w:rsidRDefault="008F6F4A" w:rsidP="008F6F4A">
            <w:pPr>
              <w:rPr>
                <w:rFonts w:ascii="Times New Roman" w:hAnsi="Times New Roman" w:cs="Times New Roman"/>
                <w:sz w:val="20"/>
                <w:szCs w:val="20"/>
                <w:lang w:val="pt-BR"/>
              </w:rPr>
            </w:pPr>
            <w:r w:rsidRPr="00347A54">
              <w:rPr>
                <w:rFonts w:ascii="Times New Roman" w:hAnsi="Times New Roman" w:cs="Times New Roman"/>
                <w:sz w:val="20"/>
                <w:szCs w:val="20"/>
                <w:lang w:val="pt-BR"/>
              </w:rPr>
              <w:t xml:space="preserve">Mede a participação global </w:t>
            </w:r>
            <w:r w:rsidR="002F1197" w:rsidRPr="00347A54">
              <w:rPr>
                <w:rFonts w:ascii="Times New Roman" w:hAnsi="Times New Roman" w:cs="Times New Roman"/>
                <w:sz w:val="20"/>
                <w:szCs w:val="20"/>
                <w:lang w:val="pt-BR"/>
              </w:rPr>
              <w:t>da língua</w:t>
            </w:r>
            <w:r w:rsidRPr="00347A54">
              <w:rPr>
                <w:rFonts w:ascii="Times New Roman" w:hAnsi="Times New Roman" w:cs="Times New Roman"/>
                <w:sz w:val="20"/>
                <w:szCs w:val="20"/>
                <w:lang w:val="pt-BR"/>
              </w:rPr>
              <w:t xml:space="preserve"> na Internet</w:t>
            </w:r>
          </w:p>
        </w:tc>
        <w:tc>
          <w:tcPr>
            <w:tcW w:w="2392" w:type="dxa"/>
            <w:shd w:val="clear" w:color="auto" w:fill="FFFFFF" w:themeFill="background1"/>
          </w:tcPr>
          <w:p w:rsidR="008F6F4A" w:rsidRPr="00347A54" w:rsidRDefault="004263C1" w:rsidP="004263C1">
            <w:pPr>
              <w:rPr>
                <w:rFonts w:ascii="Times New Roman" w:hAnsi="Times New Roman" w:cs="Times New Roman"/>
                <w:sz w:val="20"/>
                <w:szCs w:val="20"/>
                <w:lang w:val="pt-BR"/>
              </w:rPr>
            </w:pPr>
            <w:r w:rsidRPr="00347A54">
              <w:rPr>
                <w:rFonts w:ascii="Times New Roman" w:hAnsi="Times New Roman" w:cs="Times New Roman"/>
                <w:sz w:val="20"/>
                <w:szCs w:val="20"/>
                <w:lang w:val="pt-BR"/>
              </w:rPr>
              <w:t>Média dos 6 indicadores</w:t>
            </w:r>
          </w:p>
        </w:tc>
      </w:tr>
      <w:tr w:rsidR="008F6F4A" w:rsidRPr="00347A54" w:rsidTr="004263C1">
        <w:trPr>
          <w:jc w:val="center"/>
        </w:trPr>
        <w:tc>
          <w:tcPr>
            <w:tcW w:w="1666" w:type="dxa"/>
            <w:shd w:val="clear" w:color="auto" w:fill="F2F2F2" w:themeFill="background1" w:themeFillShade="F2"/>
          </w:tcPr>
          <w:p w:rsidR="008F6F4A" w:rsidRPr="00347A54" w:rsidRDefault="008F6F4A" w:rsidP="00F34C99">
            <w:pPr>
              <w:rPr>
                <w:rFonts w:ascii="Times New Roman" w:hAnsi="Times New Roman" w:cs="Times New Roman"/>
                <w:b/>
                <w:i/>
                <w:sz w:val="20"/>
                <w:szCs w:val="20"/>
                <w:lang w:val="pt-BR"/>
              </w:rPr>
            </w:pPr>
            <w:r w:rsidRPr="00347A54">
              <w:rPr>
                <w:rFonts w:ascii="Times New Roman" w:hAnsi="Times New Roman" w:cs="Times New Roman"/>
                <w:b/>
                <w:i/>
                <w:sz w:val="20"/>
                <w:szCs w:val="20"/>
                <w:lang w:val="pt-BR"/>
              </w:rPr>
              <w:t>CAPACIDADE</w:t>
            </w:r>
          </w:p>
          <w:p w:rsidR="008F6F4A" w:rsidRPr="00347A54" w:rsidRDefault="008F6F4A" w:rsidP="00F34C99">
            <w:pPr>
              <w:rPr>
                <w:rFonts w:ascii="Times New Roman" w:hAnsi="Times New Roman" w:cs="Times New Roman"/>
                <w:b/>
                <w:i/>
                <w:sz w:val="20"/>
                <w:szCs w:val="20"/>
                <w:lang w:val="pt-BR"/>
              </w:rPr>
            </w:pPr>
          </w:p>
        </w:tc>
        <w:tc>
          <w:tcPr>
            <w:tcW w:w="2911" w:type="dxa"/>
          </w:tcPr>
          <w:p w:rsidR="008F6F4A" w:rsidRPr="00347A54" w:rsidRDefault="00E03400" w:rsidP="004263C1">
            <w:pPr>
              <w:rPr>
                <w:rFonts w:ascii="Times New Roman" w:hAnsi="Times New Roman" w:cs="Times New Roman"/>
                <w:sz w:val="20"/>
                <w:szCs w:val="20"/>
                <w:lang w:val="pt-BR"/>
              </w:rPr>
            </w:pPr>
            <w:r w:rsidRPr="00347A54">
              <w:rPr>
                <w:rFonts w:ascii="Times New Roman" w:hAnsi="Times New Roman" w:cs="Times New Roman"/>
                <w:sz w:val="20"/>
                <w:szCs w:val="20"/>
                <w:lang w:val="pt-BR"/>
              </w:rPr>
              <w:t xml:space="preserve">Ele mede a força </w:t>
            </w:r>
            <w:r w:rsidR="002F1197" w:rsidRPr="00347A54">
              <w:rPr>
                <w:rFonts w:ascii="Times New Roman" w:hAnsi="Times New Roman" w:cs="Times New Roman"/>
                <w:sz w:val="20"/>
                <w:szCs w:val="20"/>
                <w:lang w:val="pt-BR"/>
              </w:rPr>
              <w:t>da língua</w:t>
            </w:r>
            <w:r w:rsidRPr="00347A54">
              <w:rPr>
                <w:rFonts w:ascii="Times New Roman" w:hAnsi="Times New Roman" w:cs="Times New Roman"/>
                <w:sz w:val="20"/>
                <w:szCs w:val="20"/>
                <w:lang w:val="pt-BR"/>
              </w:rPr>
              <w:t xml:space="preserve"> na Internet, independentemente do número de falantes.</w:t>
            </w:r>
          </w:p>
        </w:tc>
        <w:tc>
          <w:tcPr>
            <w:tcW w:w="2392" w:type="dxa"/>
          </w:tcPr>
          <w:p w:rsidR="008F6F4A" w:rsidRPr="00347A54" w:rsidRDefault="004263C1" w:rsidP="004263C1">
            <w:pPr>
              <w:rPr>
                <w:rFonts w:ascii="Times New Roman" w:hAnsi="Times New Roman" w:cs="Times New Roman"/>
                <w:sz w:val="20"/>
                <w:szCs w:val="20"/>
                <w:lang w:val="pt-BR"/>
              </w:rPr>
            </w:pPr>
            <w:r w:rsidRPr="00347A54">
              <w:rPr>
                <w:rFonts w:ascii="Times New Roman" w:hAnsi="Times New Roman" w:cs="Times New Roman"/>
                <w:sz w:val="20"/>
                <w:szCs w:val="20"/>
                <w:lang w:val="pt-BR"/>
              </w:rPr>
              <w:t xml:space="preserve">Relação entre poder e % </w:t>
            </w:r>
            <w:r w:rsidR="00CE3553">
              <w:rPr>
                <w:rFonts w:ascii="Times New Roman" w:hAnsi="Times New Roman" w:cs="Times New Roman"/>
                <w:sz w:val="20"/>
                <w:szCs w:val="20"/>
                <w:lang w:val="pt-BR"/>
              </w:rPr>
              <w:t xml:space="preserve">mundial </w:t>
            </w:r>
            <w:r w:rsidRPr="00347A54">
              <w:rPr>
                <w:rFonts w:ascii="Times New Roman" w:hAnsi="Times New Roman" w:cs="Times New Roman"/>
                <w:sz w:val="20"/>
                <w:szCs w:val="20"/>
                <w:lang w:val="pt-BR"/>
              </w:rPr>
              <w:t>de falantes</w:t>
            </w:r>
          </w:p>
        </w:tc>
      </w:tr>
      <w:tr w:rsidR="00927B6E" w:rsidRPr="00347A54" w:rsidTr="004263C1">
        <w:trPr>
          <w:jc w:val="center"/>
        </w:trPr>
        <w:tc>
          <w:tcPr>
            <w:tcW w:w="1666" w:type="dxa"/>
            <w:shd w:val="clear" w:color="auto" w:fill="F2F2F2" w:themeFill="background1" w:themeFillShade="F2"/>
          </w:tcPr>
          <w:p w:rsidR="00927B6E" w:rsidRPr="00347A54" w:rsidRDefault="00927B6E" w:rsidP="007A385D">
            <w:pPr>
              <w:rPr>
                <w:rFonts w:ascii="Times New Roman" w:hAnsi="Times New Roman" w:cs="Times New Roman"/>
                <w:b/>
                <w:i/>
                <w:sz w:val="20"/>
                <w:szCs w:val="20"/>
                <w:lang w:val="pt-BR"/>
              </w:rPr>
            </w:pPr>
            <w:r w:rsidRPr="00347A54">
              <w:rPr>
                <w:rFonts w:ascii="Times New Roman" w:hAnsi="Times New Roman" w:cs="Times New Roman"/>
                <w:b/>
                <w:i/>
                <w:sz w:val="20"/>
                <w:szCs w:val="20"/>
                <w:lang w:val="pt-BR"/>
              </w:rPr>
              <w:t>GRADIENTE</w:t>
            </w:r>
          </w:p>
          <w:p w:rsidR="00927B6E" w:rsidRPr="00347A54" w:rsidRDefault="00927B6E" w:rsidP="007A385D">
            <w:pPr>
              <w:rPr>
                <w:rFonts w:ascii="Times New Roman" w:hAnsi="Times New Roman" w:cs="Times New Roman"/>
                <w:b/>
                <w:i/>
                <w:sz w:val="20"/>
                <w:szCs w:val="20"/>
                <w:lang w:val="pt-BR"/>
              </w:rPr>
            </w:pPr>
          </w:p>
        </w:tc>
        <w:tc>
          <w:tcPr>
            <w:tcW w:w="2911" w:type="dxa"/>
          </w:tcPr>
          <w:p w:rsidR="00927B6E" w:rsidRPr="00347A54" w:rsidRDefault="00927B6E" w:rsidP="006A6EA0">
            <w:pPr>
              <w:rPr>
                <w:rFonts w:ascii="Times New Roman" w:hAnsi="Times New Roman" w:cs="Times New Roman"/>
                <w:sz w:val="20"/>
                <w:szCs w:val="20"/>
                <w:lang w:val="pt-BR"/>
              </w:rPr>
            </w:pPr>
            <w:r w:rsidRPr="00347A54">
              <w:rPr>
                <w:rFonts w:ascii="Times New Roman" w:hAnsi="Times New Roman" w:cs="Times New Roman"/>
                <w:sz w:val="20"/>
                <w:szCs w:val="20"/>
                <w:lang w:val="pt-BR"/>
              </w:rPr>
              <w:t xml:space="preserve">Ele mede a força dos </w:t>
            </w:r>
            <w:r w:rsidR="00CE3553">
              <w:rPr>
                <w:rFonts w:ascii="Times New Roman" w:hAnsi="Times New Roman" w:cs="Times New Roman"/>
                <w:sz w:val="20"/>
                <w:szCs w:val="20"/>
                <w:lang w:val="pt-BR"/>
              </w:rPr>
              <w:t>falante</w:t>
            </w:r>
            <w:r w:rsidRPr="00347A54">
              <w:rPr>
                <w:rFonts w:ascii="Times New Roman" w:hAnsi="Times New Roman" w:cs="Times New Roman"/>
                <w:sz w:val="20"/>
                <w:szCs w:val="20"/>
                <w:lang w:val="pt-BR"/>
              </w:rPr>
              <w:t>s conectados, independentemente de seu número.</w:t>
            </w:r>
          </w:p>
        </w:tc>
        <w:tc>
          <w:tcPr>
            <w:tcW w:w="2392" w:type="dxa"/>
          </w:tcPr>
          <w:p w:rsidR="00927B6E" w:rsidRPr="00347A54" w:rsidRDefault="004263C1" w:rsidP="004263C1">
            <w:pPr>
              <w:rPr>
                <w:rFonts w:ascii="Times New Roman" w:hAnsi="Times New Roman" w:cs="Times New Roman"/>
                <w:sz w:val="20"/>
                <w:szCs w:val="20"/>
                <w:lang w:val="pt-BR"/>
              </w:rPr>
            </w:pPr>
            <w:r w:rsidRPr="00347A54">
              <w:rPr>
                <w:rFonts w:ascii="Times New Roman" w:hAnsi="Times New Roman" w:cs="Times New Roman"/>
                <w:sz w:val="20"/>
                <w:szCs w:val="20"/>
                <w:lang w:val="pt-BR"/>
              </w:rPr>
              <w:t xml:space="preserve">Relação entre poder e em todo o % </w:t>
            </w:r>
            <w:r w:rsidR="00CE3553" w:rsidRPr="00347A54">
              <w:rPr>
                <w:rFonts w:ascii="Times New Roman" w:hAnsi="Times New Roman" w:cs="Times New Roman"/>
                <w:sz w:val="20"/>
                <w:szCs w:val="20"/>
                <w:lang w:val="pt-BR"/>
              </w:rPr>
              <w:t>mund</w:t>
            </w:r>
            <w:r w:rsidR="00CE3553">
              <w:rPr>
                <w:rFonts w:ascii="Times New Roman" w:hAnsi="Times New Roman" w:cs="Times New Roman"/>
                <w:sz w:val="20"/>
                <w:szCs w:val="20"/>
                <w:lang w:val="pt-BR"/>
              </w:rPr>
              <w:t xml:space="preserve">ial </w:t>
            </w:r>
            <w:r w:rsidRPr="00347A54">
              <w:rPr>
                <w:rFonts w:ascii="Times New Roman" w:hAnsi="Times New Roman" w:cs="Times New Roman"/>
                <w:sz w:val="20"/>
                <w:szCs w:val="20"/>
                <w:lang w:val="pt-BR"/>
              </w:rPr>
              <w:t xml:space="preserve">de </w:t>
            </w:r>
            <w:r w:rsidR="00CE3553">
              <w:rPr>
                <w:rFonts w:ascii="Times New Roman" w:hAnsi="Times New Roman" w:cs="Times New Roman"/>
                <w:sz w:val="20"/>
                <w:szCs w:val="20"/>
                <w:lang w:val="pt-BR"/>
              </w:rPr>
              <w:t>falantes conectados</w:t>
            </w:r>
          </w:p>
        </w:tc>
      </w:tr>
      <w:tr w:rsidR="008F6F4A" w:rsidRPr="00347A54" w:rsidTr="004263C1">
        <w:trPr>
          <w:jc w:val="center"/>
        </w:trPr>
        <w:tc>
          <w:tcPr>
            <w:tcW w:w="1666" w:type="dxa"/>
            <w:shd w:val="clear" w:color="auto" w:fill="F2F2F2" w:themeFill="background1" w:themeFillShade="F2"/>
          </w:tcPr>
          <w:p w:rsidR="008F6F4A" w:rsidRPr="00347A54" w:rsidRDefault="00927B6E" w:rsidP="00F34C99">
            <w:pPr>
              <w:rPr>
                <w:rFonts w:ascii="Times New Roman" w:hAnsi="Times New Roman" w:cs="Times New Roman"/>
                <w:b/>
                <w:i/>
                <w:sz w:val="20"/>
                <w:szCs w:val="20"/>
                <w:lang w:val="pt-BR"/>
              </w:rPr>
            </w:pPr>
            <w:r w:rsidRPr="00347A54">
              <w:rPr>
                <w:rFonts w:ascii="Times New Roman" w:hAnsi="Times New Roman" w:cs="Times New Roman"/>
                <w:b/>
                <w:i/>
                <w:sz w:val="20"/>
                <w:szCs w:val="20"/>
                <w:lang w:val="pt-BR"/>
              </w:rPr>
              <w:t>PRODUTIVIDADE</w:t>
            </w:r>
          </w:p>
          <w:p w:rsidR="008F6F4A" w:rsidRPr="00347A54" w:rsidRDefault="008F6F4A" w:rsidP="00F34C99">
            <w:pPr>
              <w:rPr>
                <w:rFonts w:ascii="Times New Roman" w:hAnsi="Times New Roman" w:cs="Times New Roman"/>
                <w:b/>
                <w:i/>
                <w:sz w:val="20"/>
                <w:szCs w:val="20"/>
                <w:lang w:val="pt-BR"/>
              </w:rPr>
            </w:pPr>
          </w:p>
        </w:tc>
        <w:tc>
          <w:tcPr>
            <w:tcW w:w="2911" w:type="dxa"/>
          </w:tcPr>
          <w:p w:rsidR="008F6F4A" w:rsidRPr="00347A54" w:rsidRDefault="008F6F4A" w:rsidP="00927B6E">
            <w:pPr>
              <w:rPr>
                <w:rFonts w:ascii="Times New Roman" w:hAnsi="Times New Roman" w:cs="Times New Roman"/>
                <w:sz w:val="20"/>
                <w:szCs w:val="20"/>
                <w:lang w:val="pt-BR"/>
              </w:rPr>
            </w:pPr>
            <w:r w:rsidRPr="00347A54">
              <w:rPr>
                <w:rFonts w:ascii="Times New Roman" w:hAnsi="Times New Roman" w:cs="Times New Roman"/>
                <w:sz w:val="20"/>
                <w:szCs w:val="20"/>
                <w:lang w:val="pt-BR"/>
              </w:rPr>
              <w:t xml:space="preserve">Ele mede a propensão dos </w:t>
            </w:r>
            <w:r w:rsidR="00CE3553">
              <w:rPr>
                <w:rFonts w:ascii="Times New Roman" w:hAnsi="Times New Roman" w:cs="Times New Roman"/>
                <w:sz w:val="20"/>
                <w:szCs w:val="20"/>
                <w:lang w:val="pt-BR"/>
              </w:rPr>
              <w:t>falante</w:t>
            </w:r>
            <w:r w:rsidRPr="00347A54">
              <w:rPr>
                <w:rFonts w:ascii="Times New Roman" w:hAnsi="Times New Roman" w:cs="Times New Roman"/>
                <w:sz w:val="20"/>
                <w:szCs w:val="20"/>
                <w:lang w:val="pt-BR"/>
              </w:rPr>
              <w:t xml:space="preserve">s online de produzir conteúdo em </w:t>
            </w:r>
            <w:r w:rsidR="002F1197" w:rsidRPr="00347A54">
              <w:rPr>
                <w:rFonts w:ascii="Times New Roman" w:hAnsi="Times New Roman" w:cs="Times New Roman"/>
                <w:sz w:val="20"/>
                <w:szCs w:val="20"/>
                <w:lang w:val="pt-BR"/>
              </w:rPr>
              <w:t>sua língua</w:t>
            </w:r>
            <w:r w:rsidRPr="00347A54">
              <w:rPr>
                <w:rFonts w:ascii="Times New Roman" w:hAnsi="Times New Roman" w:cs="Times New Roman"/>
                <w:sz w:val="20"/>
                <w:szCs w:val="20"/>
                <w:lang w:val="pt-BR"/>
              </w:rPr>
              <w:t>.</w:t>
            </w:r>
            <w:r w:rsidR="00FD2A0D" w:rsidRPr="00347A54">
              <w:rPr>
                <w:rStyle w:val="Appelnotedebasdep"/>
                <w:rFonts w:ascii="Times New Roman" w:hAnsi="Times New Roman" w:cs="Times New Roman"/>
                <w:sz w:val="20"/>
                <w:szCs w:val="20"/>
                <w:lang w:val="pt-BR"/>
              </w:rPr>
              <w:footnoteReference w:id="25"/>
            </w:r>
          </w:p>
        </w:tc>
        <w:tc>
          <w:tcPr>
            <w:tcW w:w="2392" w:type="dxa"/>
          </w:tcPr>
          <w:p w:rsidR="008F6F4A" w:rsidRPr="00347A54" w:rsidRDefault="004263C1" w:rsidP="00CE3553">
            <w:pPr>
              <w:rPr>
                <w:rFonts w:ascii="Times New Roman" w:hAnsi="Times New Roman" w:cs="Times New Roman"/>
                <w:sz w:val="20"/>
                <w:szCs w:val="20"/>
                <w:lang w:val="pt-BR"/>
              </w:rPr>
            </w:pPr>
            <w:r w:rsidRPr="00347A54">
              <w:rPr>
                <w:rFonts w:ascii="Times New Roman" w:hAnsi="Times New Roman" w:cs="Times New Roman"/>
                <w:sz w:val="20"/>
                <w:szCs w:val="20"/>
                <w:lang w:val="pt-BR"/>
              </w:rPr>
              <w:t xml:space="preserve"> Relação entre</w:t>
            </w:r>
            <w:r w:rsidR="00CE3553">
              <w:rPr>
                <w:rFonts w:ascii="Times New Roman" w:hAnsi="Times New Roman" w:cs="Times New Roman"/>
                <w:sz w:val="20"/>
                <w:szCs w:val="20"/>
                <w:lang w:val="pt-BR"/>
              </w:rPr>
              <w:t xml:space="preserve"> </w:t>
            </w:r>
            <w:r w:rsidRPr="00347A54">
              <w:rPr>
                <w:rFonts w:ascii="Times New Roman" w:hAnsi="Times New Roman" w:cs="Times New Roman"/>
                <w:sz w:val="20"/>
                <w:szCs w:val="20"/>
                <w:lang w:val="pt-BR"/>
              </w:rPr>
              <w:t xml:space="preserve">% </w:t>
            </w:r>
            <w:r w:rsidR="00CE3553" w:rsidRPr="00347A54">
              <w:rPr>
                <w:rFonts w:ascii="Times New Roman" w:hAnsi="Times New Roman" w:cs="Times New Roman"/>
                <w:sz w:val="20"/>
                <w:szCs w:val="20"/>
                <w:lang w:val="pt-BR"/>
              </w:rPr>
              <w:t>conte</w:t>
            </w:r>
            <w:r w:rsidR="00CE3553">
              <w:rPr>
                <w:rFonts w:ascii="Times New Roman" w:hAnsi="Times New Roman" w:cs="Times New Roman"/>
                <w:sz w:val="20"/>
                <w:szCs w:val="20"/>
                <w:lang w:val="pt-BR"/>
              </w:rPr>
              <w:t>údos</w:t>
            </w:r>
            <w:r w:rsidRPr="00347A54">
              <w:rPr>
                <w:rFonts w:ascii="Times New Roman" w:hAnsi="Times New Roman" w:cs="Times New Roman"/>
                <w:sz w:val="20"/>
                <w:szCs w:val="20"/>
                <w:lang w:val="pt-BR"/>
              </w:rPr>
              <w:t xml:space="preserve"> e</w:t>
            </w:r>
            <w:r w:rsidR="00CE3553">
              <w:rPr>
                <w:rFonts w:ascii="Times New Roman" w:hAnsi="Times New Roman" w:cs="Times New Roman"/>
                <w:sz w:val="20"/>
                <w:szCs w:val="20"/>
                <w:lang w:val="pt-BR"/>
              </w:rPr>
              <w:t xml:space="preserve"> </w:t>
            </w:r>
            <w:r w:rsidRPr="00347A54">
              <w:rPr>
                <w:rFonts w:ascii="Times New Roman" w:hAnsi="Times New Roman" w:cs="Times New Roman"/>
                <w:sz w:val="20"/>
                <w:szCs w:val="20"/>
                <w:lang w:val="pt-BR"/>
              </w:rPr>
              <w:t xml:space="preserve">% </w:t>
            </w:r>
            <w:r w:rsidR="00CE3553">
              <w:rPr>
                <w:rFonts w:ascii="Times New Roman" w:hAnsi="Times New Roman" w:cs="Times New Roman"/>
                <w:sz w:val="20"/>
                <w:szCs w:val="20"/>
                <w:lang w:val="pt-BR"/>
              </w:rPr>
              <w:t>d</w:t>
            </w:r>
            <w:r w:rsidRPr="00347A54">
              <w:rPr>
                <w:rFonts w:ascii="Times New Roman" w:hAnsi="Times New Roman" w:cs="Times New Roman"/>
                <w:sz w:val="20"/>
                <w:szCs w:val="20"/>
                <w:lang w:val="pt-BR"/>
              </w:rPr>
              <w:t>e falantes conectados</w:t>
            </w:r>
          </w:p>
        </w:tc>
      </w:tr>
    </w:tbl>
    <w:p w:rsidR="00CF2C63" w:rsidRPr="00347A54" w:rsidRDefault="00CF2C63" w:rsidP="00D27F85">
      <w:pPr>
        <w:spacing w:after="0"/>
        <w:jc w:val="both"/>
        <w:rPr>
          <w:rFonts w:ascii="Times New Roman" w:hAnsi="Times New Roman" w:cs="Times New Roman"/>
          <w:lang w:val="pt-BR"/>
        </w:rPr>
      </w:pPr>
    </w:p>
    <w:p w:rsidR="00CA07DE" w:rsidRPr="00347A54" w:rsidRDefault="00605DB6" w:rsidP="00D27F85">
      <w:pPr>
        <w:spacing w:after="0"/>
        <w:jc w:val="both"/>
        <w:rPr>
          <w:rFonts w:ascii="Times New Roman" w:hAnsi="Times New Roman" w:cs="Times New Roman"/>
          <w:lang w:val="pt-BR"/>
        </w:rPr>
      </w:pPr>
      <w:r w:rsidRPr="00347A54">
        <w:rPr>
          <w:rFonts w:ascii="Times New Roman" w:hAnsi="Times New Roman" w:cs="Times New Roman"/>
          <w:lang w:val="pt-BR"/>
        </w:rPr>
        <w:t>Os primeiros 3 macro-indicadores estão ligados pelas seguintes equações:</w:t>
      </w:r>
    </w:p>
    <w:p w:rsidR="00CA07DE" w:rsidRPr="00347A54" w:rsidRDefault="00CA07DE" w:rsidP="00D27F85">
      <w:pPr>
        <w:spacing w:after="0"/>
        <w:jc w:val="both"/>
        <w:rPr>
          <w:rFonts w:ascii="Times New Roman" w:hAnsi="Times New Roman" w:cs="Times New Roman"/>
          <w:lang w:val="pt-BR"/>
        </w:rPr>
      </w:pPr>
    </w:p>
    <w:p w:rsidR="00CA07DE" w:rsidRPr="00347A54" w:rsidRDefault="00CA07DE" w:rsidP="00CA07DE">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pt-BR"/>
        </w:rPr>
      </w:pPr>
      <w:r w:rsidRPr="00347A54">
        <w:rPr>
          <w:rFonts w:ascii="Times New Roman" w:hAnsi="Times New Roman" w:cs="Times New Roman"/>
          <w:b/>
          <w:lang w:val="pt-BR"/>
        </w:rPr>
        <w:t>Poder (</w:t>
      </w:r>
      <w:r w:rsidR="00312078" w:rsidRPr="00347A54">
        <w:rPr>
          <w:rFonts w:ascii="Times New Roman" w:hAnsi="Times New Roman" w:cs="Times New Roman"/>
          <w:lang w:val="pt-BR"/>
        </w:rPr>
        <w:t>língua</w:t>
      </w:r>
      <w:r w:rsidR="004263C1" w:rsidRPr="00347A54">
        <w:rPr>
          <w:rFonts w:ascii="Times New Roman" w:hAnsi="Times New Roman" w:cs="Times New Roman"/>
          <w:lang w:val="pt-BR"/>
        </w:rPr>
        <w:t>) = habilidade (</w:t>
      </w:r>
      <w:r w:rsidR="00312078" w:rsidRPr="00347A54">
        <w:rPr>
          <w:rFonts w:ascii="Times New Roman" w:hAnsi="Times New Roman" w:cs="Times New Roman"/>
          <w:lang w:val="pt-BR"/>
        </w:rPr>
        <w:t>língua</w:t>
      </w:r>
      <w:r w:rsidR="004263C1" w:rsidRPr="00347A54">
        <w:rPr>
          <w:rFonts w:ascii="Times New Roman" w:hAnsi="Times New Roman" w:cs="Times New Roman"/>
          <w:lang w:val="pt-BR"/>
        </w:rPr>
        <w:t>) x</w:t>
      </w:r>
      <w:r w:rsidR="00CE3553">
        <w:rPr>
          <w:rFonts w:ascii="Times New Roman" w:hAnsi="Times New Roman" w:cs="Times New Roman"/>
          <w:lang w:val="pt-BR"/>
        </w:rPr>
        <w:t xml:space="preserve"> </w:t>
      </w:r>
      <w:r w:rsidR="004263C1" w:rsidRPr="00347A54">
        <w:rPr>
          <w:rFonts w:ascii="Times New Roman" w:hAnsi="Times New Roman" w:cs="Times New Roman"/>
          <w:lang w:val="pt-BR"/>
        </w:rPr>
        <w:t>% população mundial de falantes (</w:t>
      </w:r>
      <w:r w:rsidR="00312078" w:rsidRPr="00347A54">
        <w:rPr>
          <w:rFonts w:ascii="Times New Roman" w:hAnsi="Times New Roman" w:cs="Times New Roman"/>
          <w:lang w:val="pt-BR"/>
        </w:rPr>
        <w:t>língua</w:t>
      </w:r>
      <w:r w:rsidR="004263C1" w:rsidRPr="00347A54">
        <w:rPr>
          <w:rFonts w:ascii="Times New Roman" w:hAnsi="Times New Roman" w:cs="Times New Roman"/>
          <w:lang w:val="pt-BR"/>
        </w:rPr>
        <w:t>)</w:t>
      </w:r>
    </w:p>
    <w:p w:rsidR="00CA07DE" w:rsidRPr="00347A54" w:rsidRDefault="00CA07DE" w:rsidP="00CA07DE">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pt-BR"/>
        </w:rPr>
      </w:pPr>
    </w:p>
    <w:p w:rsidR="00CA07DE" w:rsidRPr="00347A54" w:rsidRDefault="00CA07DE" w:rsidP="00CA07DE">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pt-BR"/>
        </w:rPr>
      </w:pPr>
      <w:r w:rsidRPr="00347A54">
        <w:rPr>
          <w:rFonts w:ascii="Times New Roman" w:hAnsi="Times New Roman" w:cs="Times New Roman"/>
          <w:b/>
          <w:lang w:val="pt-BR"/>
        </w:rPr>
        <w:t>Poder</w:t>
      </w:r>
      <w:r w:rsidR="004263C1" w:rsidRPr="00347A54">
        <w:rPr>
          <w:rFonts w:ascii="Times New Roman" w:hAnsi="Times New Roman" w:cs="Times New Roman"/>
          <w:lang w:val="pt-BR"/>
        </w:rPr>
        <w:t xml:space="preserve"> (</w:t>
      </w:r>
      <w:r w:rsidR="00312078" w:rsidRPr="00347A54">
        <w:rPr>
          <w:rFonts w:ascii="Times New Roman" w:hAnsi="Times New Roman" w:cs="Times New Roman"/>
          <w:lang w:val="pt-BR"/>
        </w:rPr>
        <w:t>língua</w:t>
      </w:r>
      <w:r w:rsidR="004263C1" w:rsidRPr="00347A54">
        <w:rPr>
          <w:rFonts w:ascii="Times New Roman" w:hAnsi="Times New Roman" w:cs="Times New Roman"/>
          <w:lang w:val="pt-BR"/>
        </w:rPr>
        <w:t>) = gradiente (</w:t>
      </w:r>
      <w:r w:rsidR="00312078" w:rsidRPr="00347A54">
        <w:rPr>
          <w:rFonts w:ascii="Times New Roman" w:hAnsi="Times New Roman" w:cs="Times New Roman"/>
          <w:lang w:val="pt-BR"/>
        </w:rPr>
        <w:t>língua</w:t>
      </w:r>
      <w:r w:rsidR="004263C1" w:rsidRPr="00347A54">
        <w:rPr>
          <w:rFonts w:ascii="Times New Roman" w:hAnsi="Times New Roman" w:cs="Times New Roman"/>
          <w:lang w:val="pt-BR"/>
        </w:rPr>
        <w:t>) x</w:t>
      </w:r>
      <w:r w:rsidR="00CE3553">
        <w:rPr>
          <w:rFonts w:ascii="Times New Roman" w:hAnsi="Times New Roman" w:cs="Times New Roman"/>
          <w:lang w:val="pt-BR"/>
        </w:rPr>
        <w:t xml:space="preserve"> </w:t>
      </w:r>
      <w:r w:rsidR="004263C1" w:rsidRPr="00347A54">
        <w:rPr>
          <w:rFonts w:ascii="Times New Roman" w:hAnsi="Times New Roman" w:cs="Times New Roman"/>
          <w:lang w:val="pt-BR"/>
        </w:rPr>
        <w:t>% da população mundial conectada à Internet (</w:t>
      </w:r>
      <w:r w:rsidR="00312078" w:rsidRPr="00347A54">
        <w:rPr>
          <w:rFonts w:ascii="Times New Roman" w:hAnsi="Times New Roman" w:cs="Times New Roman"/>
          <w:lang w:val="pt-BR"/>
        </w:rPr>
        <w:t>língua</w:t>
      </w:r>
      <w:r w:rsidR="004263C1" w:rsidRPr="00347A54">
        <w:rPr>
          <w:rFonts w:ascii="Times New Roman" w:hAnsi="Times New Roman" w:cs="Times New Roman"/>
          <w:lang w:val="pt-BR"/>
        </w:rPr>
        <w:t>)</w:t>
      </w:r>
    </w:p>
    <w:p w:rsidR="00CA07DE" w:rsidRPr="00347A54" w:rsidRDefault="00CA07DE" w:rsidP="00CA07DE">
      <w:pPr>
        <w:spacing w:after="0"/>
        <w:jc w:val="both"/>
        <w:rPr>
          <w:rFonts w:ascii="Times New Roman" w:hAnsi="Times New Roman" w:cs="Times New Roman"/>
          <w:lang w:val="pt-BR"/>
        </w:rPr>
      </w:pPr>
    </w:p>
    <w:p w:rsidR="008330A9" w:rsidRPr="00347A54" w:rsidRDefault="00037A65" w:rsidP="00D27F85">
      <w:pPr>
        <w:spacing w:after="0"/>
        <w:jc w:val="both"/>
        <w:rPr>
          <w:rFonts w:ascii="Times New Roman" w:hAnsi="Times New Roman" w:cs="Times New Roman"/>
          <w:lang w:val="pt-BR"/>
        </w:rPr>
      </w:pPr>
      <w:r w:rsidRPr="00347A54">
        <w:rPr>
          <w:rFonts w:ascii="Times New Roman" w:hAnsi="Times New Roman" w:cs="Times New Roman"/>
          <w:lang w:val="pt-BR"/>
        </w:rPr>
        <w:t>Deve-se observar que:</w:t>
      </w:r>
    </w:p>
    <w:p w:rsidR="00C33FCE" w:rsidRPr="00347A54" w:rsidRDefault="00C33FCE" w:rsidP="00D27F85">
      <w:pPr>
        <w:spacing w:after="0"/>
        <w:jc w:val="both"/>
        <w:rPr>
          <w:rFonts w:ascii="Times New Roman" w:hAnsi="Times New Roman" w:cs="Times New Roman"/>
          <w:lang w:val="pt-BR"/>
        </w:rPr>
      </w:pPr>
    </w:p>
    <w:p w:rsidR="008330A9" w:rsidRPr="00347A54" w:rsidRDefault="008330A9" w:rsidP="008330A9">
      <w:pPr>
        <w:pStyle w:val="Paragraphedeliste"/>
        <w:numPr>
          <w:ilvl w:val="0"/>
          <w:numId w:val="8"/>
        </w:numPr>
        <w:spacing w:after="0"/>
        <w:jc w:val="both"/>
        <w:rPr>
          <w:rFonts w:ascii="Times New Roman" w:hAnsi="Times New Roman" w:cs="Times New Roman"/>
          <w:lang w:val="pt-BR"/>
        </w:rPr>
      </w:pPr>
      <w:r w:rsidRPr="00347A54">
        <w:rPr>
          <w:rFonts w:ascii="Times New Roman" w:hAnsi="Times New Roman" w:cs="Times New Roman"/>
          <w:lang w:val="pt-BR"/>
        </w:rPr>
        <w:t xml:space="preserve">A- Os dados da UIT sobre os usuários (pessoas conectadas à Internet) são um indicador chave do modelo e "pesam" muito nos resultados, diretamente na média para calcular a potência que lhe dá um peso tão importante quanto o 300 microindicadores de tráfego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e indiretamente nas técnicas de extrapolação e ponderação, que afetam transversalmente todos os cálculos. Toda a estrutura de processamento é baseada nestes dados considerados muito confiáveis.</w:t>
      </w:r>
    </w:p>
    <w:p w:rsidR="00CF4F15" w:rsidRPr="00347A54" w:rsidRDefault="00CF4F15" w:rsidP="00CF4F15">
      <w:pPr>
        <w:pStyle w:val="Paragraphedeliste"/>
        <w:spacing w:after="0"/>
        <w:jc w:val="both"/>
        <w:rPr>
          <w:rFonts w:ascii="Times New Roman" w:hAnsi="Times New Roman" w:cs="Times New Roman"/>
          <w:lang w:val="pt-BR"/>
        </w:rPr>
      </w:pPr>
    </w:p>
    <w:p w:rsidR="007E0262" w:rsidRPr="00347A54" w:rsidRDefault="008330A9" w:rsidP="007E0262">
      <w:pPr>
        <w:pStyle w:val="Paragraphedeliste"/>
        <w:numPr>
          <w:ilvl w:val="0"/>
          <w:numId w:val="8"/>
        </w:numPr>
        <w:shd w:val="clear" w:color="auto" w:fill="FFFFFF" w:themeFill="background1"/>
        <w:spacing w:after="0"/>
        <w:jc w:val="both"/>
        <w:rPr>
          <w:rFonts w:ascii="Times New Roman" w:hAnsi="Times New Roman" w:cs="Times New Roman"/>
          <w:i/>
          <w:lang w:val="pt-BR"/>
        </w:rPr>
      </w:pPr>
      <w:r w:rsidRPr="00347A54">
        <w:rPr>
          <w:rFonts w:ascii="Times New Roman" w:hAnsi="Times New Roman" w:cs="Times New Roman"/>
          <w:lang w:val="pt-BR"/>
        </w:rPr>
        <w:t xml:space="preserve">C- Para os dados de tráfego obtidos no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a validade reside no grande número de sites medidos, embora os resultados tenham um forte desvio padrão causado pela seleção de sites altamente marcados em uma população local (ver seção 7.4.7 Limitações / </w:t>
      </w:r>
      <w:proofErr w:type="spellStart"/>
      <w:r w:rsidRPr="00347A54">
        <w:rPr>
          <w:rFonts w:ascii="Times New Roman" w:hAnsi="Times New Roman" w:cs="Times New Roman"/>
          <w:lang w:val="pt-BR"/>
        </w:rPr>
        <w:t>enviesamento</w:t>
      </w:r>
      <w:proofErr w:type="spellEnd"/>
      <w:r w:rsidRPr="00347A54">
        <w:rPr>
          <w:rFonts w:ascii="Times New Roman" w:hAnsi="Times New Roman" w:cs="Times New Roman"/>
          <w:lang w:val="pt-BR"/>
        </w:rPr>
        <w:t xml:space="preserve"> relacionadas com o grau de localidade das fontes). A técnica da média truncada permite eliminar valores extremos e dar mais confiança ao resultado. Além disso, esses dados mostram um forte viés em favor das línguas ocidentais (principalmente inglês e francês) e especialmente em detrimento das línguas asiáticas, o que é discutido na seção 7.4.6 Potencial viés de W3Techs e Alexa.com.</w:t>
      </w:r>
    </w:p>
    <w:p w:rsidR="007E0262" w:rsidRPr="00347A54" w:rsidRDefault="007E0262" w:rsidP="007E0262">
      <w:pPr>
        <w:pStyle w:val="Paragraphedeliste"/>
        <w:shd w:val="clear" w:color="auto" w:fill="FFFFFF" w:themeFill="background1"/>
        <w:spacing w:after="0"/>
        <w:jc w:val="both"/>
        <w:rPr>
          <w:rFonts w:ascii="Times New Roman" w:hAnsi="Times New Roman" w:cs="Times New Roman"/>
          <w:lang w:val="pt-BR"/>
        </w:rPr>
      </w:pPr>
    </w:p>
    <w:p w:rsidR="006C430C" w:rsidRPr="00347A54" w:rsidRDefault="00936FB0" w:rsidP="006C430C">
      <w:pPr>
        <w:pStyle w:val="Paragraphedeliste"/>
        <w:numPr>
          <w:ilvl w:val="0"/>
          <w:numId w:val="8"/>
        </w:numPr>
        <w:shd w:val="clear" w:color="auto" w:fill="FFFFFF" w:themeFill="background1"/>
        <w:spacing w:after="0"/>
        <w:jc w:val="both"/>
        <w:rPr>
          <w:rFonts w:ascii="Times New Roman" w:hAnsi="Times New Roman" w:cs="Times New Roman"/>
          <w:lang w:val="pt-BR"/>
        </w:rPr>
      </w:pPr>
      <w:r w:rsidRPr="00347A54">
        <w:rPr>
          <w:rFonts w:ascii="Times New Roman" w:hAnsi="Times New Roman" w:cs="Times New Roman"/>
          <w:lang w:val="pt-BR"/>
        </w:rPr>
        <w:t xml:space="preserve">D- Os índices abrem uma perspectiva muito interessante sobre o alcance dos elementos contextuais criados por organizações internacionais ou não governamentais. No momento, </w:t>
      </w:r>
      <w:proofErr w:type="spellStart"/>
      <w:r w:rsidRPr="00347A54">
        <w:rPr>
          <w:rFonts w:ascii="Times New Roman" w:hAnsi="Times New Roman" w:cs="Times New Roman"/>
          <w:lang w:val="pt-BR"/>
        </w:rPr>
        <w:t>WebIndex</w:t>
      </w:r>
      <w:proofErr w:type="spellEnd"/>
      <w:r w:rsidR="00EC7809" w:rsidRPr="00347A54">
        <w:rPr>
          <w:rStyle w:val="Appelnotedebasdep"/>
          <w:rFonts w:ascii="Times New Roman" w:hAnsi="Times New Roman" w:cs="Times New Roman"/>
          <w:lang w:val="pt-BR"/>
        </w:rPr>
        <w:footnoteReference w:id="26"/>
      </w:r>
      <w:r w:rsidR="00CE3553">
        <w:rPr>
          <w:rFonts w:ascii="Times New Roman" w:hAnsi="Times New Roman" w:cs="Times New Roman"/>
          <w:lang w:val="pt-BR"/>
        </w:rPr>
        <w:t xml:space="preserve"> </w:t>
      </w:r>
      <w:r w:rsidR="00C628F7" w:rsidRPr="00347A54">
        <w:rPr>
          <w:rFonts w:ascii="Times New Roman" w:hAnsi="Times New Roman" w:cs="Times New Roman"/>
          <w:lang w:val="pt-BR"/>
        </w:rPr>
        <w:t xml:space="preserve">foi parcialmente incluído; é um projeto da World </w:t>
      </w:r>
      <w:proofErr w:type="spellStart"/>
      <w:r w:rsidR="00C628F7" w:rsidRPr="00347A54">
        <w:rPr>
          <w:rFonts w:ascii="Times New Roman" w:hAnsi="Times New Roman" w:cs="Times New Roman"/>
          <w:lang w:val="pt-BR"/>
        </w:rPr>
        <w:t>Wide</w:t>
      </w:r>
      <w:proofErr w:type="spellEnd"/>
      <w:r w:rsidR="00C628F7" w:rsidRPr="00347A54">
        <w:rPr>
          <w:rFonts w:ascii="Times New Roman" w:hAnsi="Times New Roman" w:cs="Times New Roman"/>
          <w:lang w:val="pt-BR"/>
        </w:rPr>
        <w:t xml:space="preserve"> Web Foundation que mantém uma série de índices baseados no trabalho sério dos serviços das Nações Unidas, do Banco Mundial e de outras instituições. Os índices utilizados neste estudo incluem os serviços de governo eletrônico, a participação do cidadão pela Internet, o grau de universalização do acesso e a infraestrutura para a sociedade da informação, além de um índice geral que incorpora todos os fatores. É importante saber que </w:t>
      </w:r>
      <w:proofErr w:type="spellStart"/>
      <w:r w:rsidR="00C628F7" w:rsidRPr="00347A54">
        <w:rPr>
          <w:rFonts w:ascii="Times New Roman" w:hAnsi="Times New Roman" w:cs="Times New Roman"/>
          <w:lang w:val="pt-BR"/>
        </w:rPr>
        <w:t>WebIndex</w:t>
      </w:r>
      <w:proofErr w:type="spellEnd"/>
      <w:r w:rsidR="00C628F7" w:rsidRPr="00347A54">
        <w:rPr>
          <w:rFonts w:ascii="Times New Roman" w:hAnsi="Times New Roman" w:cs="Times New Roman"/>
          <w:lang w:val="pt-BR"/>
        </w:rPr>
        <w:t xml:space="preserve"> oferece outros indicadores além dos cinco </w:t>
      </w:r>
      <w:r w:rsidR="00C628F7" w:rsidRPr="00347A54">
        <w:rPr>
          <w:rFonts w:ascii="Times New Roman" w:hAnsi="Times New Roman" w:cs="Times New Roman"/>
          <w:lang w:val="pt-BR"/>
        </w:rPr>
        <w:lastRenderedPageBreak/>
        <w:t>que já foram utilizados e que outras organizações já oferecem ou oferecerão no futuro índices que seria útil incluir em uma versão futura</w:t>
      </w:r>
      <w:r w:rsidR="006C430C" w:rsidRPr="00347A54">
        <w:rPr>
          <w:rStyle w:val="Appelnotedebasdep"/>
          <w:rFonts w:ascii="Times New Roman" w:hAnsi="Times New Roman" w:cs="Times New Roman"/>
          <w:lang w:val="pt-BR"/>
        </w:rPr>
        <w:footnoteReference w:id="27"/>
      </w:r>
      <w:r w:rsidR="006C430C" w:rsidRPr="00347A54">
        <w:rPr>
          <w:rFonts w:ascii="Times New Roman" w:hAnsi="Times New Roman" w:cs="Times New Roman"/>
          <w:lang w:val="pt-BR"/>
        </w:rPr>
        <w:t>.</w:t>
      </w:r>
    </w:p>
    <w:p w:rsidR="001265CC" w:rsidRPr="00347A54" w:rsidRDefault="001265CC" w:rsidP="001265CC">
      <w:pPr>
        <w:pStyle w:val="Paragraphedeliste"/>
        <w:shd w:val="clear" w:color="auto" w:fill="FFFFFF" w:themeFill="background1"/>
        <w:spacing w:after="0"/>
        <w:jc w:val="both"/>
        <w:rPr>
          <w:rFonts w:ascii="Times New Roman" w:hAnsi="Times New Roman" w:cs="Times New Roman"/>
          <w:lang w:val="pt-BR"/>
        </w:rPr>
      </w:pPr>
    </w:p>
    <w:p w:rsidR="00CF4F15" w:rsidRPr="00347A54" w:rsidRDefault="00CF4F15" w:rsidP="00CF4F15">
      <w:pPr>
        <w:pStyle w:val="Paragraphedeliste"/>
        <w:numPr>
          <w:ilvl w:val="0"/>
          <w:numId w:val="8"/>
        </w:numPr>
        <w:spacing w:after="0"/>
        <w:jc w:val="both"/>
        <w:rPr>
          <w:rFonts w:ascii="Times New Roman" w:hAnsi="Times New Roman" w:cs="Times New Roman"/>
          <w:lang w:val="pt-BR"/>
        </w:rPr>
      </w:pPr>
      <w:r w:rsidRPr="00347A54">
        <w:rPr>
          <w:rFonts w:ascii="Times New Roman" w:hAnsi="Times New Roman" w:cs="Times New Roman"/>
          <w:lang w:val="pt-BR"/>
        </w:rPr>
        <w:t xml:space="preserve">E: Este indicador é chamado de conteúdo, mas no momento está muito focado na galáxia da </w:t>
      </w:r>
      <w:proofErr w:type="spellStart"/>
      <w:r w:rsidRPr="00347A54">
        <w:rPr>
          <w:rFonts w:ascii="Times New Roman" w:hAnsi="Times New Roman" w:cs="Times New Roman"/>
          <w:lang w:val="pt-BR"/>
        </w:rPr>
        <w:t>Wikimedia</w:t>
      </w:r>
      <w:proofErr w:type="spellEnd"/>
      <w:r w:rsidRPr="00347A54">
        <w:rPr>
          <w:rFonts w:ascii="Times New Roman" w:hAnsi="Times New Roman" w:cs="Times New Roman"/>
          <w:lang w:val="pt-BR"/>
        </w:rPr>
        <w:t xml:space="preserve">, o que oferece a enorme vantagem de fornecer estatísticas detalhadas e confiáveis ​​para a presença de línguas em suas diferentes atividades. É complementado por dados da W3Techs (não muito credíveis) e livros da </w:t>
      </w:r>
      <w:proofErr w:type="spellStart"/>
      <w:r w:rsidRPr="00347A54">
        <w:rPr>
          <w:rFonts w:ascii="Times New Roman" w:hAnsi="Times New Roman" w:cs="Times New Roman"/>
          <w:lang w:val="pt-BR"/>
        </w:rPr>
        <w:t>Amazon</w:t>
      </w:r>
      <w:proofErr w:type="spellEnd"/>
      <w:r w:rsidRPr="00347A54">
        <w:rPr>
          <w:rFonts w:ascii="Times New Roman" w:hAnsi="Times New Roman" w:cs="Times New Roman"/>
          <w:lang w:val="pt-BR"/>
        </w:rPr>
        <w:t xml:space="preserve">, o que dificilmente amplia a perspectiva. Este indicador, que fornece o segredo mais bem guardado da Internet, a distribuição dos conteúdos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claramente merece uma ampliação do número de fontes ... desde que as fontes sejam credíveis, o que se tornou um terrível desafio. Deve-se levar em consideração, no entanto, que as principais línguas asiáticas estão muito mal representadas na </w:t>
      </w:r>
      <w:proofErr w:type="spellStart"/>
      <w:r w:rsidRPr="00347A54">
        <w:rPr>
          <w:rFonts w:ascii="Times New Roman" w:hAnsi="Times New Roman" w:cs="Times New Roman"/>
          <w:lang w:val="pt-BR"/>
        </w:rPr>
        <w:t>Wikimedia</w:t>
      </w:r>
      <w:proofErr w:type="spellEnd"/>
      <w:r w:rsidR="005E6A98" w:rsidRPr="00347A54">
        <w:rPr>
          <w:rStyle w:val="Appelnotedebasdep"/>
          <w:rFonts w:ascii="Times New Roman" w:hAnsi="Times New Roman" w:cs="Times New Roman"/>
          <w:lang w:val="pt-BR"/>
        </w:rPr>
        <w:footnoteReference w:id="28"/>
      </w:r>
      <w:r w:rsidR="005E6A98" w:rsidRPr="00347A54">
        <w:rPr>
          <w:rFonts w:ascii="Times New Roman" w:hAnsi="Times New Roman" w:cs="Times New Roman"/>
          <w:lang w:val="pt-BR"/>
        </w:rPr>
        <w:t xml:space="preserve">. Também é importante entender que por natureza (indicador direto de línguas) este indicador penalizará completamente (com notas nulas) línguas fora do universo da </w:t>
      </w:r>
      <w:proofErr w:type="spellStart"/>
      <w:r w:rsidR="005E6A98" w:rsidRPr="00347A54">
        <w:rPr>
          <w:rFonts w:ascii="Times New Roman" w:hAnsi="Times New Roman" w:cs="Times New Roman"/>
          <w:lang w:val="pt-BR"/>
        </w:rPr>
        <w:t>Wikimedia</w:t>
      </w:r>
      <w:proofErr w:type="spellEnd"/>
      <w:r w:rsidR="005E6A98" w:rsidRPr="00347A54">
        <w:rPr>
          <w:rFonts w:ascii="Times New Roman" w:hAnsi="Times New Roman" w:cs="Times New Roman"/>
          <w:lang w:val="pt-BR"/>
        </w:rPr>
        <w:t>, que embora seja o grupo mais preocupado com a questão linguística, está limitado a cerca de 300 línguas.</w:t>
      </w:r>
    </w:p>
    <w:p w:rsidR="002E12FC" w:rsidRPr="00347A54" w:rsidRDefault="002E12FC" w:rsidP="002E12FC">
      <w:pPr>
        <w:pStyle w:val="Paragraphedeliste"/>
        <w:spacing w:after="0"/>
        <w:jc w:val="both"/>
        <w:rPr>
          <w:rFonts w:ascii="Times New Roman" w:hAnsi="Times New Roman" w:cs="Times New Roman"/>
          <w:lang w:val="pt-BR"/>
        </w:rPr>
      </w:pPr>
    </w:p>
    <w:p w:rsidR="00D27F85" w:rsidRPr="00347A54" w:rsidRDefault="00CF4F15" w:rsidP="00D27F85">
      <w:pPr>
        <w:pStyle w:val="Paragraphedeliste"/>
        <w:numPr>
          <w:ilvl w:val="0"/>
          <w:numId w:val="8"/>
        </w:numPr>
        <w:spacing w:after="0"/>
        <w:jc w:val="both"/>
        <w:rPr>
          <w:rFonts w:ascii="Times New Roman" w:hAnsi="Times New Roman" w:cs="Times New Roman"/>
          <w:lang w:val="pt-BR"/>
        </w:rPr>
      </w:pPr>
      <w:r w:rsidRPr="00347A54">
        <w:rPr>
          <w:rFonts w:ascii="Times New Roman" w:hAnsi="Times New Roman" w:cs="Times New Roman"/>
          <w:lang w:val="pt-BR"/>
        </w:rPr>
        <w:t xml:space="preserve">F: A penalidade para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fracamente conectados (mas também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que estão bem conectados, mas não levados em consideração nas traduções e interfaces) será ainda mais forte do que para E. Este indicador fará com que </w:t>
      </w:r>
      <w:r w:rsidR="002F1197" w:rsidRPr="00347A54">
        <w:rPr>
          <w:rFonts w:ascii="Times New Roman" w:hAnsi="Times New Roman" w:cs="Times New Roman"/>
          <w:lang w:val="pt-BR"/>
        </w:rPr>
        <w:t>as línguas</w:t>
      </w:r>
      <w:r w:rsidRPr="00347A54">
        <w:rPr>
          <w:rFonts w:ascii="Times New Roman" w:hAnsi="Times New Roman" w:cs="Times New Roman"/>
          <w:lang w:val="pt-BR"/>
        </w:rPr>
        <w:t xml:space="preserve"> com pontuação mais baixa caiam ainda mais na classificação, embora reflita </w:t>
      </w:r>
      <w:r w:rsidR="002F1197" w:rsidRPr="00347A54">
        <w:rPr>
          <w:rFonts w:ascii="Times New Roman" w:hAnsi="Times New Roman" w:cs="Times New Roman"/>
          <w:lang w:val="pt-BR"/>
        </w:rPr>
        <w:t>uma realidade</w:t>
      </w:r>
      <w:r w:rsidRPr="00347A54">
        <w:rPr>
          <w:rFonts w:ascii="Times New Roman" w:hAnsi="Times New Roman" w:cs="Times New Roman"/>
          <w:lang w:val="pt-BR"/>
        </w:rPr>
        <w:t xml:space="preserve"> que não pode ser ignorada.</w:t>
      </w:r>
    </w:p>
    <w:p w:rsidR="003B3299" w:rsidRPr="00347A54" w:rsidRDefault="00516580" w:rsidP="003B3299">
      <w:pPr>
        <w:pStyle w:val="Titre3"/>
        <w:rPr>
          <w:lang w:val="pt-BR"/>
        </w:rPr>
      </w:pPr>
      <w:bookmarkStart w:id="18" w:name="_Toc58250164"/>
      <w:r w:rsidRPr="00347A54">
        <w:rPr>
          <w:lang w:val="pt-BR"/>
        </w:rPr>
        <w:t>2.5.3 Processo para alcançar resultados diferenciados por assunto</w:t>
      </w:r>
      <w:bookmarkEnd w:id="18"/>
    </w:p>
    <w:p w:rsidR="003A2094" w:rsidRPr="00347A54" w:rsidRDefault="00393152" w:rsidP="00895BA3">
      <w:pPr>
        <w:spacing w:after="0"/>
        <w:jc w:val="both"/>
        <w:rPr>
          <w:rFonts w:ascii="Times New Roman" w:hAnsi="Times New Roman" w:cs="Times New Roman"/>
          <w:lang w:val="pt-BR"/>
        </w:rPr>
      </w:pPr>
      <w:r w:rsidRPr="00347A54">
        <w:rPr>
          <w:rFonts w:ascii="Times New Roman" w:hAnsi="Times New Roman" w:cs="Times New Roman"/>
          <w:lang w:val="pt-BR"/>
        </w:rPr>
        <w:t xml:space="preserve">O único indicador com um número de elementos suficiente para permitir uma análise mais detalhada por assunto é o tráfego com seus 316 elementos. Cada site está associado a um tema que o representa e com a média truncada em 20%, calcula-se a diferença positiva ou negativa de cada tema em relação à média geral. No entanto, esses resultados devem ser vistos com cautela, especialmente se o número de sites para um determinado tópico for baixo. Até o momento, essa análise foi feita apenas pelo francês que mostra sua força no conteúdo da pesquisa científica, nos </w:t>
      </w:r>
      <w:proofErr w:type="spellStart"/>
      <w:r w:rsidRPr="00347A54">
        <w:rPr>
          <w:rFonts w:ascii="Times New Roman" w:hAnsi="Times New Roman" w:cs="Times New Roman"/>
          <w:lang w:val="pt-BR"/>
        </w:rPr>
        <w:t>MOOCs</w:t>
      </w:r>
      <w:proofErr w:type="spellEnd"/>
      <w:r w:rsidR="00BD2F0A" w:rsidRPr="00347A54">
        <w:rPr>
          <w:rStyle w:val="Appelnotedebasdep"/>
          <w:rFonts w:ascii="Times New Roman" w:hAnsi="Times New Roman" w:cs="Times New Roman"/>
          <w:lang w:val="pt-BR"/>
        </w:rPr>
        <w:footnoteReference w:id="29"/>
      </w:r>
      <w:r w:rsidR="00894ED7" w:rsidRPr="00347A54">
        <w:rPr>
          <w:rFonts w:ascii="Times New Roman" w:hAnsi="Times New Roman" w:cs="Times New Roman"/>
          <w:lang w:val="pt-BR"/>
        </w:rPr>
        <w:t>, em conteúdos profissionais, em redes sociais de música, em jogos e em motores de pesquisa.</w:t>
      </w:r>
    </w:p>
    <w:p w:rsidR="00393152" w:rsidRPr="00347A54" w:rsidRDefault="00393152" w:rsidP="00895BA3">
      <w:pPr>
        <w:spacing w:after="0"/>
        <w:jc w:val="both"/>
        <w:rPr>
          <w:rFonts w:ascii="Times New Roman" w:hAnsi="Times New Roman" w:cs="Times New Roman"/>
          <w:lang w:val="pt-BR"/>
        </w:rPr>
      </w:pPr>
    </w:p>
    <w:p w:rsidR="00480665" w:rsidRPr="00347A54" w:rsidRDefault="00473780" w:rsidP="00480665">
      <w:pPr>
        <w:pStyle w:val="Titre3"/>
        <w:spacing w:before="0"/>
        <w:rPr>
          <w:lang w:val="pt-BR"/>
        </w:rPr>
      </w:pPr>
      <w:bookmarkStart w:id="19" w:name="_Toc58250165"/>
      <w:r w:rsidRPr="00347A54">
        <w:rPr>
          <w:lang w:val="pt-BR"/>
        </w:rPr>
        <w:t xml:space="preserve">2.5.4 Tipos de </w:t>
      </w:r>
      <w:r w:rsidR="00E73B91" w:rsidRPr="00347A54">
        <w:rPr>
          <w:rFonts w:ascii="Times New Roman" w:hAnsi="Times New Roman" w:cs="Times New Roman"/>
          <w:lang w:val="pt-BR"/>
        </w:rPr>
        <w:t xml:space="preserve">ponderação </w:t>
      </w:r>
      <w:r w:rsidRPr="00347A54">
        <w:rPr>
          <w:lang w:val="pt-BR"/>
        </w:rPr>
        <w:t>usados</w:t>
      </w:r>
      <w:bookmarkEnd w:id="19"/>
    </w:p>
    <w:p w:rsidR="005A2686" w:rsidRPr="00347A54" w:rsidRDefault="004F51B8" w:rsidP="005A2686">
      <w:pPr>
        <w:spacing w:after="0"/>
        <w:jc w:val="both"/>
        <w:rPr>
          <w:rFonts w:ascii="Times New Roman" w:hAnsi="Times New Roman" w:cs="Times New Roman"/>
          <w:lang w:val="pt-BR"/>
        </w:rPr>
      </w:pPr>
      <w:r w:rsidRPr="00347A54">
        <w:rPr>
          <w:rFonts w:ascii="Times New Roman" w:hAnsi="Times New Roman" w:cs="Times New Roman"/>
          <w:lang w:val="pt-BR"/>
        </w:rPr>
        <w:t>O método estatístico utilizado baseia-se principalmente nos métodos de ponderação e extrapolação</w:t>
      </w:r>
      <w:r w:rsidR="00971FD1">
        <w:rPr>
          <w:rFonts w:ascii="Times New Roman" w:hAnsi="Times New Roman" w:cs="Times New Roman"/>
          <w:lang w:val="pt-BR"/>
        </w:rPr>
        <w:t>.</w:t>
      </w:r>
      <w:r w:rsidRPr="00347A54">
        <w:rPr>
          <w:rFonts w:ascii="Times New Roman" w:hAnsi="Times New Roman" w:cs="Times New Roman"/>
          <w:lang w:val="pt-BR"/>
        </w:rPr>
        <w:t xml:space="preserve"> É útil identificar e sintetizar os diferentes tipos de ponderação usados ​​no processo e tornar explícitas as hipóteses simplificadoras que afetam a validade dos resultados obtidos (a discussão detalhada das implicações e possíveis vieses resultantes das hipóteses são apresentados no capítulo 7.1 Limitações específicas para o método).</w:t>
      </w:r>
    </w:p>
    <w:p w:rsidR="00BB5980" w:rsidRPr="00347A54" w:rsidRDefault="00BB5980" w:rsidP="005A2686">
      <w:pPr>
        <w:spacing w:after="0"/>
        <w:jc w:val="both"/>
        <w:rPr>
          <w:rFonts w:ascii="Times New Roman" w:hAnsi="Times New Roman" w:cs="Times New Roman"/>
          <w:lang w:val="pt-BR"/>
        </w:rPr>
      </w:pPr>
    </w:p>
    <w:p w:rsidR="005A2686" w:rsidRPr="00347A54" w:rsidRDefault="005A2686" w:rsidP="005A2686">
      <w:pPr>
        <w:jc w:val="both"/>
        <w:rPr>
          <w:rFonts w:ascii="Times New Roman" w:hAnsi="Times New Roman" w:cs="Times New Roman"/>
          <w:lang w:val="pt-BR"/>
        </w:rPr>
      </w:pPr>
      <w:r w:rsidRPr="00347A54">
        <w:rPr>
          <w:rFonts w:ascii="Times New Roman" w:hAnsi="Times New Roman" w:cs="Times New Roman"/>
          <w:lang w:val="pt-BR"/>
        </w:rPr>
        <w:t xml:space="preserve">A principal ponderação é aquela que transforma as percentagens por país em percentagens por </w:t>
      </w:r>
      <w:r w:rsidR="00312078" w:rsidRPr="00347A54">
        <w:rPr>
          <w:rFonts w:ascii="Times New Roman" w:hAnsi="Times New Roman" w:cs="Times New Roman"/>
          <w:lang w:val="pt-BR"/>
        </w:rPr>
        <w:t>língua</w:t>
      </w:r>
      <w:r w:rsidRPr="00347A54">
        <w:rPr>
          <w:rFonts w:ascii="Times New Roman" w:hAnsi="Times New Roman" w:cs="Times New Roman"/>
          <w:lang w:val="pt-BR"/>
        </w:rPr>
        <w:t>: os valores de um micr</w:t>
      </w:r>
      <w:r w:rsidR="00971FD1">
        <w:rPr>
          <w:rFonts w:ascii="Times New Roman" w:hAnsi="Times New Roman" w:cs="Times New Roman"/>
          <w:lang w:val="pt-BR"/>
        </w:rPr>
        <w:t>o-</w:t>
      </w:r>
      <w:r w:rsidRPr="00347A54">
        <w:rPr>
          <w:rFonts w:ascii="Times New Roman" w:hAnsi="Times New Roman" w:cs="Times New Roman"/>
          <w:lang w:val="pt-BR"/>
        </w:rPr>
        <w:t xml:space="preserve">indicador expressos em termos de países são ponderados em relação à distribuição das línguas nos países para fornecer a distribuição por </w:t>
      </w:r>
      <w:r w:rsidR="002F1197" w:rsidRPr="00347A54">
        <w:rPr>
          <w:rFonts w:ascii="Times New Roman" w:hAnsi="Times New Roman" w:cs="Times New Roman"/>
          <w:lang w:val="pt-BR"/>
        </w:rPr>
        <w:t>língua.</w:t>
      </w:r>
      <w:r w:rsidRPr="00347A54">
        <w:rPr>
          <w:rFonts w:ascii="Times New Roman" w:hAnsi="Times New Roman" w:cs="Times New Roman"/>
          <w:lang w:val="pt-BR"/>
        </w:rPr>
        <w:t xml:space="preserve"> A suposição implícita que </w:t>
      </w:r>
      <w:r w:rsidRPr="00347A54">
        <w:rPr>
          <w:rFonts w:ascii="Times New Roman" w:hAnsi="Times New Roman" w:cs="Times New Roman"/>
          <w:lang w:val="pt-BR"/>
        </w:rPr>
        <w:lastRenderedPageBreak/>
        <w:t>sustenta a validade desse processo é que o conceito medido pelo micro-indicador é expresso da mesma forma para todas as línguas do país.</w:t>
      </w:r>
    </w:p>
    <w:p w:rsidR="004F51B8" w:rsidRPr="00347A54" w:rsidRDefault="005A2686" w:rsidP="00966E92">
      <w:pPr>
        <w:spacing w:after="0"/>
        <w:jc w:val="both"/>
        <w:rPr>
          <w:rFonts w:ascii="Times New Roman" w:hAnsi="Times New Roman" w:cs="Times New Roman"/>
          <w:i/>
          <w:lang w:val="pt-BR"/>
        </w:rPr>
      </w:pPr>
      <w:r w:rsidRPr="00347A54">
        <w:rPr>
          <w:rFonts w:ascii="Times New Roman" w:hAnsi="Times New Roman" w:cs="Times New Roman"/>
          <w:lang w:val="pt-BR"/>
        </w:rPr>
        <w:t xml:space="preserve">A ponderação que permite converter os valores L1 em ​​valores L1 + L2 é feita com base na taxa de aumento de L1 para L1 + L2 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 A suposição simplificadora desse método é que as porcentagens de conexão à Internet são iguais para falantes L2 e L1, independentemente do país de residência.</w:t>
      </w:r>
    </w:p>
    <w:p w:rsidR="00966E92" w:rsidRPr="00347A54" w:rsidRDefault="00966E92" w:rsidP="00966E92">
      <w:pPr>
        <w:spacing w:after="0"/>
        <w:jc w:val="both"/>
        <w:rPr>
          <w:rFonts w:ascii="Times New Roman" w:hAnsi="Times New Roman" w:cs="Times New Roman"/>
          <w:lang w:val="pt-BR"/>
        </w:rPr>
      </w:pPr>
    </w:p>
    <w:p w:rsidR="00966E92" w:rsidRPr="00347A54" w:rsidRDefault="00D276F5" w:rsidP="00966E92">
      <w:pPr>
        <w:spacing w:after="0"/>
        <w:jc w:val="both"/>
        <w:rPr>
          <w:rFonts w:ascii="Times New Roman" w:hAnsi="Times New Roman" w:cs="Times New Roman"/>
          <w:i/>
          <w:lang w:val="pt-BR"/>
        </w:rPr>
      </w:pPr>
      <w:r w:rsidRPr="00347A54">
        <w:rPr>
          <w:rFonts w:ascii="Times New Roman" w:hAnsi="Times New Roman" w:cs="Times New Roman"/>
          <w:lang w:val="pt-BR"/>
        </w:rPr>
        <w:t xml:space="preserve">A ponderação que permite converter os valores expressos de uma porcentagem de um determinado critério (interfaces, índices) em uma porcentagem mundial é feita em relação às porcentagens de pessoas conectadas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O princípio por trás desse método é que as porcentagens mundiais obtidas para o critério são um desvio da porcentagem global de falantes conectados em função da distribuição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deste micro-indicador. Uma aproximação mais intuitiva do significado dessa ponderação é fornecida no capítulo 7.4.8 Sobre o princípio da ponderação.</w:t>
      </w:r>
    </w:p>
    <w:p w:rsidR="00F40D2F" w:rsidRPr="00347A54" w:rsidRDefault="00F40D2F" w:rsidP="001C60E9">
      <w:pPr>
        <w:pStyle w:val="Lgende"/>
        <w:spacing w:after="0"/>
        <w:jc w:val="center"/>
        <w:rPr>
          <w:lang w:val="pt-BR"/>
        </w:rPr>
      </w:pPr>
    </w:p>
    <w:p w:rsidR="00966E92" w:rsidRPr="00347A54" w:rsidRDefault="00E901DC" w:rsidP="00E901DC">
      <w:pPr>
        <w:pStyle w:val="Lgende"/>
        <w:spacing w:after="0"/>
        <w:jc w:val="center"/>
        <w:rPr>
          <w:rFonts w:ascii="Times New Roman" w:hAnsi="Times New Roman" w:cs="Times New Roman"/>
          <w:sz w:val="24"/>
          <w:szCs w:val="24"/>
          <w:lang w:val="pt-BR"/>
        </w:rPr>
      </w:pPr>
      <w:bookmarkStart w:id="20" w:name="_Toc58251624"/>
      <w:proofErr w:type="spellStart"/>
      <w:r>
        <w:t>Tabela</w:t>
      </w:r>
      <w:proofErr w:type="spellEnd"/>
      <w:r>
        <w:t xml:space="preserve"> </w:t>
      </w:r>
      <w:fldSimple w:instr=" SEQ Tabela \* ARABIC ">
        <w:r>
          <w:rPr>
            <w:noProof/>
          </w:rPr>
          <w:t>3</w:t>
        </w:r>
      </w:fldSimple>
      <w:r w:rsidR="00A4642D" w:rsidRPr="00347A54">
        <w:rPr>
          <w:lang w:val="pt-BR"/>
        </w:rPr>
        <w:t xml:space="preserve">: Os 3 tipos de </w:t>
      </w:r>
      <w:r w:rsidR="00971FD1" w:rsidRPr="00347A54">
        <w:rPr>
          <w:rFonts w:ascii="Times New Roman" w:hAnsi="Times New Roman" w:cs="Times New Roman"/>
          <w:lang w:val="pt-BR"/>
        </w:rPr>
        <w:t xml:space="preserve">ponderação </w:t>
      </w:r>
      <w:r w:rsidR="00A4642D" w:rsidRPr="00347A54">
        <w:rPr>
          <w:lang w:val="pt-BR"/>
        </w:rPr>
        <w:t>usados</w:t>
      </w:r>
      <w:bookmarkEnd w:id="20"/>
    </w:p>
    <w:tbl>
      <w:tblPr>
        <w:tblStyle w:val="Grilledutableau"/>
        <w:tblW w:w="0" w:type="auto"/>
        <w:tblLook w:val="04A0" w:firstRow="1" w:lastRow="0" w:firstColumn="1" w:lastColumn="0" w:noHBand="0" w:noVBand="1"/>
      </w:tblPr>
      <w:tblGrid>
        <w:gridCol w:w="1799"/>
        <w:gridCol w:w="2096"/>
        <w:gridCol w:w="2505"/>
        <w:gridCol w:w="2621"/>
      </w:tblGrid>
      <w:tr w:rsidR="00966E92" w:rsidRPr="00347A54" w:rsidTr="00F40D2F">
        <w:tc>
          <w:tcPr>
            <w:tcW w:w="1809" w:type="dxa"/>
            <w:tcBorders>
              <w:top w:val="nil"/>
              <w:left w:val="nil"/>
            </w:tcBorders>
          </w:tcPr>
          <w:p w:rsidR="00966E92" w:rsidRPr="00347A54" w:rsidRDefault="00966E92" w:rsidP="00966E92">
            <w:pPr>
              <w:jc w:val="both"/>
              <w:rPr>
                <w:rFonts w:ascii="Times New Roman" w:hAnsi="Times New Roman" w:cs="Times New Roman"/>
                <w:lang w:val="pt-BR"/>
              </w:rPr>
            </w:pPr>
          </w:p>
        </w:tc>
        <w:tc>
          <w:tcPr>
            <w:tcW w:w="2127" w:type="dxa"/>
            <w:shd w:val="clear" w:color="auto" w:fill="F2F2F2" w:themeFill="background1" w:themeFillShade="F2"/>
          </w:tcPr>
          <w:p w:rsidR="00966E92" w:rsidRPr="00347A54" w:rsidRDefault="001C60E9" w:rsidP="00C64BE8">
            <w:pPr>
              <w:jc w:val="center"/>
              <w:rPr>
                <w:rFonts w:ascii="Times New Roman" w:hAnsi="Times New Roman" w:cs="Times New Roman"/>
                <w:b/>
                <w:lang w:val="pt-BR"/>
              </w:rPr>
            </w:pPr>
            <w:r w:rsidRPr="00347A54">
              <w:rPr>
                <w:rFonts w:ascii="Times New Roman" w:hAnsi="Times New Roman" w:cs="Times New Roman"/>
                <w:b/>
                <w:lang w:val="pt-BR"/>
              </w:rPr>
              <w:t>Demo-linguística</w:t>
            </w:r>
          </w:p>
        </w:tc>
        <w:tc>
          <w:tcPr>
            <w:tcW w:w="2551" w:type="dxa"/>
            <w:shd w:val="clear" w:color="auto" w:fill="F2F2F2" w:themeFill="background1" w:themeFillShade="F2"/>
          </w:tcPr>
          <w:p w:rsidR="00966E92" w:rsidRPr="00347A54" w:rsidRDefault="008705DF" w:rsidP="00F40D2F">
            <w:pPr>
              <w:jc w:val="center"/>
              <w:rPr>
                <w:rFonts w:ascii="Times New Roman" w:hAnsi="Times New Roman" w:cs="Times New Roman"/>
                <w:b/>
                <w:lang w:val="pt-BR"/>
              </w:rPr>
            </w:pPr>
            <w:r w:rsidRPr="00347A54">
              <w:rPr>
                <w:rFonts w:ascii="Times New Roman" w:hAnsi="Times New Roman" w:cs="Times New Roman"/>
                <w:b/>
                <w:lang w:val="pt-BR"/>
              </w:rPr>
              <w:t>Segundas línguas</w:t>
            </w:r>
          </w:p>
        </w:tc>
        <w:tc>
          <w:tcPr>
            <w:tcW w:w="2679" w:type="dxa"/>
            <w:shd w:val="clear" w:color="auto" w:fill="F2F2F2" w:themeFill="background1" w:themeFillShade="F2"/>
          </w:tcPr>
          <w:p w:rsidR="00966E92" w:rsidRPr="00347A54" w:rsidRDefault="00F40D2F" w:rsidP="00F40D2F">
            <w:pPr>
              <w:jc w:val="center"/>
              <w:rPr>
                <w:rFonts w:ascii="Times New Roman" w:hAnsi="Times New Roman" w:cs="Times New Roman"/>
                <w:b/>
                <w:lang w:val="pt-BR"/>
              </w:rPr>
            </w:pPr>
            <w:r w:rsidRPr="00347A54">
              <w:rPr>
                <w:rFonts w:ascii="Times New Roman" w:hAnsi="Times New Roman" w:cs="Times New Roman"/>
                <w:b/>
                <w:lang w:val="pt-BR"/>
              </w:rPr>
              <w:t xml:space="preserve">Usuários da Internet por </w:t>
            </w:r>
            <w:r w:rsidR="00312078" w:rsidRPr="00347A54">
              <w:rPr>
                <w:rFonts w:ascii="Times New Roman" w:hAnsi="Times New Roman" w:cs="Times New Roman"/>
                <w:b/>
                <w:lang w:val="pt-BR"/>
              </w:rPr>
              <w:t>língua</w:t>
            </w:r>
          </w:p>
        </w:tc>
      </w:tr>
      <w:tr w:rsidR="00966E92" w:rsidRPr="00347A54" w:rsidTr="00F40D2F">
        <w:tc>
          <w:tcPr>
            <w:tcW w:w="1809" w:type="dxa"/>
            <w:shd w:val="clear" w:color="auto" w:fill="F2F2F2" w:themeFill="background1" w:themeFillShade="F2"/>
          </w:tcPr>
          <w:p w:rsidR="00966E92" w:rsidRPr="00347A54" w:rsidRDefault="00966E92" w:rsidP="00966E92">
            <w:pPr>
              <w:jc w:val="both"/>
              <w:rPr>
                <w:rFonts w:ascii="Times New Roman" w:hAnsi="Times New Roman" w:cs="Times New Roman"/>
                <w:lang w:val="pt-BR"/>
              </w:rPr>
            </w:pPr>
            <w:r w:rsidRPr="00347A54">
              <w:rPr>
                <w:rFonts w:ascii="Times New Roman" w:hAnsi="Times New Roman" w:cs="Times New Roman"/>
                <w:lang w:val="pt-BR"/>
              </w:rPr>
              <w:t>TIPO</w:t>
            </w:r>
          </w:p>
        </w:tc>
        <w:tc>
          <w:tcPr>
            <w:tcW w:w="2127" w:type="dxa"/>
          </w:tcPr>
          <w:p w:rsidR="00966E92" w:rsidRPr="00347A54" w:rsidRDefault="008E5980" w:rsidP="00966E92">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País ---&gt; </w:t>
            </w:r>
            <w:r w:rsidR="00312078" w:rsidRPr="00347A54">
              <w:rPr>
                <w:rFonts w:ascii="Times New Roman" w:hAnsi="Times New Roman" w:cs="Times New Roman"/>
                <w:sz w:val="18"/>
                <w:szCs w:val="18"/>
                <w:lang w:val="pt-BR"/>
              </w:rPr>
              <w:t>Língua</w:t>
            </w:r>
          </w:p>
        </w:tc>
        <w:tc>
          <w:tcPr>
            <w:tcW w:w="2551" w:type="dxa"/>
          </w:tcPr>
          <w:p w:rsidR="00966E92" w:rsidRPr="00347A54" w:rsidRDefault="001C60E9" w:rsidP="00966E92">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L1 ---&gt; L1 + L2</w:t>
            </w:r>
          </w:p>
        </w:tc>
        <w:tc>
          <w:tcPr>
            <w:tcW w:w="2679" w:type="dxa"/>
          </w:tcPr>
          <w:p w:rsidR="00966E92" w:rsidRPr="00347A54" w:rsidRDefault="00525F66" w:rsidP="00525F6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 critério -&gt;% mundo</w:t>
            </w:r>
          </w:p>
        </w:tc>
      </w:tr>
      <w:tr w:rsidR="00966E92" w:rsidRPr="00347A54" w:rsidTr="00F40D2F">
        <w:tc>
          <w:tcPr>
            <w:tcW w:w="1809" w:type="dxa"/>
            <w:shd w:val="clear" w:color="auto" w:fill="F2F2F2" w:themeFill="background1" w:themeFillShade="F2"/>
          </w:tcPr>
          <w:p w:rsidR="00966E92" w:rsidRPr="00347A54" w:rsidRDefault="008705DF" w:rsidP="00966E92">
            <w:pPr>
              <w:jc w:val="both"/>
              <w:rPr>
                <w:rFonts w:ascii="Times New Roman" w:hAnsi="Times New Roman" w:cs="Times New Roman"/>
                <w:lang w:val="pt-BR"/>
              </w:rPr>
            </w:pPr>
            <w:r w:rsidRPr="00347A54">
              <w:rPr>
                <w:rFonts w:ascii="Times New Roman" w:hAnsi="Times New Roman" w:cs="Times New Roman"/>
                <w:lang w:val="pt-BR"/>
              </w:rPr>
              <w:t>ENTRADA</w:t>
            </w:r>
          </w:p>
        </w:tc>
        <w:tc>
          <w:tcPr>
            <w:tcW w:w="2127" w:type="dxa"/>
          </w:tcPr>
          <w:p w:rsidR="00966E92" w:rsidRPr="00347A54" w:rsidRDefault="008705DF" w:rsidP="00F40D2F">
            <w:pPr>
              <w:rPr>
                <w:rFonts w:ascii="Times New Roman" w:hAnsi="Times New Roman" w:cs="Times New Roman"/>
                <w:sz w:val="18"/>
                <w:szCs w:val="18"/>
                <w:lang w:val="pt-BR"/>
              </w:rPr>
            </w:pPr>
            <w:r w:rsidRPr="00347A54">
              <w:rPr>
                <w:rFonts w:ascii="Times New Roman" w:hAnsi="Times New Roman" w:cs="Times New Roman"/>
                <w:sz w:val="18"/>
                <w:szCs w:val="18"/>
                <w:lang w:val="pt-BR"/>
              </w:rPr>
              <w:t>Dados por país</w:t>
            </w:r>
          </w:p>
        </w:tc>
        <w:tc>
          <w:tcPr>
            <w:tcW w:w="2551" w:type="dxa"/>
          </w:tcPr>
          <w:p w:rsidR="00966E92" w:rsidRPr="00347A54" w:rsidRDefault="008705DF" w:rsidP="00F40D2F">
            <w:pPr>
              <w:rPr>
                <w:rFonts w:ascii="Times New Roman" w:hAnsi="Times New Roman" w:cs="Times New Roman"/>
                <w:sz w:val="18"/>
                <w:szCs w:val="18"/>
                <w:lang w:val="pt-BR"/>
              </w:rPr>
            </w:pPr>
            <w:r w:rsidRPr="00347A54">
              <w:rPr>
                <w:rFonts w:ascii="Times New Roman" w:hAnsi="Times New Roman" w:cs="Times New Roman"/>
                <w:sz w:val="18"/>
                <w:szCs w:val="18"/>
                <w:lang w:val="pt-BR"/>
              </w:rPr>
              <w:t>Resultados L1</w:t>
            </w:r>
          </w:p>
        </w:tc>
        <w:tc>
          <w:tcPr>
            <w:tcW w:w="2679" w:type="dxa"/>
          </w:tcPr>
          <w:p w:rsidR="00966E92" w:rsidRPr="00347A54" w:rsidRDefault="00525F66" w:rsidP="00F40D2F">
            <w:pPr>
              <w:rPr>
                <w:rFonts w:ascii="Times New Roman" w:hAnsi="Times New Roman" w:cs="Times New Roman"/>
                <w:sz w:val="18"/>
                <w:szCs w:val="18"/>
                <w:lang w:val="pt-BR"/>
              </w:rPr>
            </w:pPr>
            <w:r w:rsidRPr="00347A54">
              <w:rPr>
                <w:rFonts w:ascii="Times New Roman" w:hAnsi="Times New Roman" w:cs="Times New Roman"/>
                <w:sz w:val="18"/>
                <w:szCs w:val="18"/>
                <w:lang w:val="pt-BR"/>
              </w:rPr>
              <w:t>Dados em</w:t>
            </w:r>
            <w:r w:rsidR="00971FD1">
              <w:rPr>
                <w:rFonts w:ascii="Times New Roman" w:hAnsi="Times New Roman" w:cs="Times New Roman"/>
                <w:sz w:val="18"/>
                <w:szCs w:val="18"/>
                <w:lang w:val="pt-BR"/>
              </w:rPr>
              <w:t xml:space="preserve"> </w:t>
            </w:r>
            <w:r w:rsidRPr="00347A54">
              <w:rPr>
                <w:rFonts w:ascii="Times New Roman" w:hAnsi="Times New Roman" w:cs="Times New Roman"/>
                <w:sz w:val="18"/>
                <w:szCs w:val="18"/>
                <w:lang w:val="pt-BR"/>
              </w:rPr>
              <w:t>% critério</w:t>
            </w:r>
          </w:p>
        </w:tc>
      </w:tr>
      <w:tr w:rsidR="00C64BE8" w:rsidRPr="00347A54" w:rsidTr="00F40D2F">
        <w:tc>
          <w:tcPr>
            <w:tcW w:w="1809" w:type="dxa"/>
            <w:shd w:val="clear" w:color="auto" w:fill="F2F2F2" w:themeFill="background1" w:themeFillShade="F2"/>
          </w:tcPr>
          <w:p w:rsidR="001C60E9" w:rsidRPr="00347A54" w:rsidRDefault="001C60E9" w:rsidP="00802956">
            <w:pPr>
              <w:jc w:val="both"/>
              <w:rPr>
                <w:rFonts w:ascii="Times New Roman" w:hAnsi="Times New Roman" w:cs="Times New Roman"/>
                <w:lang w:val="pt-BR"/>
              </w:rPr>
            </w:pPr>
            <w:r w:rsidRPr="00347A54">
              <w:rPr>
                <w:rFonts w:ascii="Times New Roman" w:hAnsi="Times New Roman" w:cs="Times New Roman"/>
                <w:lang w:val="pt-BR"/>
              </w:rPr>
              <w:t>RESULTADO</w:t>
            </w:r>
          </w:p>
        </w:tc>
        <w:tc>
          <w:tcPr>
            <w:tcW w:w="2127" w:type="dxa"/>
          </w:tcPr>
          <w:p w:rsidR="001C60E9" w:rsidRPr="00347A54" w:rsidRDefault="008705DF" w:rsidP="00F40D2F">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Dados por </w:t>
            </w:r>
            <w:r w:rsidR="00312078" w:rsidRPr="00347A54">
              <w:rPr>
                <w:rFonts w:ascii="Times New Roman" w:hAnsi="Times New Roman" w:cs="Times New Roman"/>
                <w:sz w:val="18"/>
                <w:szCs w:val="18"/>
                <w:lang w:val="pt-BR"/>
              </w:rPr>
              <w:t>língua</w:t>
            </w:r>
          </w:p>
        </w:tc>
        <w:tc>
          <w:tcPr>
            <w:tcW w:w="2551" w:type="dxa"/>
          </w:tcPr>
          <w:p w:rsidR="001C60E9" w:rsidRPr="00347A54" w:rsidRDefault="008705DF" w:rsidP="008705DF">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Resultados L1 + L2 </w:t>
            </w:r>
          </w:p>
        </w:tc>
        <w:tc>
          <w:tcPr>
            <w:tcW w:w="2679" w:type="dxa"/>
          </w:tcPr>
          <w:p w:rsidR="001C60E9" w:rsidRPr="00347A54" w:rsidRDefault="00525F66" w:rsidP="00525F66">
            <w:pPr>
              <w:rPr>
                <w:rFonts w:ascii="Times New Roman" w:hAnsi="Times New Roman" w:cs="Times New Roman"/>
                <w:sz w:val="18"/>
                <w:szCs w:val="18"/>
                <w:lang w:val="pt-BR"/>
              </w:rPr>
            </w:pPr>
            <w:r w:rsidRPr="00347A54">
              <w:rPr>
                <w:rFonts w:ascii="Times New Roman" w:hAnsi="Times New Roman" w:cs="Times New Roman"/>
                <w:sz w:val="18"/>
                <w:szCs w:val="18"/>
                <w:lang w:val="pt-BR"/>
              </w:rPr>
              <w:t>Dados em</w:t>
            </w:r>
            <w:r w:rsidR="00971FD1">
              <w:rPr>
                <w:rFonts w:ascii="Times New Roman" w:hAnsi="Times New Roman" w:cs="Times New Roman"/>
                <w:sz w:val="18"/>
                <w:szCs w:val="18"/>
                <w:lang w:val="pt-BR"/>
              </w:rPr>
              <w:t xml:space="preserve"> </w:t>
            </w:r>
            <w:r w:rsidRPr="00347A54">
              <w:rPr>
                <w:rFonts w:ascii="Times New Roman" w:hAnsi="Times New Roman" w:cs="Times New Roman"/>
                <w:sz w:val="18"/>
                <w:szCs w:val="18"/>
                <w:lang w:val="pt-BR"/>
              </w:rPr>
              <w:t>% mundial</w:t>
            </w:r>
          </w:p>
        </w:tc>
      </w:tr>
      <w:tr w:rsidR="00966E92" w:rsidRPr="00347A54" w:rsidTr="00F40D2F">
        <w:tc>
          <w:tcPr>
            <w:tcW w:w="1809" w:type="dxa"/>
            <w:shd w:val="clear" w:color="auto" w:fill="F2F2F2" w:themeFill="background1" w:themeFillShade="F2"/>
          </w:tcPr>
          <w:p w:rsidR="001C60E9" w:rsidRPr="00347A54" w:rsidRDefault="001C60E9" w:rsidP="00966E92">
            <w:pPr>
              <w:jc w:val="both"/>
              <w:rPr>
                <w:rFonts w:ascii="Times New Roman" w:hAnsi="Times New Roman" w:cs="Times New Roman"/>
                <w:lang w:val="pt-BR"/>
              </w:rPr>
            </w:pPr>
            <w:r w:rsidRPr="00347A54">
              <w:rPr>
                <w:rFonts w:ascii="Times New Roman" w:hAnsi="Times New Roman" w:cs="Times New Roman"/>
                <w:lang w:val="pt-BR"/>
              </w:rPr>
              <w:t>DADOS DE</w:t>
            </w:r>
          </w:p>
          <w:p w:rsidR="00966E92" w:rsidRPr="00347A54" w:rsidRDefault="001C60E9" w:rsidP="001C60E9">
            <w:pPr>
              <w:jc w:val="both"/>
              <w:rPr>
                <w:rFonts w:ascii="Times New Roman" w:hAnsi="Times New Roman" w:cs="Times New Roman"/>
                <w:lang w:val="pt-BR"/>
              </w:rPr>
            </w:pPr>
            <w:r w:rsidRPr="00347A54">
              <w:rPr>
                <w:rFonts w:ascii="Times New Roman" w:hAnsi="Times New Roman" w:cs="Times New Roman"/>
                <w:lang w:val="pt-BR"/>
              </w:rPr>
              <w:t>PESAGEM</w:t>
            </w:r>
          </w:p>
        </w:tc>
        <w:tc>
          <w:tcPr>
            <w:tcW w:w="2127" w:type="dxa"/>
          </w:tcPr>
          <w:p w:rsidR="00966E92" w:rsidRPr="00347A54" w:rsidRDefault="008705DF" w:rsidP="008705DF">
            <w:pPr>
              <w:rPr>
                <w:rFonts w:ascii="Times New Roman" w:hAnsi="Times New Roman" w:cs="Times New Roman"/>
                <w:sz w:val="18"/>
                <w:szCs w:val="18"/>
                <w:lang w:val="pt-BR"/>
              </w:rPr>
            </w:pPr>
            <w:r w:rsidRPr="00347A54">
              <w:rPr>
                <w:rFonts w:ascii="Times New Roman" w:hAnsi="Times New Roman" w:cs="Times New Roman"/>
                <w:sz w:val="18"/>
                <w:szCs w:val="18"/>
                <w:lang w:val="pt-BR"/>
              </w:rPr>
              <w:t>Matriz LOC</w:t>
            </w:r>
          </w:p>
        </w:tc>
        <w:tc>
          <w:tcPr>
            <w:tcW w:w="2551" w:type="dxa"/>
          </w:tcPr>
          <w:p w:rsidR="00966E92" w:rsidRPr="00347A54" w:rsidRDefault="008705DF" w:rsidP="00F40D2F">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Vetor L1 + L2 / L1 por </w:t>
            </w:r>
            <w:r w:rsidR="00312078" w:rsidRPr="00347A54">
              <w:rPr>
                <w:rFonts w:ascii="Times New Roman" w:hAnsi="Times New Roman" w:cs="Times New Roman"/>
                <w:sz w:val="18"/>
                <w:szCs w:val="18"/>
                <w:lang w:val="pt-BR"/>
              </w:rPr>
              <w:t>língua</w:t>
            </w:r>
          </w:p>
        </w:tc>
        <w:tc>
          <w:tcPr>
            <w:tcW w:w="2679" w:type="dxa"/>
          </w:tcPr>
          <w:p w:rsidR="00966E92" w:rsidRPr="00347A54" w:rsidRDefault="00525F66" w:rsidP="00525F66">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Dados </w:t>
            </w:r>
            <w:r w:rsidR="00971FD1">
              <w:rPr>
                <w:rFonts w:ascii="Times New Roman" w:hAnsi="Times New Roman" w:cs="Times New Roman"/>
                <w:sz w:val="18"/>
                <w:szCs w:val="18"/>
                <w:lang w:val="pt-BR"/>
              </w:rPr>
              <w:t>UIT</w:t>
            </w:r>
          </w:p>
        </w:tc>
      </w:tr>
      <w:tr w:rsidR="00C64BE8" w:rsidRPr="00347A54" w:rsidTr="00F40D2F">
        <w:tc>
          <w:tcPr>
            <w:tcW w:w="1809" w:type="dxa"/>
            <w:shd w:val="clear" w:color="auto" w:fill="F2F2F2" w:themeFill="background1" w:themeFillShade="F2"/>
          </w:tcPr>
          <w:p w:rsidR="001C60E9" w:rsidRPr="00347A54" w:rsidRDefault="001C60E9" w:rsidP="00802956">
            <w:pPr>
              <w:jc w:val="both"/>
              <w:rPr>
                <w:rFonts w:ascii="Times New Roman" w:hAnsi="Times New Roman" w:cs="Times New Roman"/>
                <w:lang w:val="pt-BR"/>
              </w:rPr>
            </w:pPr>
            <w:r w:rsidRPr="00347A54">
              <w:rPr>
                <w:rFonts w:ascii="Times New Roman" w:hAnsi="Times New Roman" w:cs="Times New Roman"/>
                <w:lang w:val="pt-BR"/>
              </w:rPr>
              <w:t>ESCOPO</w:t>
            </w:r>
          </w:p>
        </w:tc>
        <w:tc>
          <w:tcPr>
            <w:tcW w:w="2127" w:type="dxa"/>
          </w:tcPr>
          <w:p w:rsidR="001C60E9" w:rsidRPr="00347A54" w:rsidRDefault="001C60E9" w:rsidP="00F40D2F">
            <w:pPr>
              <w:rPr>
                <w:rFonts w:ascii="Times New Roman" w:hAnsi="Times New Roman" w:cs="Times New Roman"/>
                <w:sz w:val="18"/>
                <w:szCs w:val="18"/>
                <w:lang w:val="pt-BR"/>
              </w:rPr>
            </w:pPr>
            <w:r w:rsidRPr="00347A54">
              <w:rPr>
                <w:rFonts w:ascii="Times New Roman" w:hAnsi="Times New Roman" w:cs="Times New Roman"/>
                <w:sz w:val="18"/>
                <w:szCs w:val="18"/>
                <w:lang w:val="pt-BR"/>
              </w:rPr>
              <w:t>Todas as fontes por país</w:t>
            </w:r>
          </w:p>
        </w:tc>
        <w:tc>
          <w:tcPr>
            <w:tcW w:w="2551" w:type="dxa"/>
          </w:tcPr>
          <w:p w:rsidR="001C60E9" w:rsidRPr="00347A54" w:rsidRDefault="00812C1F" w:rsidP="008705DF">
            <w:pPr>
              <w:rPr>
                <w:rFonts w:ascii="Times New Roman" w:hAnsi="Times New Roman" w:cs="Times New Roman"/>
                <w:sz w:val="18"/>
                <w:szCs w:val="18"/>
                <w:lang w:val="pt-BR"/>
              </w:rPr>
            </w:pPr>
            <w:r w:rsidRPr="00347A54">
              <w:rPr>
                <w:rFonts w:ascii="Times New Roman" w:hAnsi="Times New Roman" w:cs="Times New Roman"/>
                <w:sz w:val="18"/>
                <w:szCs w:val="18"/>
                <w:lang w:val="pt-BR"/>
              </w:rPr>
              <w:t>Indicadores de usuário, tráfego e uso</w:t>
            </w:r>
          </w:p>
        </w:tc>
        <w:tc>
          <w:tcPr>
            <w:tcW w:w="2679" w:type="dxa"/>
          </w:tcPr>
          <w:p w:rsidR="001C60E9" w:rsidRPr="00347A54" w:rsidRDefault="00F40D2F" w:rsidP="00525F66">
            <w:pPr>
              <w:rPr>
                <w:rFonts w:ascii="Times New Roman" w:hAnsi="Times New Roman" w:cs="Times New Roman"/>
                <w:sz w:val="18"/>
                <w:szCs w:val="18"/>
                <w:lang w:val="pt-BR"/>
              </w:rPr>
            </w:pPr>
            <w:r w:rsidRPr="00347A54">
              <w:rPr>
                <w:rFonts w:ascii="Times New Roman" w:hAnsi="Times New Roman" w:cs="Times New Roman"/>
                <w:sz w:val="18"/>
                <w:szCs w:val="18"/>
                <w:lang w:val="pt-BR"/>
              </w:rPr>
              <w:t>Índices e interfaces.</w:t>
            </w:r>
          </w:p>
        </w:tc>
      </w:tr>
      <w:tr w:rsidR="00966E92" w:rsidRPr="00347A54" w:rsidTr="00F40D2F">
        <w:tc>
          <w:tcPr>
            <w:tcW w:w="1809" w:type="dxa"/>
            <w:shd w:val="clear" w:color="auto" w:fill="F2F2F2" w:themeFill="background1" w:themeFillShade="F2"/>
          </w:tcPr>
          <w:p w:rsidR="008705DF" w:rsidRPr="00347A54" w:rsidRDefault="008705DF" w:rsidP="00393152">
            <w:pPr>
              <w:jc w:val="both"/>
              <w:rPr>
                <w:rFonts w:ascii="Times New Roman" w:hAnsi="Times New Roman" w:cs="Times New Roman"/>
                <w:lang w:val="pt-BR"/>
              </w:rPr>
            </w:pPr>
            <w:r w:rsidRPr="00347A54">
              <w:rPr>
                <w:rFonts w:ascii="Times New Roman" w:hAnsi="Times New Roman" w:cs="Times New Roman"/>
                <w:lang w:val="pt-BR"/>
              </w:rPr>
              <w:t>HIPÓTESE</w:t>
            </w:r>
          </w:p>
          <w:p w:rsidR="00966E92" w:rsidRPr="00347A54" w:rsidRDefault="00371F6F" w:rsidP="008705DF">
            <w:pPr>
              <w:jc w:val="both"/>
              <w:rPr>
                <w:rFonts w:ascii="Times New Roman" w:hAnsi="Times New Roman" w:cs="Times New Roman"/>
                <w:lang w:val="pt-BR"/>
              </w:rPr>
            </w:pPr>
            <w:r w:rsidRPr="00347A54">
              <w:rPr>
                <w:rFonts w:ascii="Times New Roman" w:hAnsi="Times New Roman" w:cs="Times New Roman"/>
                <w:lang w:val="pt-BR"/>
              </w:rPr>
              <w:t>IMPLÍCITA</w:t>
            </w:r>
          </w:p>
        </w:tc>
        <w:tc>
          <w:tcPr>
            <w:tcW w:w="2127" w:type="dxa"/>
          </w:tcPr>
          <w:p w:rsidR="00966E92" w:rsidRPr="00347A54" w:rsidRDefault="008705DF" w:rsidP="008705DF">
            <w:pPr>
              <w:rPr>
                <w:rFonts w:ascii="Times New Roman" w:hAnsi="Times New Roman" w:cs="Times New Roman"/>
                <w:sz w:val="18"/>
                <w:szCs w:val="18"/>
                <w:lang w:val="pt-BR"/>
              </w:rPr>
            </w:pPr>
            <w:r w:rsidRPr="00347A54">
              <w:rPr>
                <w:rFonts w:ascii="Times New Roman" w:hAnsi="Times New Roman" w:cs="Times New Roman"/>
                <w:sz w:val="18"/>
                <w:szCs w:val="18"/>
                <w:lang w:val="pt-BR"/>
              </w:rPr>
              <w:t xml:space="preserve">Independência em relação </w:t>
            </w:r>
            <w:r w:rsidR="002F1197" w:rsidRPr="00347A54">
              <w:rPr>
                <w:rFonts w:ascii="Times New Roman" w:hAnsi="Times New Roman" w:cs="Times New Roman"/>
                <w:sz w:val="18"/>
                <w:szCs w:val="18"/>
                <w:lang w:val="pt-BR"/>
              </w:rPr>
              <w:t>às línguas</w:t>
            </w:r>
            <w:r w:rsidRPr="00347A54">
              <w:rPr>
                <w:rFonts w:ascii="Times New Roman" w:hAnsi="Times New Roman" w:cs="Times New Roman"/>
                <w:sz w:val="18"/>
                <w:szCs w:val="18"/>
                <w:lang w:val="pt-BR"/>
              </w:rPr>
              <w:t xml:space="preserve"> do país</w:t>
            </w:r>
          </w:p>
        </w:tc>
        <w:tc>
          <w:tcPr>
            <w:tcW w:w="2551" w:type="dxa"/>
          </w:tcPr>
          <w:p w:rsidR="00966E92" w:rsidRPr="00347A54" w:rsidRDefault="008E5980" w:rsidP="00E807C3">
            <w:pPr>
              <w:rPr>
                <w:rFonts w:ascii="Times New Roman" w:hAnsi="Times New Roman" w:cs="Times New Roman"/>
                <w:sz w:val="18"/>
                <w:szCs w:val="18"/>
                <w:lang w:val="pt-BR"/>
              </w:rPr>
            </w:pPr>
            <w:r w:rsidRPr="00347A54">
              <w:rPr>
                <w:rFonts w:ascii="Times New Roman" w:hAnsi="Times New Roman" w:cs="Times New Roman"/>
                <w:sz w:val="18"/>
                <w:szCs w:val="18"/>
                <w:lang w:val="pt-BR"/>
              </w:rPr>
              <w:t>Independência das taxas de conexão à Internet dependendo dos países</w:t>
            </w:r>
          </w:p>
        </w:tc>
        <w:tc>
          <w:tcPr>
            <w:tcW w:w="2679" w:type="dxa"/>
          </w:tcPr>
          <w:p w:rsidR="00966E92" w:rsidRPr="00347A54" w:rsidRDefault="00525F66" w:rsidP="00525F66">
            <w:pPr>
              <w:rPr>
                <w:rFonts w:ascii="Times New Roman" w:hAnsi="Times New Roman" w:cs="Times New Roman"/>
                <w:sz w:val="18"/>
                <w:szCs w:val="18"/>
                <w:lang w:val="pt-BR"/>
              </w:rPr>
            </w:pPr>
            <w:r w:rsidRPr="00347A54">
              <w:rPr>
                <w:rFonts w:ascii="Times New Roman" w:hAnsi="Times New Roman" w:cs="Times New Roman"/>
                <w:sz w:val="18"/>
                <w:szCs w:val="18"/>
                <w:lang w:val="pt-BR"/>
              </w:rPr>
              <w:t>Modulação das taxas de conexão à Internet de acordo com os critérios</w:t>
            </w:r>
          </w:p>
        </w:tc>
      </w:tr>
    </w:tbl>
    <w:p w:rsidR="00480665" w:rsidRPr="00347A54" w:rsidRDefault="00480665" w:rsidP="00966E92">
      <w:pPr>
        <w:spacing w:after="0"/>
        <w:jc w:val="both"/>
        <w:rPr>
          <w:rFonts w:ascii="Times New Roman" w:hAnsi="Times New Roman" w:cs="Times New Roman"/>
          <w:lang w:val="pt-BR"/>
        </w:rPr>
      </w:pPr>
    </w:p>
    <w:p w:rsidR="00744B77" w:rsidRPr="00347A54" w:rsidRDefault="00744B77" w:rsidP="00744B77">
      <w:pPr>
        <w:pStyle w:val="Titre1"/>
        <w:rPr>
          <w:lang w:val="pt-BR"/>
        </w:rPr>
      </w:pPr>
      <w:bookmarkStart w:id="21" w:name="_Toc58250166"/>
      <w:r w:rsidRPr="00347A54">
        <w:rPr>
          <w:lang w:val="pt-BR"/>
        </w:rPr>
        <w:t>Resultados</w:t>
      </w:r>
      <w:bookmarkEnd w:id="21"/>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A tabela a seguir mostra todos os resultados sobre </w:t>
      </w:r>
      <w:r w:rsidR="002F1197" w:rsidRPr="00347A54">
        <w:rPr>
          <w:rFonts w:ascii="Times New Roman" w:hAnsi="Times New Roman" w:cs="Times New Roman"/>
          <w:lang w:val="pt-BR"/>
        </w:rPr>
        <w:t>as 15 línguas mais «poderosas»</w:t>
      </w:r>
      <w:r w:rsidRPr="00347A54">
        <w:rPr>
          <w:rFonts w:ascii="Times New Roman" w:hAnsi="Times New Roman" w:cs="Times New Roman"/>
          <w:lang w:val="pt-BR"/>
        </w:rPr>
        <w:t xml:space="preserve"> da Internet. Os resultados, expressos em termos de participação mundial, são apresentados separados entre </w:t>
      </w:r>
      <w:r w:rsidR="002F1197" w:rsidRPr="00347A54">
        <w:rPr>
          <w:rFonts w:ascii="Times New Roman" w:hAnsi="Times New Roman" w:cs="Times New Roman"/>
          <w:lang w:val="pt-BR"/>
        </w:rPr>
        <w:t>a primeira língua</w:t>
      </w:r>
      <w:r w:rsidRPr="00347A54">
        <w:rPr>
          <w:rFonts w:ascii="Times New Roman" w:hAnsi="Times New Roman" w:cs="Times New Roman"/>
          <w:lang w:val="pt-BR"/>
        </w:rPr>
        <w:t xml:space="preserve"> (L1) e o primeiro mais </w:t>
      </w:r>
      <w:r w:rsidR="002F1197" w:rsidRPr="00347A54">
        <w:rPr>
          <w:rFonts w:ascii="Times New Roman" w:hAnsi="Times New Roman" w:cs="Times New Roman"/>
          <w:lang w:val="pt-BR"/>
        </w:rPr>
        <w:t>a segunda língua</w:t>
      </w:r>
      <w:r w:rsidRPr="00347A54">
        <w:rPr>
          <w:rFonts w:ascii="Times New Roman" w:hAnsi="Times New Roman" w:cs="Times New Roman"/>
          <w:lang w:val="pt-BR"/>
        </w:rPr>
        <w:t xml:space="preserve"> (L1 + L2), para cada indicador (usuários, tráfego, uso, conteúdos, índices e interfaces) e para o macro-indicador "poder".</w:t>
      </w:r>
    </w:p>
    <w:p w:rsidR="0002637C" w:rsidRPr="00347A54" w:rsidRDefault="0002637C" w:rsidP="00744B77">
      <w:pPr>
        <w:spacing w:after="0"/>
        <w:jc w:val="both"/>
        <w:rPr>
          <w:rFonts w:ascii="Times New Roman" w:hAnsi="Times New Roman" w:cs="Times New Roman"/>
          <w:lang w:val="pt-BR"/>
        </w:rPr>
      </w:pPr>
    </w:p>
    <w:p w:rsidR="00744B77" w:rsidRPr="00347A54" w:rsidRDefault="00E901DC" w:rsidP="00E901DC">
      <w:pPr>
        <w:pStyle w:val="Lgende"/>
        <w:spacing w:after="0"/>
        <w:jc w:val="center"/>
        <w:rPr>
          <w:rFonts w:ascii="Times New Roman" w:hAnsi="Times New Roman" w:cs="Times New Roman"/>
          <w:lang w:val="pt-BR"/>
        </w:rPr>
      </w:pPr>
      <w:bookmarkStart w:id="22" w:name="_Toc58251625"/>
      <w:proofErr w:type="spellStart"/>
      <w:r>
        <w:t>Tabela</w:t>
      </w:r>
      <w:proofErr w:type="spellEnd"/>
      <w:r>
        <w:t xml:space="preserve"> </w:t>
      </w:r>
      <w:fldSimple w:instr=" SEQ Tabela \* ARABIC ">
        <w:r>
          <w:rPr>
            <w:noProof/>
          </w:rPr>
          <w:t>4</w:t>
        </w:r>
      </w:fldSimple>
      <w:r w:rsidR="001B7D21" w:rsidRPr="00347A54">
        <w:rPr>
          <w:lang w:val="pt-BR"/>
        </w:rPr>
        <w:t xml:space="preserve">: Indicadores para os 15 principais </w:t>
      </w:r>
      <w:r w:rsidR="00312078" w:rsidRPr="00347A54">
        <w:rPr>
          <w:lang w:val="pt-BR"/>
        </w:rPr>
        <w:t>língua</w:t>
      </w:r>
      <w:r w:rsidR="001B7D21" w:rsidRPr="00347A54">
        <w:rPr>
          <w:lang w:val="pt-BR"/>
        </w:rPr>
        <w:t>s em termos de poder</w:t>
      </w:r>
      <w:bookmarkEnd w:id="22"/>
    </w:p>
    <w:tbl>
      <w:tblPr>
        <w:tblW w:w="9238" w:type="dxa"/>
        <w:tblInd w:w="-72" w:type="dxa"/>
        <w:tblCellMar>
          <w:left w:w="70" w:type="dxa"/>
          <w:right w:w="70" w:type="dxa"/>
        </w:tblCellMar>
        <w:tblLook w:val="04A0" w:firstRow="1" w:lastRow="0" w:firstColumn="1" w:lastColumn="0" w:noHBand="0" w:noVBand="1"/>
      </w:tblPr>
      <w:tblGrid>
        <w:gridCol w:w="1135"/>
        <w:gridCol w:w="612"/>
        <w:gridCol w:w="753"/>
        <w:gridCol w:w="612"/>
        <w:gridCol w:w="774"/>
        <w:gridCol w:w="663"/>
        <w:gridCol w:w="769"/>
        <w:gridCol w:w="1102"/>
        <w:gridCol w:w="1098"/>
        <w:gridCol w:w="898"/>
        <w:gridCol w:w="822"/>
      </w:tblGrid>
      <w:tr w:rsidR="002C4CE1" w:rsidRPr="00347A54" w:rsidTr="002C4CE1">
        <w:trPr>
          <w:trHeight w:val="315"/>
        </w:trPr>
        <w:tc>
          <w:tcPr>
            <w:tcW w:w="1135" w:type="dxa"/>
            <w:tcBorders>
              <w:top w:val="nil"/>
              <w:left w:val="nil"/>
              <w:bottom w:val="nil"/>
              <w:right w:val="single" w:sz="4" w:space="0" w:color="auto"/>
            </w:tcBorders>
            <w:shd w:val="clear" w:color="auto" w:fill="auto"/>
            <w:noWrap/>
            <w:vAlign w:val="bottom"/>
            <w:hideMark/>
          </w:tcPr>
          <w:p w:rsidR="00744B77" w:rsidRPr="00347A54" w:rsidRDefault="00744B77" w:rsidP="00763E76">
            <w:pPr>
              <w:spacing w:after="0" w:line="240" w:lineRule="auto"/>
              <w:rPr>
                <w:rFonts w:ascii="Times New Roman" w:eastAsia="Times New Roman" w:hAnsi="Times New Roman" w:cs="Times New Roman"/>
                <w:color w:val="000000"/>
                <w:sz w:val="16"/>
                <w:szCs w:val="16"/>
                <w:lang w:val="pt-BR" w:eastAsia="es-ES"/>
              </w:rPr>
            </w:pPr>
          </w:p>
        </w:tc>
        <w:tc>
          <w:tcPr>
            <w:tcW w:w="1365" w:type="dxa"/>
            <w:gridSpan w:val="2"/>
            <w:tcBorders>
              <w:top w:val="single" w:sz="4" w:space="0" w:color="auto"/>
              <w:left w:val="single" w:sz="4" w:space="0" w:color="auto"/>
              <w:bottom w:val="nil"/>
              <w:right w:val="single" w:sz="4" w:space="0" w:color="auto"/>
            </w:tcBorders>
            <w:shd w:val="clear" w:color="000000" w:fill="F2F2F2"/>
            <w:noWrap/>
            <w:vAlign w:val="bottom"/>
            <w:hideMark/>
          </w:tcPr>
          <w:p w:rsidR="00744B77" w:rsidRPr="00347A54" w:rsidRDefault="002C4CE1" w:rsidP="002C4CE1">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COMERCIAL</w:t>
            </w:r>
          </w:p>
        </w:tc>
        <w:tc>
          <w:tcPr>
            <w:tcW w:w="1386" w:type="dxa"/>
            <w:gridSpan w:val="2"/>
            <w:tcBorders>
              <w:top w:val="single" w:sz="4" w:space="0" w:color="auto"/>
              <w:left w:val="single" w:sz="4" w:space="0" w:color="auto"/>
              <w:bottom w:val="nil"/>
              <w:right w:val="single" w:sz="4" w:space="0" w:color="auto"/>
            </w:tcBorders>
            <w:shd w:val="clear" w:color="000000" w:fill="F2F2F2"/>
            <w:noWrap/>
            <w:vAlign w:val="bottom"/>
            <w:hideMark/>
          </w:tcPr>
          <w:p w:rsidR="00744B77" w:rsidRPr="00347A54" w:rsidRDefault="00744B77" w:rsidP="002C4CE1">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TRÁFEGO</w:t>
            </w:r>
          </w:p>
        </w:tc>
        <w:tc>
          <w:tcPr>
            <w:tcW w:w="1432" w:type="dxa"/>
            <w:gridSpan w:val="2"/>
            <w:tcBorders>
              <w:top w:val="single" w:sz="4" w:space="0" w:color="auto"/>
              <w:left w:val="single" w:sz="4" w:space="0" w:color="auto"/>
              <w:bottom w:val="nil"/>
              <w:right w:val="single" w:sz="4" w:space="0" w:color="auto"/>
            </w:tcBorders>
            <w:shd w:val="clear" w:color="000000" w:fill="F2F2F2"/>
            <w:noWrap/>
            <w:vAlign w:val="bottom"/>
            <w:hideMark/>
          </w:tcPr>
          <w:p w:rsidR="00744B77" w:rsidRPr="00347A54" w:rsidRDefault="00744B77" w:rsidP="002C4CE1">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FORMULÁRIOS</w:t>
            </w:r>
          </w:p>
        </w:tc>
        <w:tc>
          <w:tcPr>
            <w:tcW w:w="1102" w:type="dxa"/>
            <w:tcBorders>
              <w:top w:val="single" w:sz="4" w:space="0" w:color="auto"/>
              <w:left w:val="single" w:sz="4" w:space="0" w:color="auto"/>
              <w:bottom w:val="nil"/>
              <w:right w:val="single" w:sz="4" w:space="0" w:color="auto"/>
            </w:tcBorders>
            <w:shd w:val="clear" w:color="000000" w:fill="F2F2F2"/>
            <w:noWrap/>
            <w:vAlign w:val="bottom"/>
            <w:hideMark/>
          </w:tcPr>
          <w:p w:rsidR="00744B77" w:rsidRPr="00347A54" w:rsidRDefault="00744B77" w:rsidP="002C4CE1">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4"/>
                <w:szCs w:val="16"/>
                <w:lang w:val="pt-BR" w:eastAsia="es-ES"/>
              </w:rPr>
              <w:t>CONTEÚDO</w:t>
            </w:r>
          </w:p>
        </w:tc>
        <w:tc>
          <w:tcPr>
            <w:tcW w:w="1098" w:type="dxa"/>
            <w:tcBorders>
              <w:top w:val="single" w:sz="4" w:space="0" w:color="auto"/>
              <w:left w:val="single" w:sz="4" w:space="0" w:color="auto"/>
              <w:bottom w:val="nil"/>
              <w:right w:val="single" w:sz="4" w:space="0" w:color="auto"/>
            </w:tcBorders>
            <w:shd w:val="clear" w:color="000000" w:fill="F2F2F2"/>
            <w:noWrap/>
            <w:vAlign w:val="bottom"/>
            <w:hideMark/>
          </w:tcPr>
          <w:p w:rsidR="00744B77" w:rsidRPr="00347A54" w:rsidRDefault="00744B77" w:rsidP="002C4CE1">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INTERFACE</w:t>
            </w:r>
          </w:p>
        </w:tc>
        <w:tc>
          <w:tcPr>
            <w:tcW w:w="898" w:type="dxa"/>
            <w:tcBorders>
              <w:top w:val="single" w:sz="4" w:space="0" w:color="auto"/>
              <w:left w:val="single" w:sz="4" w:space="0" w:color="auto"/>
              <w:bottom w:val="nil"/>
              <w:right w:val="nil"/>
            </w:tcBorders>
            <w:shd w:val="clear" w:color="000000" w:fill="F2F2F2"/>
            <w:noWrap/>
            <w:vAlign w:val="bottom"/>
            <w:hideMark/>
          </w:tcPr>
          <w:p w:rsidR="00744B77" w:rsidRPr="00347A54" w:rsidRDefault="00744B77" w:rsidP="002C4CE1">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ÍNDICE</w:t>
            </w:r>
          </w:p>
        </w:tc>
        <w:tc>
          <w:tcPr>
            <w:tcW w:w="822" w:type="dxa"/>
            <w:tcBorders>
              <w:top w:val="single" w:sz="4" w:space="0" w:color="auto"/>
              <w:left w:val="single" w:sz="8" w:space="0" w:color="auto"/>
              <w:bottom w:val="nil"/>
              <w:right w:val="single" w:sz="4" w:space="0" w:color="auto"/>
            </w:tcBorders>
            <w:shd w:val="clear" w:color="auto" w:fill="F2F2F2" w:themeFill="background1" w:themeFillShade="F2"/>
            <w:noWrap/>
            <w:vAlign w:val="bottom"/>
            <w:hideMark/>
          </w:tcPr>
          <w:p w:rsidR="00744B77" w:rsidRPr="00347A54" w:rsidRDefault="00744B77" w:rsidP="002C4CE1">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PODER</w:t>
            </w:r>
          </w:p>
        </w:tc>
      </w:tr>
      <w:tr w:rsidR="002C4CE1" w:rsidRPr="00347A54" w:rsidTr="002C4CE1">
        <w:trPr>
          <w:trHeight w:val="315"/>
        </w:trPr>
        <w:tc>
          <w:tcPr>
            <w:tcW w:w="1135" w:type="dxa"/>
            <w:tcBorders>
              <w:top w:val="nil"/>
              <w:left w:val="nil"/>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p>
        </w:tc>
        <w:tc>
          <w:tcPr>
            <w:tcW w:w="612" w:type="dxa"/>
            <w:tcBorders>
              <w:top w:val="nil"/>
              <w:left w:val="single" w:sz="4" w:space="0" w:color="auto"/>
              <w:bottom w:val="single" w:sz="4" w:space="0" w:color="auto"/>
              <w:right w:val="nil"/>
            </w:tcBorders>
            <w:shd w:val="clear" w:color="000000" w:fill="F2F2F2"/>
            <w:noWrap/>
            <w:vAlign w:val="bottom"/>
            <w:hideMark/>
          </w:tcPr>
          <w:p w:rsidR="00744B77" w:rsidRPr="00347A54" w:rsidRDefault="00744B77" w:rsidP="00763E76">
            <w:pPr>
              <w:spacing w:after="0" w:line="240" w:lineRule="auto"/>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w:t>
            </w:r>
          </w:p>
        </w:tc>
        <w:tc>
          <w:tcPr>
            <w:tcW w:w="753" w:type="dxa"/>
            <w:tcBorders>
              <w:top w:val="nil"/>
              <w:left w:val="nil"/>
              <w:bottom w:val="single" w:sz="4" w:space="0" w:color="auto"/>
              <w:right w:val="single" w:sz="4" w:space="0" w:color="auto"/>
            </w:tcBorders>
            <w:shd w:val="clear" w:color="000000" w:fill="F2F2F2"/>
            <w:noWrap/>
            <w:vAlign w:val="bottom"/>
            <w:hideMark/>
          </w:tcPr>
          <w:p w:rsidR="00744B77" w:rsidRPr="00347A54" w:rsidRDefault="00744B77" w:rsidP="00763E76">
            <w:pPr>
              <w:spacing w:after="0" w:line="240" w:lineRule="auto"/>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612" w:type="dxa"/>
            <w:tcBorders>
              <w:top w:val="nil"/>
              <w:left w:val="single" w:sz="4" w:space="0" w:color="auto"/>
              <w:bottom w:val="single" w:sz="4" w:space="0" w:color="auto"/>
              <w:right w:val="nil"/>
            </w:tcBorders>
            <w:shd w:val="clear" w:color="000000" w:fill="F2F2F2"/>
            <w:noWrap/>
            <w:vAlign w:val="bottom"/>
            <w:hideMark/>
          </w:tcPr>
          <w:p w:rsidR="00744B77" w:rsidRPr="00347A54" w:rsidRDefault="00744B77" w:rsidP="00763E76">
            <w:pPr>
              <w:spacing w:after="0" w:line="240" w:lineRule="auto"/>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w:t>
            </w:r>
          </w:p>
        </w:tc>
        <w:tc>
          <w:tcPr>
            <w:tcW w:w="774" w:type="dxa"/>
            <w:tcBorders>
              <w:top w:val="nil"/>
              <w:left w:val="nil"/>
              <w:bottom w:val="single" w:sz="4" w:space="0" w:color="auto"/>
              <w:right w:val="single" w:sz="4" w:space="0" w:color="auto"/>
            </w:tcBorders>
            <w:shd w:val="clear" w:color="000000" w:fill="F2F2F2"/>
            <w:noWrap/>
            <w:vAlign w:val="bottom"/>
            <w:hideMark/>
          </w:tcPr>
          <w:p w:rsidR="00744B77" w:rsidRPr="00347A54" w:rsidRDefault="00744B77" w:rsidP="00763E76">
            <w:pPr>
              <w:spacing w:after="0" w:line="240" w:lineRule="auto"/>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663" w:type="dxa"/>
            <w:tcBorders>
              <w:top w:val="nil"/>
              <w:left w:val="single" w:sz="4" w:space="0" w:color="auto"/>
              <w:bottom w:val="single" w:sz="4" w:space="0" w:color="auto"/>
              <w:right w:val="nil"/>
            </w:tcBorders>
            <w:shd w:val="clear" w:color="000000" w:fill="F2F2F2"/>
            <w:noWrap/>
            <w:vAlign w:val="bottom"/>
            <w:hideMark/>
          </w:tcPr>
          <w:p w:rsidR="00744B77" w:rsidRPr="00347A54" w:rsidRDefault="00744B77" w:rsidP="00763E76">
            <w:pPr>
              <w:spacing w:after="0" w:line="240" w:lineRule="auto"/>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w:t>
            </w:r>
          </w:p>
        </w:tc>
        <w:tc>
          <w:tcPr>
            <w:tcW w:w="769" w:type="dxa"/>
            <w:tcBorders>
              <w:top w:val="nil"/>
              <w:left w:val="nil"/>
              <w:bottom w:val="single" w:sz="4" w:space="0" w:color="auto"/>
              <w:right w:val="single" w:sz="4" w:space="0" w:color="auto"/>
            </w:tcBorders>
            <w:shd w:val="clear" w:color="000000" w:fill="F2F2F2"/>
            <w:noWrap/>
            <w:vAlign w:val="bottom"/>
            <w:hideMark/>
          </w:tcPr>
          <w:p w:rsidR="00744B77" w:rsidRPr="00347A54" w:rsidRDefault="00744B77" w:rsidP="00763E76">
            <w:pPr>
              <w:spacing w:after="0" w:line="240" w:lineRule="auto"/>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1102" w:type="dxa"/>
            <w:tcBorders>
              <w:top w:val="nil"/>
              <w:left w:val="single" w:sz="4" w:space="0" w:color="auto"/>
              <w:bottom w:val="single" w:sz="4" w:space="0" w:color="auto"/>
              <w:right w:val="single" w:sz="4" w:space="0" w:color="auto"/>
            </w:tcBorders>
            <w:shd w:val="clear" w:color="000000" w:fill="F2F2F2"/>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1098" w:type="dxa"/>
            <w:tcBorders>
              <w:top w:val="nil"/>
              <w:left w:val="single" w:sz="4" w:space="0" w:color="auto"/>
              <w:bottom w:val="single" w:sz="4" w:space="0" w:color="auto"/>
              <w:right w:val="single" w:sz="4" w:space="0" w:color="auto"/>
            </w:tcBorders>
            <w:shd w:val="clear" w:color="000000" w:fill="F2F2F2"/>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898" w:type="dxa"/>
            <w:tcBorders>
              <w:top w:val="nil"/>
              <w:left w:val="single" w:sz="4" w:space="0" w:color="auto"/>
              <w:bottom w:val="single" w:sz="4" w:space="0" w:color="auto"/>
              <w:right w:val="nil"/>
            </w:tcBorders>
            <w:shd w:val="clear" w:color="000000" w:fill="F2F2F2"/>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822"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r>
      <w:tr w:rsidR="002C4CE1" w:rsidRPr="00347A54" w:rsidTr="002C4CE1">
        <w:trPr>
          <w:trHeight w:val="315"/>
        </w:trPr>
        <w:tc>
          <w:tcPr>
            <w:tcW w:w="1135" w:type="dxa"/>
            <w:tcBorders>
              <w:top w:val="single" w:sz="4" w:space="0" w:color="auto"/>
              <w:left w:val="single" w:sz="4" w:space="0" w:color="auto"/>
              <w:bottom w:val="nil"/>
              <w:right w:val="single" w:sz="4" w:space="0" w:color="auto"/>
            </w:tcBorders>
            <w:shd w:val="clear" w:color="auto" w:fill="auto"/>
            <w:noWrap/>
            <w:vAlign w:val="bottom"/>
            <w:hideMark/>
          </w:tcPr>
          <w:p w:rsidR="002C4CE1" w:rsidRPr="00347A54" w:rsidRDefault="002C4CE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Inglês</w:t>
            </w:r>
          </w:p>
        </w:tc>
        <w:tc>
          <w:tcPr>
            <w:tcW w:w="612" w:type="dxa"/>
            <w:tcBorders>
              <w:top w:val="single" w:sz="4" w:space="0" w:color="auto"/>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0,085</w:t>
            </w:r>
          </w:p>
        </w:tc>
        <w:tc>
          <w:tcPr>
            <w:tcW w:w="753" w:type="dxa"/>
            <w:tcBorders>
              <w:top w:val="single" w:sz="4" w:space="0" w:color="auto"/>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0,222</w:t>
            </w:r>
          </w:p>
        </w:tc>
        <w:tc>
          <w:tcPr>
            <w:tcW w:w="612" w:type="dxa"/>
            <w:tcBorders>
              <w:top w:val="single" w:sz="4" w:space="0" w:color="auto"/>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0,283</w:t>
            </w:r>
          </w:p>
        </w:tc>
        <w:tc>
          <w:tcPr>
            <w:tcW w:w="774" w:type="dxa"/>
            <w:tcBorders>
              <w:top w:val="single" w:sz="4" w:space="0" w:color="auto"/>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0,568</w:t>
            </w:r>
          </w:p>
        </w:tc>
        <w:tc>
          <w:tcPr>
            <w:tcW w:w="663" w:type="dxa"/>
            <w:tcBorders>
              <w:top w:val="single" w:sz="4" w:space="0" w:color="auto"/>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0,192</w:t>
            </w:r>
          </w:p>
        </w:tc>
        <w:tc>
          <w:tcPr>
            <w:tcW w:w="769" w:type="dxa"/>
            <w:tcBorders>
              <w:top w:val="single" w:sz="4" w:space="0" w:color="auto"/>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0,437</w:t>
            </w:r>
          </w:p>
        </w:tc>
        <w:tc>
          <w:tcPr>
            <w:tcW w:w="1102" w:type="dxa"/>
            <w:tcBorders>
              <w:top w:val="single" w:sz="4" w:space="0" w:color="auto"/>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0,499</w:t>
            </w:r>
          </w:p>
        </w:tc>
        <w:tc>
          <w:tcPr>
            <w:tcW w:w="1098" w:type="dxa"/>
            <w:tcBorders>
              <w:top w:val="single" w:sz="4" w:space="0" w:color="auto"/>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0,309</w:t>
            </w:r>
          </w:p>
        </w:tc>
        <w:tc>
          <w:tcPr>
            <w:tcW w:w="898" w:type="dxa"/>
            <w:tcBorders>
              <w:top w:val="single" w:sz="4" w:space="0" w:color="auto"/>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0,305</w:t>
            </w:r>
          </w:p>
        </w:tc>
        <w:tc>
          <w:tcPr>
            <w:tcW w:w="822" w:type="dxa"/>
            <w:tcBorders>
              <w:top w:val="single" w:sz="4" w:space="0" w:color="auto"/>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0,390</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Chinês</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0,218</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0,205</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0,081</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0,062</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0,125</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0,108</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0,030</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0,248</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0,194</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0,141</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Espanhol</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0,080</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0,091</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0,109</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0,094</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0,095</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0,095</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0,053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0,121</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0,090</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0,091</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971FD1" w:rsidP="002C4CE1">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Francês</w:t>
            </w:r>
          </w:p>
        </w:tc>
        <w:tc>
          <w:tcPr>
            <w:tcW w:w="612" w:type="dxa"/>
            <w:tcBorders>
              <w:top w:val="nil"/>
              <w:left w:val="single" w:sz="4" w:space="0" w:color="auto"/>
              <w:bottom w:val="nil"/>
              <w:right w:val="nil"/>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0,020</w:t>
            </w:r>
          </w:p>
        </w:tc>
        <w:tc>
          <w:tcPr>
            <w:tcW w:w="753" w:type="dxa"/>
            <w:tcBorders>
              <w:top w:val="nil"/>
              <w:left w:val="nil"/>
              <w:bottom w:val="nil"/>
              <w:right w:val="single" w:sz="4" w:space="0" w:color="auto"/>
            </w:tcBorders>
            <w:shd w:val="clear" w:color="auto" w:fill="EEECE1" w:themeFill="background2"/>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0,056</w:t>
            </w:r>
          </w:p>
        </w:tc>
        <w:tc>
          <w:tcPr>
            <w:tcW w:w="612" w:type="dxa"/>
            <w:tcBorders>
              <w:top w:val="nil"/>
              <w:left w:val="single" w:sz="4" w:space="0" w:color="auto"/>
              <w:bottom w:val="nil"/>
              <w:right w:val="nil"/>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0,036</w:t>
            </w:r>
          </w:p>
        </w:tc>
        <w:tc>
          <w:tcPr>
            <w:tcW w:w="774" w:type="dxa"/>
            <w:tcBorders>
              <w:top w:val="nil"/>
              <w:left w:val="nil"/>
              <w:bottom w:val="nil"/>
              <w:right w:val="single" w:sz="4" w:space="0" w:color="auto"/>
            </w:tcBorders>
            <w:shd w:val="clear" w:color="auto" w:fill="EEECE1" w:themeFill="background2"/>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0,080</w:t>
            </w:r>
          </w:p>
        </w:tc>
        <w:tc>
          <w:tcPr>
            <w:tcW w:w="663" w:type="dxa"/>
            <w:tcBorders>
              <w:top w:val="nil"/>
              <w:left w:val="single" w:sz="4" w:space="0" w:color="auto"/>
              <w:bottom w:val="nil"/>
              <w:right w:val="nil"/>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0,029</w:t>
            </w:r>
          </w:p>
        </w:tc>
        <w:tc>
          <w:tcPr>
            <w:tcW w:w="769" w:type="dxa"/>
            <w:tcBorders>
              <w:top w:val="nil"/>
              <w:left w:val="nil"/>
              <w:bottom w:val="nil"/>
              <w:right w:val="single" w:sz="4" w:space="0" w:color="auto"/>
            </w:tcBorders>
            <w:shd w:val="clear" w:color="auto" w:fill="EEECE1" w:themeFill="background2"/>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0,074</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0,093</w:t>
            </w:r>
          </w:p>
        </w:tc>
        <w:tc>
          <w:tcPr>
            <w:tcW w:w="1098"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0,074</w:t>
            </w:r>
          </w:p>
        </w:tc>
        <w:tc>
          <w:tcPr>
            <w:tcW w:w="898" w:type="dxa"/>
            <w:tcBorders>
              <w:top w:val="nil"/>
              <w:left w:val="single" w:sz="4" w:space="0" w:color="auto"/>
              <w:bottom w:val="nil"/>
              <w:right w:val="nil"/>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0,073</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0,075</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Russo</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0,028</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0,050</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0,015</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0,022</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0,025</w:t>
            </w:r>
          </w:p>
        </w:tc>
        <w:tc>
          <w:tcPr>
            <w:tcW w:w="769" w:type="dxa"/>
            <w:tcBorders>
              <w:top w:val="nil"/>
              <w:left w:val="nil"/>
              <w:bottom w:val="nil"/>
              <w:right w:val="single" w:sz="4" w:space="0" w:color="auto"/>
            </w:tcBorders>
            <w:shd w:val="clear" w:color="auto" w:fill="EEECE1" w:themeFill="background2"/>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0,041</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0,054</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0,066</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0,051</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0,047</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Alemão</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0,019</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0,031</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0,028</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0,037</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0,026</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0,039</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0,084</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0,042</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0,039</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0,046</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Português</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0,040</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0,040</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0,026</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0,020</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0,048</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0,043</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0,053</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0,039</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0,038</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Japonês</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0,036</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0,034</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0,031</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0,024</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0,038</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0,032</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0,030</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0,043</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0,046</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0,035</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2C4CE1">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Árabe</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0,044</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0,042</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0,042</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0,031</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0,032</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0,028</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0,048</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0,032</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0,032</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Hindi</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0,031</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0,039</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0,020</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0,020</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0,024</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0,027</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0,035</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0,033</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0,026</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2C4CE1">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lastRenderedPageBreak/>
              <w:t>Malaio</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0,006</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0,026</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0,005</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0,015</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0,006</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0,022</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0,027</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0,021</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0,021</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2C4CE1">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Italiano</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0,014</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0,011</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0,011</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0,010</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0,041</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0,012</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0,010</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0,016</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Coreano</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0,015</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0,014</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0,012</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0,011</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0,016</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0,016</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0,012</w:t>
            </w:r>
          </w:p>
        </w:tc>
      </w:tr>
      <w:tr w:rsidR="002C4CE1" w:rsidRPr="00347A54"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Polonês</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753"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0,008</w:t>
            </w:r>
          </w:p>
        </w:tc>
        <w:tc>
          <w:tcPr>
            <w:tcW w:w="612"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0,010</w:t>
            </w:r>
          </w:p>
        </w:tc>
        <w:tc>
          <w:tcPr>
            <w:tcW w:w="774"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0,008</w:t>
            </w:r>
          </w:p>
        </w:tc>
        <w:tc>
          <w:tcPr>
            <w:tcW w:w="663"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769" w:type="dxa"/>
            <w:tcBorders>
              <w:top w:val="nil"/>
              <w:left w:val="nil"/>
              <w:bottom w:val="nil"/>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0,008</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0,030</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898" w:type="dxa"/>
            <w:tcBorders>
              <w:top w:val="nil"/>
              <w:left w:val="single" w:sz="4" w:space="0" w:color="auto"/>
              <w:bottom w:val="nil"/>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0,008</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0,012</w:t>
            </w:r>
          </w:p>
        </w:tc>
      </w:tr>
      <w:tr w:rsidR="002C4CE1" w:rsidRPr="00347A54" w:rsidTr="002C4CE1">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C4CE1" w:rsidRPr="00347A54" w:rsidRDefault="00971FD1"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Urdu</w:t>
            </w:r>
          </w:p>
        </w:tc>
        <w:tc>
          <w:tcPr>
            <w:tcW w:w="612" w:type="dxa"/>
            <w:tcBorders>
              <w:top w:val="nil"/>
              <w:left w:val="single" w:sz="4" w:space="0" w:color="auto"/>
              <w:bottom w:val="single" w:sz="4" w:space="0" w:color="auto"/>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753" w:type="dxa"/>
            <w:tcBorders>
              <w:top w:val="nil"/>
              <w:left w:val="nil"/>
              <w:bottom w:val="single" w:sz="4" w:space="0" w:color="auto"/>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0,017</w:t>
            </w:r>
          </w:p>
        </w:tc>
        <w:tc>
          <w:tcPr>
            <w:tcW w:w="612" w:type="dxa"/>
            <w:tcBorders>
              <w:top w:val="nil"/>
              <w:left w:val="single" w:sz="4" w:space="0" w:color="auto"/>
              <w:bottom w:val="single" w:sz="4" w:space="0" w:color="auto"/>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0,009</w:t>
            </w:r>
          </w:p>
        </w:tc>
        <w:tc>
          <w:tcPr>
            <w:tcW w:w="774" w:type="dxa"/>
            <w:tcBorders>
              <w:top w:val="nil"/>
              <w:left w:val="nil"/>
              <w:bottom w:val="single" w:sz="4" w:space="0" w:color="auto"/>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0,013</w:t>
            </w:r>
          </w:p>
        </w:tc>
        <w:tc>
          <w:tcPr>
            <w:tcW w:w="663" w:type="dxa"/>
            <w:tcBorders>
              <w:top w:val="nil"/>
              <w:left w:val="single" w:sz="4" w:space="0" w:color="auto"/>
              <w:bottom w:val="single" w:sz="4" w:space="0" w:color="auto"/>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0,008</w:t>
            </w:r>
          </w:p>
        </w:tc>
        <w:tc>
          <w:tcPr>
            <w:tcW w:w="769" w:type="dxa"/>
            <w:tcBorders>
              <w:top w:val="nil"/>
              <w:left w:val="nil"/>
              <w:bottom w:val="single" w:sz="4" w:space="0" w:color="auto"/>
              <w:right w:val="single" w:sz="4" w:space="0" w:color="auto"/>
            </w:tcBorders>
            <w:shd w:val="clear" w:color="000000" w:fill="EEECE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0,013</w:t>
            </w:r>
          </w:p>
        </w:tc>
        <w:tc>
          <w:tcPr>
            <w:tcW w:w="11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0,001</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0,011</w:t>
            </w:r>
          </w:p>
        </w:tc>
        <w:tc>
          <w:tcPr>
            <w:tcW w:w="898" w:type="dxa"/>
            <w:tcBorders>
              <w:top w:val="nil"/>
              <w:left w:val="single" w:sz="4" w:space="0" w:color="auto"/>
              <w:bottom w:val="single" w:sz="4" w:space="0" w:color="auto"/>
              <w:right w:val="nil"/>
            </w:tcBorders>
            <w:shd w:val="clear" w:color="auto" w:fill="auto"/>
            <w:noWrap/>
            <w:vAlign w:val="bottom"/>
            <w:hideMark/>
          </w:tcPr>
          <w:p w:rsidR="002C4CE1" w:rsidRPr="00347A54" w:rsidRDefault="002C4CE1" w:rsidP="002C4CE1">
            <w:pPr>
              <w:spacing w:after="0" w:line="240" w:lineRule="auto"/>
              <w:jc w:val="center"/>
              <w:rPr>
                <w:rFonts w:ascii="Calibri" w:eastAsia="Times New Roman" w:hAnsi="Calibri" w:cs="Times New Roman"/>
                <w:color w:val="000000"/>
                <w:sz w:val="20"/>
                <w:szCs w:val="20"/>
                <w:lang w:val="pt-BR" w:eastAsia="es-ES"/>
              </w:rPr>
            </w:pPr>
            <w:r w:rsidRPr="00347A54">
              <w:rPr>
                <w:rFonts w:ascii="Calibri" w:eastAsia="Times New Roman" w:hAnsi="Calibri" w:cs="Times New Roman"/>
                <w:color w:val="000000"/>
                <w:sz w:val="20"/>
                <w:szCs w:val="20"/>
                <w:lang w:val="pt-BR" w:eastAsia="es-ES"/>
              </w:rPr>
              <w:t>0,014</w:t>
            </w:r>
          </w:p>
        </w:tc>
        <w:tc>
          <w:tcPr>
            <w:tcW w:w="822"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2C4CE1" w:rsidRPr="00347A54" w:rsidRDefault="002C4CE1" w:rsidP="002C4CE1">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0,011</w:t>
            </w:r>
          </w:p>
        </w:tc>
      </w:tr>
      <w:tr w:rsidR="002C4CE1" w:rsidRPr="00347A54" w:rsidTr="002C4CE1">
        <w:trPr>
          <w:trHeight w:val="330"/>
        </w:trPr>
        <w:tc>
          <w:tcPr>
            <w:tcW w:w="1135" w:type="dxa"/>
            <w:tcBorders>
              <w:top w:val="single" w:sz="4" w:space="0" w:color="auto"/>
              <w:left w:val="single" w:sz="4" w:space="0" w:color="auto"/>
              <w:bottom w:val="nil"/>
              <w:right w:val="single" w:sz="4" w:space="0" w:color="auto"/>
            </w:tcBorders>
            <w:shd w:val="clear" w:color="000000" w:fill="BFBFBF"/>
            <w:noWrap/>
            <w:vAlign w:val="bottom"/>
            <w:hideMark/>
          </w:tcPr>
          <w:p w:rsidR="002C4CE1" w:rsidRPr="00347A54" w:rsidRDefault="00971FD1" w:rsidP="002C4CE1">
            <w:pPr>
              <w:spacing w:after="0" w:line="240" w:lineRule="auto"/>
              <w:rPr>
                <w:rFonts w:ascii="Calibri" w:eastAsia="Times New Roman" w:hAnsi="Calibri" w:cs="Times New Roman"/>
                <w:b/>
                <w:bCs/>
                <w:color w:val="000000"/>
                <w:lang w:val="pt-BR" w:eastAsia="es-ES"/>
              </w:rPr>
            </w:pPr>
            <w:r>
              <w:rPr>
                <w:rFonts w:ascii="Calibri" w:eastAsia="Times New Roman" w:hAnsi="Calibri" w:cs="Times New Roman"/>
                <w:b/>
                <w:bCs/>
                <w:color w:val="000000"/>
                <w:lang w:val="pt-BR" w:eastAsia="es-ES"/>
              </w:rPr>
              <w:t>RESTO</w:t>
            </w:r>
          </w:p>
        </w:tc>
        <w:tc>
          <w:tcPr>
            <w:tcW w:w="612" w:type="dxa"/>
            <w:tcBorders>
              <w:top w:val="single" w:sz="4" w:space="0" w:color="auto"/>
              <w:left w:val="single" w:sz="4" w:space="0" w:color="auto"/>
              <w:bottom w:val="nil"/>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0,351</w:t>
            </w:r>
          </w:p>
        </w:tc>
        <w:tc>
          <w:tcPr>
            <w:tcW w:w="753" w:type="dxa"/>
            <w:tcBorders>
              <w:top w:val="single" w:sz="4" w:space="0" w:color="auto"/>
              <w:left w:val="nil"/>
              <w:bottom w:val="nil"/>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0,368</w:t>
            </w:r>
          </w:p>
        </w:tc>
        <w:tc>
          <w:tcPr>
            <w:tcW w:w="612" w:type="dxa"/>
            <w:tcBorders>
              <w:top w:val="single" w:sz="4" w:space="0" w:color="auto"/>
              <w:left w:val="single" w:sz="4" w:space="0" w:color="auto"/>
              <w:bottom w:val="nil"/>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0,279</w:t>
            </w:r>
          </w:p>
        </w:tc>
        <w:tc>
          <w:tcPr>
            <w:tcW w:w="774" w:type="dxa"/>
            <w:tcBorders>
              <w:top w:val="single" w:sz="4" w:space="0" w:color="auto"/>
              <w:left w:val="nil"/>
              <w:bottom w:val="nil"/>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0,236</w:t>
            </w:r>
          </w:p>
        </w:tc>
        <w:tc>
          <w:tcPr>
            <w:tcW w:w="663" w:type="dxa"/>
            <w:tcBorders>
              <w:top w:val="single" w:sz="4" w:space="0" w:color="auto"/>
              <w:left w:val="single" w:sz="4" w:space="0" w:color="auto"/>
              <w:bottom w:val="nil"/>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0,321</w:t>
            </w:r>
          </w:p>
        </w:tc>
        <w:tc>
          <w:tcPr>
            <w:tcW w:w="769" w:type="dxa"/>
            <w:tcBorders>
              <w:top w:val="single" w:sz="4" w:space="0" w:color="auto"/>
              <w:left w:val="nil"/>
              <w:bottom w:val="nil"/>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0,265</w:t>
            </w:r>
          </w:p>
        </w:tc>
        <w:tc>
          <w:tcPr>
            <w:tcW w:w="1102" w:type="dxa"/>
            <w:tcBorders>
              <w:top w:val="single" w:sz="4" w:space="0" w:color="auto"/>
              <w:left w:val="single" w:sz="4" w:space="0" w:color="auto"/>
              <w:bottom w:val="nil"/>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0,264</w:t>
            </w:r>
          </w:p>
        </w:tc>
        <w:tc>
          <w:tcPr>
            <w:tcW w:w="1098" w:type="dxa"/>
            <w:tcBorders>
              <w:top w:val="single" w:sz="4" w:space="0" w:color="auto"/>
              <w:left w:val="single" w:sz="4" w:space="0" w:color="auto"/>
              <w:bottom w:val="nil"/>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0,135</w:t>
            </w:r>
          </w:p>
        </w:tc>
        <w:tc>
          <w:tcPr>
            <w:tcW w:w="898" w:type="dxa"/>
            <w:tcBorders>
              <w:top w:val="single" w:sz="4" w:space="0" w:color="auto"/>
              <w:left w:val="single" w:sz="4" w:space="0" w:color="auto"/>
              <w:bottom w:val="nil"/>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0,279</w:t>
            </w:r>
          </w:p>
        </w:tc>
        <w:tc>
          <w:tcPr>
            <w:tcW w:w="822" w:type="dxa"/>
            <w:tcBorders>
              <w:top w:val="single" w:sz="4" w:space="0" w:color="auto"/>
              <w:left w:val="single" w:sz="8" w:space="0" w:color="auto"/>
              <w:right w:val="single" w:sz="4" w:space="0" w:color="auto"/>
            </w:tcBorders>
            <w:shd w:val="clear" w:color="auto" w:fill="BFBFBF" w:themeFill="background1" w:themeFillShade="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0,258</w:t>
            </w:r>
          </w:p>
        </w:tc>
      </w:tr>
      <w:tr w:rsidR="002C4CE1" w:rsidRPr="00347A54" w:rsidTr="002C4CE1">
        <w:trPr>
          <w:trHeight w:val="330"/>
        </w:trPr>
        <w:tc>
          <w:tcPr>
            <w:tcW w:w="1135" w:type="dxa"/>
            <w:tcBorders>
              <w:top w:val="nil"/>
              <w:left w:val="single" w:sz="4" w:space="0" w:color="auto"/>
              <w:bottom w:val="single" w:sz="4" w:space="0" w:color="auto"/>
              <w:right w:val="single" w:sz="4" w:space="0" w:color="auto"/>
            </w:tcBorders>
            <w:shd w:val="clear" w:color="000000" w:fill="BFBFBF"/>
            <w:noWrap/>
            <w:vAlign w:val="bottom"/>
            <w:hideMark/>
          </w:tcPr>
          <w:p w:rsidR="002C4CE1" w:rsidRPr="00347A54" w:rsidRDefault="002C4CE1" w:rsidP="00763E76">
            <w:pPr>
              <w:spacing w:after="0" w:line="240" w:lineRule="auto"/>
              <w:rPr>
                <w:rFonts w:ascii="Calibri" w:eastAsia="Times New Roman" w:hAnsi="Calibri" w:cs="Times New Roman"/>
                <w:b/>
                <w:bCs/>
                <w:color w:val="000000"/>
                <w:lang w:val="pt-BR" w:eastAsia="es-ES"/>
              </w:rPr>
            </w:pPr>
            <w:r w:rsidRPr="00347A54">
              <w:rPr>
                <w:rFonts w:ascii="Calibri" w:eastAsia="Times New Roman" w:hAnsi="Calibri" w:cs="Times New Roman"/>
                <w:b/>
                <w:bCs/>
                <w:color w:val="000000"/>
                <w:lang w:val="pt-BR" w:eastAsia="es-ES"/>
              </w:rPr>
              <w:t>TOTAL</w:t>
            </w:r>
          </w:p>
        </w:tc>
        <w:tc>
          <w:tcPr>
            <w:tcW w:w="612" w:type="dxa"/>
            <w:tcBorders>
              <w:top w:val="nil"/>
              <w:left w:val="single" w:sz="4" w:space="0" w:color="auto"/>
              <w:bottom w:val="single" w:sz="4" w:space="0" w:color="auto"/>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1.000</w:t>
            </w:r>
          </w:p>
        </w:tc>
        <w:tc>
          <w:tcPr>
            <w:tcW w:w="753" w:type="dxa"/>
            <w:tcBorders>
              <w:top w:val="nil"/>
              <w:left w:val="nil"/>
              <w:bottom w:val="single" w:sz="4" w:space="0" w:color="auto"/>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1.250</w:t>
            </w:r>
          </w:p>
        </w:tc>
        <w:tc>
          <w:tcPr>
            <w:tcW w:w="612" w:type="dxa"/>
            <w:tcBorders>
              <w:top w:val="nil"/>
              <w:left w:val="single" w:sz="4" w:space="0" w:color="auto"/>
              <w:bottom w:val="single" w:sz="4" w:space="0" w:color="auto"/>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1.000</w:t>
            </w:r>
          </w:p>
        </w:tc>
        <w:tc>
          <w:tcPr>
            <w:tcW w:w="774" w:type="dxa"/>
            <w:tcBorders>
              <w:top w:val="nil"/>
              <w:left w:val="nil"/>
              <w:bottom w:val="single" w:sz="4" w:space="0" w:color="auto"/>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1.250</w:t>
            </w:r>
          </w:p>
        </w:tc>
        <w:tc>
          <w:tcPr>
            <w:tcW w:w="663" w:type="dxa"/>
            <w:tcBorders>
              <w:top w:val="nil"/>
              <w:left w:val="single" w:sz="4" w:space="0" w:color="auto"/>
              <w:bottom w:val="single" w:sz="4" w:space="0" w:color="auto"/>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1.000</w:t>
            </w:r>
          </w:p>
        </w:tc>
        <w:tc>
          <w:tcPr>
            <w:tcW w:w="769" w:type="dxa"/>
            <w:tcBorders>
              <w:top w:val="nil"/>
              <w:left w:val="nil"/>
              <w:bottom w:val="single" w:sz="4" w:space="0" w:color="auto"/>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1.250</w:t>
            </w:r>
          </w:p>
        </w:tc>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1.250</w:t>
            </w:r>
          </w:p>
        </w:tc>
        <w:tc>
          <w:tcPr>
            <w:tcW w:w="1098" w:type="dxa"/>
            <w:tcBorders>
              <w:top w:val="nil"/>
              <w:left w:val="single" w:sz="4" w:space="0" w:color="auto"/>
              <w:bottom w:val="single" w:sz="4" w:space="0" w:color="auto"/>
              <w:right w:val="single" w:sz="4" w:space="0" w:color="auto"/>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1.250</w:t>
            </w:r>
          </w:p>
        </w:tc>
        <w:tc>
          <w:tcPr>
            <w:tcW w:w="898" w:type="dxa"/>
            <w:tcBorders>
              <w:top w:val="nil"/>
              <w:left w:val="single" w:sz="4" w:space="0" w:color="auto"/>
              <w:bottom w:val="single" w:sz="4" w:space="0" w:color="auto"/>
              <w:right w:val="nil"/>
            </w:tcBorders>
            <w:shd w:val="clear" w:color="000000" w:fill="BFBF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1.250</w:t>
            </w:r>
          </w:p>
        </w:tc>
        <w:tc>
          <w:tcPr>
            <w:tcW w:w="822" w:type="dxa"/>
            <w:tcBorders>
              <w:left w:val="single" w:sz="8" w:space="0" w:color="auto"/>
              <w:bottom w:val="single" w:sz="4" w:space="0" w:color="auto"/>
              <w:right w:val="single" w:sz="4" w:space="0" w:color="auto"/>
            </w:tcBorders>
            <w:shd w:val="clear" w:color="auto" w:fill="BFBFBF" w:themeFill="background1" w:themeFillShade="BF"/>
            <w:noWrap/>
            <w:vAlign w:val="bottom"/>
            <w:hideMark/>
          </w:tcPr>
          <w:p w:rsidR="002C4CE1" w:rsidRPr="00347A54" w:rsidRDefault="002C4CE1" w:rsidP="00763E76">
            <w:pPr>
              <w:spacing w:after="0" w:line="240" w:lineRule="auto"/>
              <w:jc w:val="center"/>
              <w:rPr>
                <w:rFonts w:ascii="Calibri" w:eastAsia="Times New Roman" w:hAnsi="Calibri" w:cs="Times New Roman"/>
                <w:b/>
                <w:bCs/>
                <w:color w:val="000000"/>
                <w:sz w:val="20"/>
                <w:szCs w:val="20"/>
                <w:lang w:val="pt-BR" w:eastAsia="es-ES"/>
              </w:rPr>
            </w:pPr>
            <w:r w:rsidRPr="00347A54">
              <w:rPr>
                <w:rFonts w:ascii="Calibri" w:eastAsia="Times New Roman" w:hAnsi="Calibri" w:cs="Times New Roman"/>
                <w:b/>
                <w:bCs/>
                <w:color w:val="000000"/>
                <w:sz w:val="20"/>
                <w:szCs w:val="20"/>
                <w:lang w:val="pt-BR" w:eastAsia="es-ES"/>
              </w:rPr>
              <w:t>1.250</w:t>
            </w:r>
          </w:p>
        </w:tc>
      </w:tr>
    </w:tbl>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A linha REST</w:t>
      </w:r>
      <w:r w:rsidR="00971FD1">
        <w:rPr>
          <w:rFonts w:ascii="Times New Roman" w:hAnsi="Times New Roman" w:cs="Times New Roman"/>
          <w:lang w:val="pt-BR"/>
        </w:rPr>
        <w:t>O</w:t>
      </w:r>
      <w:r w:rsidRPr="00347A54">
        <w:rPr>
          <w:rFonts w:ascii="Times New Roman" w:hAnsi="Times New Roman" w:cs="Times New Roman"/>
          <w:lang w:val="pt-BR"/>
        </w:rPr>
        <w:t xml:space="preserve"> representa os resultados para o conjunto completo de </w:t>
      </w:r>
      <w:r w:rsidR="002F1197" w:rsidRPr="00347A54">
        <w:rPr>
          <w:rFonts w:ascii="Times New Roman" w:hAnsi="Times New Roman" w:cs="Times New Roman"/>
          <w:lang w:val="pt-BR"/>
        </w:rPr>
        <w:t>as línguas</w:t>
      </w:r>
      <w:r w:rsidRPr="00347A54">
        <w:rPr>
          <w:rFonts w:ascii="Times New Roman" w:hAnsi="Times New Roman" w:cs="Times New Roman"/>
          <w:lang w:val="pt-BR"/>
        </w:rPr>
        <w:t xml:space="preserve"> do mundo, exceto </w:t>
      </w:r>
      <w:r w:rsidR="002F1197" w:rsidRPr="00347A54">
        <w:rPr>
          <w:rFonts w:ascii="Times New Roman" w:hAnsi="Times New Roman" w:cs="Times New Roman"/>
          <w:lang w:val="pt-BR"/>
        </w:rPr>
        <w:t>as 15 línguas</w:t>
      </w:r>
      <w:r w:rsidRPr="00347A54">
        <w:rPr>
          <w:rFonts w:ascii="Times New Roman" w:hAnsi="Times New Roman" w:cs="Times New Roman"/>
          <w:lang w:val="pt-BR"/>
        </w:rPr>
        <w:t xml:space="preserve"> que aparecem na tabela.</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Deve ficar claro que a classificação em termos de poder privilegia as línguas que possuem o maior número de falantes. Para classificações que medem indicadores de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que são independentes do número de falantes, as tabelas a seguir oferecem resultados interessantes.</w:t>
      </w:r>
    </w:p>
    <w:p w:rsidR="0088678D" w:rsidRPr="00347A54" w:rsidRDefault="0088678D" w:rsidP="00744B77">
      <w:pPr>
        <w:spacing w:after="0"/>
        <w:jc w:val="both"/>
        <w:rPr>
          <w:rFonts w:ascii="Times New Roman" w:hAnsi="Times New Roman" w:cs="Times New Roman"/>
          <w:lang w:val="pt-BR"/>
        </w:rPr>
      </w:pPr>
    </w:p>
    <w:p w:rsidR="00744B77" w:rsidRPr="00347A54" w:rsidRDefault="00E901DC" w:rsidP="00E901DC">
      <w:pPr>
        <w:pStyle w:val="Lgende"/>
        <w:spacing w:after="0"/>
        <w:jc w:val="center"/>
        <w:rPr>
          <w:rFonts w:ascii="Times New Roman" w:hAnsi="Times New Roman" w:cs="Times New Roman"/>
          <w:sz w:val="24"/>
          <w:szCs w:val="24"/>
          <w:lang w:val="pt-BR"/>
        </w:rPr>
      </w:pPr>
      <w:bookmarkStart w:id="23" w:name="_Toc58251626"/>
      <w:proofErr w:type="spellStart"/>
      <w:r>
        <w:t>Tabela</w:t>
      </w:r>
      <w:proofErr w:type="spellEnd"/>
      <w:r>
        <w:t xml:space="preserve"> </w:t>
      </w:r>
      <w:fldSimple w:instr=" SEQ Tabela \* ARABIC ">
        <w:r>
          <w:rPr>
            <w:noProof/>
          </w:rPr>
          <w:t>5</w:t>
        </w:r>
      </w:fldSimple>
      <w:r w:rsidR="002F1197">
        <w:t> :</w:t>
      </w:r>
      <w:r w:rsidR="002F1197" w:rsidRPr="00347A54">
        <w:rPr>
          <w:lang w:val="pt-BR"/>
        </w:rPr>
        <w:t xml:space="preserve"> Línguas</w:t>
      </w:r>
      <w:r w:rsidR="00744B77" w:rsidRPr="00347A54">
        <w:rPr>
          <w:lang w:val="pt-BR"/>
        </w:rPr>
        <w:t xml:space="preserve"> ordenados por capacidade</w:t>
      </w:r>
      <w:bookmarkEnd w:id="23"/>
    </w:p>
    <w:tbl>
      <w:tblPr>
        <w:tblW w:w="0" w:type="auto"/>
        <w:jc w:val="center"/>
        <w:tblLayout w:type="fixed"/>
        <w:tblCellMar>
          <w:left w:w="70" w:type="dxa"/>
          <w:right w:w="70" w:type="dxa"/>
        </w:tblCellMar>
        <w:tblLook w:val="04A0" w:firstRow="1" w:lastRow="0" w:firstColumn="1" w:lastColumn="0" w:noHBand="0" w:noVBand="1"/>
      </w:tblPr>
      <w:tblGrid>
        <w:gridCol w:w="1457"/>
        <w:gridCol w:w="1152"/>
        <w:gridCol w:w="1276"/>
      </w:tblGrid>
      <w:tr w:rsidR="00744B77" w:rsidRPr="00347A54" w:rsidTr="001B7D21">
        <w:trPr>
          <w:trHeight w:val="315"/>
          <w:jc w:val="center"/>
        </w:trPr>
        <w:tc>
          <w:tcPr>
            <w:tcW w:w="1457" w:type="dxa"/>
            <w:tcBorders>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rPr>
                <w:rFonts w:ascii="Times New Roman" w:eastAsia="Times New Roman" w:hAnsi="Times New Roman" w:cs="Times New Roman"/>
                <w:color w:val="000000"/>
                <w:sz w:val="24"/>
                <w:szCs w:val="24"/>
                <w:lang w:val="pt-BR" w:eastAsia="es-ES"/>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Capacidade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Classificação</w:t>
            </w:r>
          </w:p>
          <w:p w:rsidR="00744B77" w:rsidRPr="00347A54" w:rsidRDefault="00744B77" w:rsidP="00763E76">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Poder</w:t>
            </w:r>
          </w:p>
        </w:tc>
      </w:tr>
      <w:tr w:rsidR="00744B77" w:rsidRPr="00347A54" w:rsidTr="001B7D21">
        <w:trPr>
          <w:trHeight w:val="199"/>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Hebraico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5,40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35</w:t>
            </w:r>
          </w:p>
        </w:tc>
      </w:tr>
      <w:tr w:rsidR="00744B77" w:rsidRPr="00347A54" w:rsidTr="001B7D21">
        <w:trPr>
          <w:trHeight w:val="141"/>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Finlandês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5,40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38</w:t>
            </w:r>
          </w:p>
        </w:tc>
      </w:tr>
      <w:tr w:rsidR="00744B77" w:rsidRPr="00347A54" w:rsidTr="001B7D21">
        <w:trPr>
          <w:trHeight w:val="189"/>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Holandês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4,81</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19</w:t>
            </w:r>
          </w:p>
        </w:tc>
      </w:tr>
      <w:tr w:rsidR="00744B77" w:rsidRPr="00347A54" w:rsidTr="001B7D21">
        <w:trPr>
          <w:trHeight w:val="102"/>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Sueco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4,46</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28</w:t>
            </w:r>
          </w:p>
        </w:tc>
      </w:tr>
      <w:tr w:rsidR="00744B77" w:rsidRPr="00347A54" w:rsidTr="001B7D21">
        <w:trPr>
          <w:trHeight w:val="149"/>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Inglês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3,72</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1</w:t>
            </w:r>
          </w:p>
        </w:tc>
      </w:tr>
      <w:tr w:rsidR="00744B77" w:rsidRPr="00347A54" w:rsidTr="001B7D21">
        <w:trPr>
          <w:trHeight w:val="96"/>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Alemão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3,40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6</w:t>
            </w:r>
          </w:p>
        </w:tc>
      </w:tr>
      <w:tr w:rsidR="00744B77" w:rsidRPr="00347A54" w:rsidTr="001B7D21">
        <w:trPr>
          <w:trHeight w:val="8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Dinamarquês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3,30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49</w:t>
            </w:r>
          </w:p>
        </w:tc>
      </w:tr>
      <w:tr w:rsidR="00744B77" w:rsidRPr="00347A54" w:rsidTr="001B7D21">
        <w:trPr>
          <w:trHeight w:val="213"/>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Italiano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3,16</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12</w:t>
            </w:r>
          </w:p>
        </w:tc>
      </w:tr>
      <w:tr w:rsidR="00744B77" w:rsidRPr="00347A54" w:rsidTr="001B7D21">
        <w:trPr>
          <w:trHeight w:val="117"/>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Tcheco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3,13</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27</w:t>
            </w:r>
          </w:p>
        </w:tc>
      </w:tr>
      <w:tr w:rsidR="00744B77" w:rsidRPr="00347A54" w:rsidTr="001B7D21">
        <w:trPr>
          <w:trHeight w:val="95"/>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Francês</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4</w:t>
            </w:r>
          </w:p>
        </w:tc>
      </w:tr>
      <w:tr w:rsidR="00744B77" w:rsidRPr="00347A54" w:rsidTr="001B7D21">
        <w:trPr>
          <w:trHeight w:val="80"/>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1B7D21" w:rsidP="00763E76">
            <w:pPr>
              <w:spacing w:after="0" w:line="240" w:lineRule="auto"/>
              <w:jc w:val="both"/>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Servo-croata</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22</w:t>
            </w:r>
          </w:p>
        </w:tc>
      </w:tr>
      <w:tr w:rsidR="00744B77" w:rsidRPr="00347A54" w:rsidTr="001B7D21">
        <w:trPr>
          <w:trHeight w:val="139"/>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tbl>
            <w:tblPr>
              <w:tblW w:w="1317" w:type="dxa"/>
              <w:tblLayout w:type="fixed"/>
              <w:tblCellMar>
                <w:left w:w="70" w:type="dxa"/>
                <w:right w:w="70" w:type="dxa"/>
              </w:tblCellMar>
              <w:tblLook w:val="04A0" w:firstRow="1" w:lastRow="0" w:firstColumn="1" w:lastColumn="0" w:noHBand="0" w:noVBand="1"/>
            </w:tblPr>
            <w:tblGrid>
              <w:gridCol w:w="1317"/>
            </w:tblGrid>
            <w:tr w:rsidR="00744B77" w:rsidRPr="00347A54" w:rsidTr="00763E76">
              <w:trPr>
                <w:trHeight w:val="80"/>
              </w:trPr>
              <w:tc>
                <w:tcPr>
                  <w:tcW w:w="1317" w:type="dxa"/>
                  <w:tcBorders>
                    <w:top w:val="nil"/>
                    <w:left w:val="nil"/>
                    <w:bottom w:val="nil"/>
                    <w:right w:val="nil"/>
                  </w:tcBorders>
                  <w:shd w:val="clear" w:color="auto" w:fill="auto"/>
                  <w:noWrap/>
                  <w:vAlign w:val="bottom"/>
                  <w:hideMark/>
                </w:tcPr>
                <w:p w:rsidR="00744B77" w:rsidRPr="00347A54" w:rsidRDefault="00971FD1" w:rsidP="00763E76">
                  <w:pPr>
                    <w:spacing w:after="0" w:line="240" w:lineRule="auto"/>
                    <w:ind w:left="-52"/>
                    <w:jc w:val="both"/>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Húngaro</w:t>
                  </w:r>
                </w:p>
              </w:tc>
            </w:tr>
          </w:tbl>
          <w:p w:rsidR="00744B77" w:rsidRPr="00347A54" w:rsidRDefault="00744B77" w:rsidP="00763E76">
            <w:pPr>
              <w:spacing w:after="0" w:line="240" w:lineRule="auto"/>
              <w:jc w:val="both"/>
              <w:rPr>
                <w:rFonts w:ascii="Times New Roman" w:eastAsia="Times New Roman" w:hAnsi="Times New Roman" w:cs="Times New Roman"/>
                <w:color w:val="000000"/>
                <w:sz w:val="18"/>
                <w:szCs w:val="16"/>
                <w:lang w:val="pt-BR" w:eastAsia="es-ES"/>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32</w:t>
            </w:r>
          </w:p>
        </w:tc>
      </w:tr>
      <w:tr w:rsidR="00744B77" w:rsidRPr="00347A54" w:rsidTr="001B7D21">
        <w:trPr>
          <w:trHeight w:val="101"/>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971FD1" w:rsidP="00763E76">
            <w:pPr>
              <w:spacing w:after="0" w:line="240" w:lineRule="auto"/>
              <w:jc w:val="both"/>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Polonês</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2,64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14</w:t>
            </w:r>
          </w:p>
        </w:tc>
      </w:tr>
      <w:tr w:rsidR="00744B77" w:rsidRPr="00347A54" w:rsidTr="001B7D21">
        <w:trPr>
          <w:trHeight w:val="184"/>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971FD1" w:rsidP="00763E76">
            <w:pPr>
              <w:spacing w:after="0" w:line="240" w:lineRule="auto"/>
              <w:jc w:val="both"/>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Japonês</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8</w:t>
            </w:r>
          </w:p>
        </w:tc>
      </w:tr>
      <w:tr w:rsidR="00744B77" w:rsidRPr="00347A54" w:rsidTr="001B7D21">
        <w:trPr>
          <w:trHeight w:val="150"/>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971FD1" w:rsidP="00763E76">
            <w:pPr>
              <w:spacing w:after="0" w:line="240" w:lineRule="auto"/>
              <w:jc w:val="both"/>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Grego</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6"/>
                <w:lang w:val="pt-BR" w:eastAsia="es-ES"/>
              </w:rPr>
            </w:pPr>
            <w:r w:rsidRPr="00347A54">
              <w:rPr>
                <w:rFonts w:ascii="Times New Roman" w:eastAsia="Times New Roman" w:hAnsi="Times New Roman" w:cs="Times New Roman"/>
                <w:color w:val="000000"/>
                <w:sz w:val="18"/>
                <w:szCs w:val="16"/>
                <w:lang w:val="pt-BR" w:eastAsia="es-ES"/>
              </w:rPr>
              <w:t>37</w:t>
            </w:r>
          </w:p>
        </w:tc>
      </w:tr>
    </w:tbl>
    <w:p w:rsidR="00744B77" w:rsidRPr="00347A54" w:rsidRDefault="00744B77" w:rsidP="00744B77">
      <w:pPr>
        <w:spacing w:after="0"/>
        <w:jc w:val="both"/>
        <w:rPr>
          <w:rFonts w:ascii="Times New Roman" w:hAnsi="Times New Roman" w:cs="Times New Roman"/>
          <w:lang w:val="pt-BR"/>
        </w:rPr>
      </w:pPr>
    </w:p>
    <w:p w:rsidR="00971FD1"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É claro que existe uma correlação forte e consistente entre a capacidade e a porcentagem de pessoas conectadas à Internet</w:t>
      </w:r>
      <w:r w:rsidR="00971FD1">
        <w:rPr>
          <w:rFonts w:ascii="Times New Roman" w:hAnsi="Times New Roman" w:cs="Times New Roman"/>
          <w:lang w:val="pt-BR"/>
        </w:rPr>
        <w:t>.</w:t>
      </w:r>
      <w:r w:rsidRPr="00347A54">
        <w:rPr>
          <w:rFonts w:ascii="Times New Roman" w:hAnsi="Times New Roman" w:cs="Times New Roman"/>
          <w:lang w:val="pt-BR"/>
        </w:rPr>
        <w:t xml:space="preserve"> No entanto, a correlação não é total, conforme mostrado na classificação a seguir ordenada pela porcentagem de pessoas conectadas.</w:t>
      </w:r>
    </w:p>
    <w:p w:rsidR="00744B77" w:rsidRPr="00347A54" w:rsidRDefault="00E901DC" w:rsidP="00E901DC">
      <w:pPr>
        <w:pStyle w:val="Lgende"/>
        <w:spacing w:after="0"/>
        <w:jc w:val="center"/>
        <w:rPr>
          <w:rFonts w:ascii="Times New Roman" w:hAnsi="Times New Roman" w:cs="Times New Roman"/>
          <w:sz w:val="22"/>
          <w:szCs w:val="22"/>
          <w:lang w:val="pt-BR"/>
        </w:rPr>
      </w:pPr>
      <w:bookmarkStart w:id="24" w:name="_Toc58251627"/>
      <w:proofErr w:type="spellStart"/>
      <w:r>
        <w:t>Tabela</w:t>
      </w:r>
      <w:proofErr w:type="spellEnd"/>
      <w:r>
        <w:t xml:space="preserve"> </w:t>
      </w:r>
      <w:fldSimple w:instr=" SEQ Tabela \* ARABIC ">
        <w:r>
          <w:rPr>
            <w:noProof/>
          </w:rPr>
          <w:t>6</w:t>
        </w:r>
      </w:fldSimple>
      <w:r>
        <w:t xml:space="preserve"> : </w:t>
      </w:r>
      <w:r w:rsidR="00312078" w:rsidRPr="00347A54">
        <w:rPr>
          <w:lang w:val="pt-BR"/>
        </w:rPr>
        <w:t>Língua</w:t>
      </w:r>
      <w:r w:rsidR="00744B77" w:rsidRPr="00347A54">
        <w:rPr>
          <w:lang w:val="pt-BR"/>
        </w:rPr>
        <w:t>s ordenados por porcentagem de pessoas conectadas</w:t>
      </w:r>
      <w:bookmarkEnd w:id="24"/>
    </w:p>
    <w:tbl>
      <w:tblPr>
        <w:tblW w:w="3586" w:type="dxa"/>
        <w:jc w:val="center"/>
        <w:tblCellMar>
          <w:left w:w="70" w:type="dxa"/>
          <w:right w:w="70" w:type="dxa"/>
        </w:tblCellMar>
        <w:tblLook w:val="04A0" w:firstRow="1" w:lastRow="0" w:firstColumn="1" w:lastColumn="0" w:noHBand="0" w:noVBand="1"/>
      </w:tblPr>
      <w:tblGrid>
        <w:gridCol w:w="1100"/>
        <w:gridCol w:w="1647"/>
        <w:gridCol w:w="1140"/>
      </w:tblGrid>
      <w:tr w:rsidR="00744B77" w:rsidRPr="00347A54" w:rsidTr="00763E76">
        <w:trPr>
          <w:trHeight w:val="300"/>
          <w:jc w:val="center"/>
        </w:trPr>
        <w:tc>
          <w:tcPr>
            <w:tcW w:w="1020" w:type="dxa"/>
            <w:tcBorders>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rPr>
                <w:rFonts w:ascii="Times New Roman" w:eastAsia="Times New Roman" w:hAnsi="Times New Roman" w:cs="Times New Roman"/>
                <w:color w:val="000000"/>
                <w:lang w:val="pt-BR" w:eastAsia="es-ES"/>
              </w:rPr>
            </w:pP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8"/>
                <w:szCs w:val="18"/>
                <w:lang w:val="pt-BR" w:eastAsia="es-ES"/>
              </w:rPr>
            </w:pPr>
            <w:r w:rsidRPr="00347A54">
              <w:rPr>
                <w:rFonts w:ascii="Times New Roman" w:eastAsia="Times New Roman" w:hAnsi="Times New Roman" w:cs="Times New Roman"/>
                <w:b/>
                <w:color w:val="000000"/>
                <w:sz w:val="18"/>
                <w:szCs w:val="18"/>
                <w:lang w:val="pt-BR" w:eastAsia="es-ES"/>
              </w:rPr>
              <w:t>% Pessoas</w:t>
            </w:r>
          </w:p>
          <w:p w:rsidR="00744B77" w:rsidRPr="00347A54" w:rsidRDefault="001B7D21" w:rsidP="00763E76">
            <w:pPr>
              <w:spacing w:after="0" w:line="240" w:lineRule="auto"/>
              <w:jc w:val="center"/>
              <w:rPr>
                <w:rFonts w:ascii="Times New Roman" w:eastAsia="Times New Roman" w:hAnsi="Times New Roman" w:cs="Times New Roman"/>
                <w:b/>
                <w:color w:val="000000"/>
                <w:sz w:val="18"/>
                <w:szCs w:val="18"/>
                <w:lang w:val="pt-BR" w:eastAsia="es-ES"/>
              </w:rPr>
            </w:pPr>
            <w:r w:rsidRPr="00347A54">
              <w:rPr>
                <w:rFonts w:ascii="Times New Roman" w:eastAsia="Times New Roman" w:hAnsi="Times New Roman" w:cs="Times New Roman"/>
                <w:b/>
                <w:color w:val="000000"/>
                <w:sz w:val="18"/>
                <w:szCs w:val="18"/>
                <w:lang w:val="pt-BR" w:eastAsia="es-ES"/>
              </w:rPr>
              <w:t>conectad</w:t>
            </w:r>
            <w:r w:rsidR="00971FD1">
              <w:rPr>
                <w:rFonts w:ascii="Times New Roman" w:eastAsia="Times New Roman" w:hAnsi="Times New Roman" w:cs="Times New Roman"/>
                <w:b/>
                <w:color w:val="000000"/>
                <w:sz w:val="18"/>
                <w:szCs w:val="18"/>
                <w:lang w:val="pt-BR" w:eastAsia="es-ES"/>
              </w:rPr>
              <w:t>as</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8"/>
                <w:szCs w:val="18"/>
                <w:lang w:val="pt-BR" w:eastAsia="es-ES"/>
              </w:rPr>
            </w:pPr>
            <w:r w:rsidRPr="00347A54">
              <w:rPr>
                <w:rFonts w:ascii="Times New Roman" w:eastAsia="Times New Roman" w:hAnsi="Times New Roman" w:cs="Times New Roman"/>
                <w:b/>
                <w:color w:val="000000"/>
                <w:sz w:val="18"/>
                <w:szCs w:val="18"/>
                <w:lang w:val="pt-BR" w:eastAsia="es-ES"/>
              </w:rPr>
              <w:t>Classificação</w:t>
            </w:r>
          </w:p>
          <w:p w:rsidR="00744B77" w:rsidRPr="00347A54" w:rsidRDefault="00744B77" w:rsidP="00763E76">
            <w:pPr>
              <w:spacing w:after="0" w:line="240" w:lineRule="auto"/>
              <w:jc w:val="center"/>
              <w:rPr>
                <w:rFonts w:ascii="Times New Roman" w:eastAsia="Times New Roman" w:hAnsi="Times New Roman" w:cs="Times New Roman"/>
                <w:b/>
                <w:color w:val="000000"/>
                <w:sz w:val="18"/>
                <w:szCs w:val="18"/>
                <w:lang w:val="pt-BR" w:eastAsia="es-ES"/>
              </w:rPr>
            </w:pPr>
            <w:r w:rsidRPr="00347A54">
              <w:rPr>
                <w:rFonts w:ascii="Times New Roman" w:eastAsia="Times New Roman" w:hAnsi="Times New Roman" w:cs="Times New Roman"/>
                <w:b/>
                <w:color w:val="000000"/>
                <w:sz w:val="18"/>
                <w:szCs w:val="18"/>
                <w:lang w:val="pt-BR" w:eastAsia="es-ES"/>
              </w:rPr>
              <w:t>Poder</w:t>
            </w:r>
          </w:p>
        </w:tc>
      </w:tr>
      <w:tr w:rsidR="00744B77" w:rsidRPr="00347A54" w:rsidTr="00763E76">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Dinamarquês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95,67%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49</w:t>
            </w:r>
          </w:p>
        </w:tc>
      </w:tr>
      <w:tr w:rsidR="00744B77" w:rsidRPr="00347A54"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Finlandês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92,30%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38</w:t>
            </w:r>
          </w:p>
        </w:tc>
      </w:tr>
      <w:tr w:rsidR="00744B77" w:rsidRPr="00347A54"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Hol</w:t>
            </w:r>
            <w:r w:rsidR="001B7D21" w:rsidRPr="00347A54">
              <w:rPr>
                <w:rFonts w:ascii="Times New Roman" w:eastAsia="Times New Roman" w:hAnsi="Times New Roman" w:cs="Times New Roman"/>
                <w:color w:val="000000"/>
                <w:sz w:val="18"/>
                <w:szCs w:val="18"/>
                <w:lang w:val="pt-BR" w:eastAsia="es-ES"/>
              </w:rPr>
              <w:t>andês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92,27%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19</w:t>
            </w:r>
          </w:p>
        </w:tc>
      </w:tr>
      <w:tr w:rsidR="00744B77" w:rsidRPr="00347A54"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Sueco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90,54%</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28</w:t>
            </w:r>
          </w:p>
        </w:tc>
      </w:tr>
      <w:tr w:rsidR="00744B77" w:rsidRPr="00347A54" w:rsidTr="00763E76">
        <w:trPr>
          <w:trHeight w:val="211"/>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Japonês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90,43%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w:t>
            </w:r>
          </w:p>
        </w:tc>
      </w:tr>
      <w:tr w:rsidR="00744B77" w:rsidRPr="00347A54" w:rsidTr="00763E76">
        <w:trPr>
          <w:trHeight w:val="143"/>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Alemão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86,43%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6</w:t>
            </w:r>
          </w:p>
        </w:tc>
      </w:tr>
      <w:tr w:rsidR="00744B77" w:rsidRPr="00347A54"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Alemão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86,41%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51</w:t>
            </w:r>
          </w:p>
        </w:tc>
      </w:tr>
      <w:tr w:rsidR="00744B77" w:rsidRPr="00347A54" w:rsidTr="00763E76">
        <w:trPr>
          <w:trHeight w:val="149"/>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Bávaro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84,42%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39</w:t>
            </w:r>
          </w:p>
        </w:tc>
      </w:tr>
      <w:tr w:rsidR="00744B77" w:rsidRPr="00347A54" w:rsidTr="00763E76">
        <w:trPr>
          <w:trHeight w:val="96"/>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Flamengo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83,60%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59</w:t>
            </w:r>
          </w:p>
        </w:tc>
      </w:tr>
      <w:tr w:rsidR="00744B77" w:rsidRPr="00347A54" w:rsidTr="00763E76">
        <w:trPr>
          <w:trHeight w:val="169"/>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Tcheco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81,17%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27</w:t>
            </w:r>
          </w:p>
        </w:tc>
      </w:tr>
      <w:tr w:rsidR="00744B77" w:rsidRPr="00347A54" w:rsidTr="00763E76">
        <w:trPr>
          <w:trHeight w:val="101"/>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Francês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81,09%</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w:t>
            </w:r>
          </w:p>
        </w:tc>
      </w:tr>
      <w:tr w:rsidR="00744B77" w:rsidRPr="00347A54"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Inglês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78,05%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w:t>
            </w:r>
          </w:p>
        </w:tc>
      </w:tr>
      <w:tr w:rsidR="00744B77" w:rsidRPr="00347A54" w:rsidTr="00763E76">
        <w:trPr>
          <w:trHeight w:val="141"/>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Eslovaco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77,38%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62</w:t>
            </w:r>
          </w:p>
        </w:tc>
      </w:tr>
      <w:tr w:rsidR="00744B77" w:rsidRPr="00347A54"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Hebraico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76,05%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35</w:t>
            </w:r>
          </w:p>
        </w:tc>
      </w:tr>
      <w:tr w:rsidR="00744B77" w:rsidRPr="00347A54"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Húngaro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71,16%</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32</w:t>
            </w:r>
          </w:p>
        </w:tc>
      </w:tr>
    </w:tbl>
    <w:p w:rsidR="00744B77"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lastRenderedPageBreak/>
        <w:t>E por último, a última tabela, ordenada por gradiente, destaca o dinamismo das pessoas conectadas.</w:t>
      </w:r>
    </w:p>
    <w:p w:rsidR="00971FD1" w:rsidRPr="00347A54" w:rsidRDefault="00971FD1" w:rsidP="00744B77">
      <w:pPr>
        <w:spacing w:after="0"/>
        <w:jc w:val="both"/>
        <w:rPr>
          <w:rFonts w:ascii="Times New Roman" w:hAnsi="Times New Roman" w:cs="Times New Roman"/>
          <w:lang w:val="pt-BR"/>
        </w:rPr>
      </w:pPr>
    </w:p>
    <w:p w:rsidR="00744B77" w:rsidRPr="00347A54" w:rsidRDefault="00E901DC" w:rsidP="00E901DC">
      <w:pPr>
        <w:pStyle w:val="Lgende"/>
        <w:spacing w:after="0"/>
        <w:jc w:val="center"/>
        <w:rPr>
          <w:rFonts w:ascii="Times New Roman" w:hAnsi="Times New Roman" w:cs="Times New Roman"/>
          <w:sz w:val="24"/>
          <w:szCs w:val="24"/>
          <w:lang w:val="pt-BR"/>
        </w:rPr>
      </w:pPr>
      <w:bookmarkStart w:id="25" w:name="_Toc58251628"/>
      <w:proofErr w:type="spellStart"/>
      <w:r>
        <w:t>Tabela</w:t>
      </w:r>
      <w:proofErr w:type="spellEnd"/>
      <w:r>
        <w:t xml:space="preserve"> </w:t>
      </w:r>
      <w:fldSimple w:instr=" SEQ Tabela \* ARABIC ">
        <w:r>
          <w:rPr>
            <w:noProof/>
          </w:rPr>
          <w:t>7</w:t>
        </w:r>
      </w:fldSimple>
      <w:r>
        <w:t xml:space="preserve"> : </w:t>
      </w:r>
      <w:r w:rsidR="00312078" w:rsidRPr="00347A54">
        <w:rPr>
          <w:lang w:val="pt-BR"/>
        </w:rPr>
        <w:t>Língua</w:t>
      </w:r>
      <w:r w:rsidR="00744B77" w:rsidRPr="00347A54">
        <w:rPr>
          <w:lang w:val="pt-BR"/>
        </w:rPr>
        <w:t>s ordenados por gradiente</w:t>
      </w:r>
      <w:bookmarkEnd w:id="25"/>
    </w:p>
    <w:tbl>
      <w:tblPr>
        <w:tblW w:w="385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08"/>
        <w:gridCol w:w="1134"/>
        <w:gridCol w:w="1314"/>
      </w:tblGrid>
      <w:tr w:rsidR="00744B77" w:rsidRPr="00347A54" w:rsidTr="00763E76">
        <w:trPr>
          <w:trHeight w:val="315"/>
          <w:jc w:val="center"/>
        </w:trPr>
        <w:tc>
          <w:tcPr>
            <w:tcW w:w="1408" w:type="dxa"/>
            <w:tcBorders>
              <w:top w:val="nil"/>
              <w:left w:val="nil"/>
              <w:bottom w:val="single" w:sz="4" w:space="0" w:color="auto"/>
              <w:right w:val="single" w:sz="4" w:space="0" w:color="auto"/>
            </w:tcBorders>
            <w:shd w:val="clear" w:color="auto" w:fill="auto"/>
            <w:noWrap/>
            <w:vAlign w:val="bottom"/>
            <w:hideMark/>
          </w:tcPr>
          <w:p w:rsidR="00744B77" w:rsidRPr="00347A54" w:rsidRDefault="00744B77" w:rsidP="00763E76">
            <w:pPr>
              <w:spacing w:after="0" w:line="240" w:lineRule="auto"/>
              <w:rPr>
                <w:rFonts w:ascii="Times New Roman" w:eastAsia="Times New Roman" w:hAnsi="Times New Roman" w:cs="Times New Roman"/>
                <w:color w:val="000000"/>
                <w:sz w:val="18"/>
                <w:szCs w:val="18"/>
                <w:lang w:val="pt-BR" w:eastAsia="es-ES"/>
              </w:rPr>
            </w:pPr>
          </w:p>
        </w:tc>
        <w:tc>
          <w:tcPr>
            <w:tcW w:w="1134" w:type="dxa"/>
            <w:tcBorders>
              <w:top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8"/>
                <w:szCs w:val="18"/>
                <w:lang w:val="pt-BR" w:eastAsia="es-ES"/>
              </w:rPr>
            </w:pPr>
            <w:r w:rsidRPr="00347A54">
              <w:rPr>
                <w:rFonts w:ascii="Times New Roman" w:eastAsia="Times New Roman" w:hAnsi="Times New Roman" w:cs="Times New Roman"/>
                <w:b/>
                <w:color w:val="000000"/>
                <w:sz w:val="18"/>
                <w:szCs w:val="18"/>
                <w:lang w:val="pt-BR" w:eastAsia="es-ES"/>
              </w:rPr>
              <w:t>Gradiente</w:t>
            </w:r>
          </w:p>
        </w:tc>
        <w:tc>
          <w:tcPr>
            <w:tcW w:w="1314" w:type="dxa"/>
            <w:tcBorders>
              <w:top w:val="single" w:sz="4" w:space="0" w:color="auto"/>
              <w:left w:val="single" w:sz="4" w:space="0" w:color="auto"/>
              <w:bottom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b/>
                <w:color w:val="000000"/>
                <w:sz w:val="18"/>
                <w:szCs w:val="18"/>
                <w:lang w:val="pt-BR" w:eastAsia="es-ES"/>
              </w:rPr>
            </w:pPr>
            <w:r w:rsidRPr="00347A54">
              <w:rPr>
                <w:rFonts w:ascii="Times New Roman" w:eastAsia="Times New Roman" w:hAnsi="Times New Roman" w:cs="Times New Roman"/>
                <w:b/>
                <w:color w:val="000000"/>
                <w:sz w:val="18"/>
                <w:szCs w:val="18"/>
                <w:lang w:val="pt-BR" w:eastAsia="es-ES"/>
              </w:rPr>
              <w:t>Classificação</w:t>
            </w:r>
          </w:p>
          <w:p w:rsidR="00744B77" w:rsidRPr="00347A54" w:rsidRDefault="00744B77" w:rsidP="00763E76">
            <w:pPr>
              <w:spacing w:after="0" w:line="240" w:lineRule="auto"/>
              <w:jc w:val="center"/>
              <w:rPr>
                <w:rFonts w:ascii="Times New Roman" w:eastAsia="Times New Roman" w:hAnsi="Times New Roman" w:cs="Times New Roman"/>
                <w:b/>
                <w:color w:val="000000"/>
                <w:sz w:val="18"/>
                <w:szCs w:val="18"/>
                <w:lang w:val="pt-BR" w:eastAsia="es-ES"/>
              </w:rPr>
            </w:pPr>
            <w:r w:rsidRPr="00347A54">
              <w:rPr>
                <w:rFonts w:ascii="Times New Roman" w:eastAsia="Times New Roman" w:hAnsi="Times New Roman" w:cs="Times New Roman"/>
                <w:b/>
                <w:color w:val="000000"/>
                <w:sz w:val="18"/>
                <w:szCs w:val="18"/>
                <w:lang w:val="pt-BR" w:eastAsia="es-ES"/>
              </w:rPr>
              <w:t>Poder</w:t>
            </w:r>
          </w:p>
        </w:tc>
      </w:tr>
      <w:tr w:rsidR="00744B77" w:rsidRPr="00347A54" w:rsidTr="00763E76">
        <w:trPr>
          <w:trHeight w:val="80"/>
          <w:jc w:val="center"/>
        </w:trPr>
        <w:tc>
          <w:tcPr>
            <w:tcW w:w="1408" w:type="dxa"/>
            <w:tcBorders>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Hebraico</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2,62</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35</w:t>
            </w:r>
          </w:p>
        </w:tc>
      </w:tr>
      <w:tr w:rsidR="00744B77" w:rsidRPr="00347A54" w:rsidTr="00763E76">
        <w:trPr>
          <w:trHeight w:val="80"/>
          <w:jc w:val="center"/>
        </w:trPr>
        <w:tc>
          <w:tcPr>
            <w:tcW w:w="1408" w:type="dxa"/>
            <w:tcBorders>
              <w:bottom w:val="nil"/>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Finlandês</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2,16</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38</w:t>
            </w:r>
          </w:p>
        </w:tc>
      </w:tr>
      <w:tr w:rsidR="00744B77" w:rsidRPr="00347A54" w:rsidTr="00763E76">
        <w:trPr>
          <w:trHeight w:val="129"/>
          <w:jc w:val="center"/>
        </w:trPr>
        <w:tc>
          <w:tcPr>
            <w:tcW w:w="1408" w:type="dxa"/>
            <w:tcBorders>
              <w:top w:val="nil"/>
              <w:bottom w:val="nil"/>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Holandês</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1,93</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19</w:t>
            </w:r>
          </w:p>
        </w:tc>
      </w:tr>
      <w:tr w:rsidR="00744B77" w:rsidRPr="00347A54" w:rsidTr="00763E76">
        <w:trPr>
          <w:trHeight w:val="80"/>
          <w:jc w:val="center"/>
        </w:trPr>
        <w:tc>
          <w:tcPr>
            <w:tcW w:w="1408" w:type="dxa"/>
            <w:tcBorders>
              <w:top w:val="nil"/>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Sueco</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1,81</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28</w:t>
            </w:r>
          </w:p>
        </w:tc>
      </w:tr>
      <w:tr w:rsidR="00744B77" w:rsidRPr="00347A54" w:rsidTr="00763E76">
        <w:trPr>
          <w:trHeight w:val="85"/>
          <w:jc w:val="center"/>
        </w:trPr>
        <w:tc>
          <w:tcPr>
            <w:tcW w:w="1408" w:type="dxa"/>
            <w:tcBorders>
              <w:right w:val="single" w:sz="4" w:space="0" w:color="auto"/>
            </w:tcBorders>
            <w:shd w:val="clear" w:color="auto" w:fill="auto"/>
            <w:noWrap/>
            <w:vAlign w:val="bottom"/>
            <w:hideMark/>
          </w:tcPr>
          <w:p w:rsidR="00744B77" w:rsidRPr="00347A54" w:rsidRDefault="00744B77"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Inglês</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1,76</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w:t>
            </w:r>
          </w:p>
        </w:tc>
      </w:tr>
      <w:tr w:rsidR="00744B77" w:rsidRPr="00347A54" w:rsidTr="00763E76">
        <w:trPr>
          <w:trHeight w:val="159"/>
          <w:jc w:val="center"/>
        </w:trPr>
        <w:tc>
          <w:tcPr>
            <w:tcW w:w="1408" w:type="dxa"/>
            <w:tcBorders>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Italiano</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1,73</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12</w:t>
            </w:r>
          </w:p>
        </w:tc>
      </w:tr>
      <w:tr w:rsidR="00744B77" w:rsidRPr="00347A54" w:rsidTr="00763E76">
        <w:trPr>
          <w:trHeight w:val="106"/>
          <w:jc w:val="center"/>
        </w:trPr>
        <w:tc>
          <w:tcPr>
            <w:tcW w:w="1408" w:type="dxa"/>
            <w:tcBorders>
              <w:right w:val="single" w:sz="4" w:space="0" w:color="auto"/>
            </w:tcBorders>
            <w:shd w:val="clear" w:color="auto" w:fill="auto"/>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Servo-croata</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1,54</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22</w:t>
            </w:r>
          </w:p>
        </w:tc>
      </w:tr>
      <w:tr w:rsidR="00744B77" w:rsidRPr="00347A54" w:rsidTr="00763E76">
        <w:trPr>
          <w:trHeight w:val="80"/>
          <w:jc w:val="center"/>
        </w:trPr>
        <w:tc>
          <w:tcPr>
            <w:tcW w:w="1408" w:type="dxa"/>
            <w:tcBorders>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Húngaro</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1,47</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32</w:t>
            </w:r>
          </w:p>
        </w:tc>
      </w:tr>
      <w:tr w:rsidR="00744B77" w:rsidRPr="00347A54" w:rsidTr="00763E76">
        <w:trPr>
          <w:trHeight w:val="80"/>
          <w:jc w:val="center"/>
        </w:trPr>
        <w:tc>
          <w:tcPr>
            <w:tcW w:w="1408" w:type="dxa"/>
            <w:tcBorders>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Alemão</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1,45</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6</w:t>
            </w:r>
          </w:p>
        </w:tc>
      </w:tr>
      <w:tr w:rsidR="00744B77" w:rsidRPr="00347A54" w:rsidTr="00763E76">
        <w:trPr>
          <w:trHeight w:val="80"/>
          <w:jc w:val="center"/>
        </w:trPr>
        <w:tc>
          <w:tcPr>
            <w:tcW w:w="1408" w:type="dxa"/>
            <w:tcBorders>
              <w:right w:val="single" w:sz="4" w:space="0" w:color="auto"/>
            </w:tcBorders>
            <w:shd w:val="clear" w:color="auto" w:fill="auto"/>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Tcheco</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1,42</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27</w:t>
            </w:r>
          </w:p>
        </w:tc>
      </w:tr>
      <w:tr w:rsidR="00744B77" w:rsidRPr="00347A54" w:rsidTr="00763E76">
        <w:trPr>
          <w:trHeight w:val="131"/>
          <w:jc w:val="center"/>
        </w:trPr>
        <w:tc>
          <w:tcPr>
            <w:tcW w:w="1408" w:type="dxa"/>
            <w:tcBorders>
              <w:right w:val="single" w:sz="4" w:space="0" w:color="auto"/>
            </w:tcBorders>
            <w:shd w:val="clear" w:color="auto" w:fill="auto"/>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Polonês</w:t>
            </w:r>
          </w:p>
        </w:tc>
        <w:tc>
          <w:tcPr>
            <w:tcW w:w="1134" w:type="dxa"/>
            <w:tcBorders>
              <w:top w:val="nil"/>
              <w:left w:val="single" w:sz="4" w:space="0" w:color="auto"/>
              <w:bottom w:val="nil"/>
            </w:tcBorders>
            <w:shd w:val="clear" w:color="auto" w:fill="auto"/>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1,41</w:t>
            </w:r>
          </w:p>
        </w:tc>
        <w:tc>
          <w:tcPr>
            <w:tcW w:w="1314" w:type="dxa"/>
            <w:tcBorders>
              <w:top w:val="nil"/>
              <w:left w:val="single" w:sz="4" w:space="0" w:color="auto"/>
              <w:bottom w:val="nil"/>
            </w:tcBorders>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14</w:t>
            </w:r>
          </w:p>
        </w:tc>
      </w:tr>
      <w:tr w:rsidR="00744B77" w:rsidRPr="00347A54" w:rsidTr="00763E76">
        <w:trPr>
          <w:trHeight w:val="80"/>
          <w:jc w:val="center"/>
        </w:trPr>
        <w:tc>
          <w:tcPr>
            <w:tcW w:w="1408" w:type="dxa"/>
            <w:tcBorders>
              <w:right w:val="single" w:sz="4" w:space="0" w:color="auto"/>
            </w:tcBorders>
            <w:shd w:val="clear" w:color="auto" w:fill="FFFFFF" w:themeFill="background1"/>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Francês</w:t>
            </w:r>
          </w:p>
        </w:tc>
        <w:tc>
          <w:tcPr>
            <w:tcW w:w="1134" w:type="dxa"/>
            <w:tcBorders>
              <w:top w:val="nil"/>
              <w:left w:val="single" w:sz="4" w:space="0" w:color="auto"/>
              <w:bottom w:val="nil"/>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1,35</w:t>
            </w:r>
          </w:p>
        </w:tc>
        <w:tc>
          <w:tcPr>
            <w:tcW w:w="1314" w:type="dxa"/>
            <w:tcBorders>
              <w:top w:val="nil"/>
              <w:left w:val="single" w:sz="4" w:space="0" w:color="auto"/>
              <w:bottom w:val="nil"/>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w:t>
            </w:r>
          </w:p>
        </w:tc>
      </w:tr>
      <w:tr w:rsidR="00744B77" w:rsidRPr="00347A54" w:rsidTr="00763E76">
        <w:trPr>
          <w:trHeight w:val="137"/>
          <w:jc w:val="center"/>
        </w:trPr>
        <w:tc>
          <w:tcPr>
            <w:tcW w:w="1408" w:type="dxa"/>
            <w:tcBorders>
              <w:right w:val="single" w:sz="4" w:space="0" w:color="auto"/>
            </w:tcBorders>
            <w:shd w:val="clear" w:color="auto" w:fill="FFFFFF" w:themeFill="background1"/>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Grego</w:t>
            </w:r>
          </w:p>
        </w:tc>
        <w:tc>
          <w:tcPr>
            <w:tcW w:w="1134" w:type="dxa"/>
            <w:tcBorders>
              <w:top w:val="nil"/>
              <w:left w:val="single" w:sz="4" w:space="0" w:color="auto"/>
              <w:bottom w:val="nil"/>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1,30</w:t>
            </w:r>
          </w:p>
        </w:tc>
        <w:tc>
          <w:tcPr>
            <w:tcW w:w="1314" w:type="dxa"/>
            <w:tcBorders>
              <w:top w:val="nil"/>
              <w:left w:val="single" w:sz="4" w:space="0" w:color="auto"/>
              <w:bottom w:val="nil"/>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37</w:t>
            </w:r>
          </w:p>
        </w:tc>
      </w:tr>
      <w:tr w:rsidR="00744B77" w:rsidRPr="00347A54" w:rsidTr="00763E76">
        <w:trPr>
          <w:trHeight w:val="201"/>
          <w:jc w:val="center"/>
        </w:trPr>
        <w:tc>
          <w:tcPr>
            <w:tcW w:w="1408" w:type="dxa"/>
            <w:tcBorders>
              <w:right w:val="single" w:sz="4" w:space="0" w:color="auto"/>
            </w:tcBorders>
            <w:shd w:val="clear" w:color="auto" w:fill="FFFFFF" w:themeFill="background1"/>
            <w:noWrap/>
            <w:vAlign w:val="bottom"/>
            <w:hideMark/>
          </w:tcPr>
          <w:p w:rsidR="00744B77" w:rsidRPr="00347A54" w:rsidRDefault="00971FD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Dinamarquês</w:t>
            </w:r>
          </w:p>
        </w:tc>
        <w:tc>
          <w:tcPr>
            <w:tcW w:w="1134" w:type="dxa"/>
            <w:tcBorders>
              <w:top w:val="nil"/>
              <w:left w:val="single" w:sz="4" w:space="0" w:color="auto"/>
              <w:bottom w:val="nil"/>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1,27</w:t>
            </w:r>
          </w:p>
        </w:tc>
        <w:tc>
          <w:tcPr>
            <w:tcW w:w="1314" w:type="dxa"/>
            <w:tcBorders>
              <w:top w:val="nil"/>
              <w:left w:val="single" w:sz="4" w:space="0" w:color="auto"/>
              <w:bottom w:val="nil"/>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49</w:t>
            </w:r>
          </w:p>
        </w:tc>
      </w:tr>
      <w:tr w:rsidR="00744B77" w:rsidRPr="00347A54" w:rsidTr="00763E76">
        <w:trPr>
          <w:trHeight w:val="144"/>
          <w:jc w:val="center"/>
        </w:trPr>
        <w:tc>
          <w:tcPr>
            <w:tcW w:w="1408" w:type="dxa"/>
            <w:tcBorders>
              <w:right w:val="single" w:sz="4" w:space="0" w:color="auto"/>
            </w:tcBorders>
            <w:shd w:val="clear" w:color="auto" w:fill="FFFFFF" w:themeFill="background1"/>
            <w:noWrap/>
            <w:vAlign w:val="bottom"/>
            <w:hideMark/>
          </w:tcPr>
          <w:p w:rsidR="00744B77" w:rsidRPr="00347A54" w:rsidRDefault="001B7D21"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Armênio</w:t>
            </w:r>
          </w:p>
        </w:tc>
        <w:tc>
          <w:tcPr>
            <w:tcW w:w="1134" w:type="dxa"/>
            <w:tcBorders>
              <w:top w:val="nil"/>
              <w:left w:val="single" w:sz="4" w:space="0" w:color="auto"/>
              <w:bottom w:val="single" w:sz="4" w:space="0" w:color="auto"/>
            </w:tcBorders>
            <w:shd w:val="clear" w:color="auto" w:fill="FFFFFF" w:themeFill="background1"/>
            <w:noWrap/>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1,20</w:t>
            </w:r>
          </w:p>
        </w:tc>
        <w:tc>
          <w:tcPr>
            <w:tcW w:w="1314" w:type="dxa"/>
            <w:tcBorders>
              <w:top w:val="nil"/>
              <w:left w:val="single" w:sz="4" w:space="0" w:color="auto"/>
              <w:bottom w:val="single" w:sz="4"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60</w:t>
            </w:r>
          </w:p>
        </w:tc>
      </w:tr>
    </w:tbl>
    <w:p w:rsidR="0088678D" w:rsidRPr="00347A54" w:rsidRDefault="0088678D" w:rsidP="00744B77">
      <w:pPr>
        <w:spacing w:after="0"/>
        <w:jc w:val="both"/>
        <w:rPr>
          <w:rFonts w:ascii="Times New Roman" w:hAnsi="Times New Roman" w:cs="Times New Roman"/>
          <w:lang w:val="pt-BR"/>
        </w:rPr>
      </w:pPr>
    </w:p>
    <w:p w:rsidR="00744B77" w:rsidRPr="00347A54" w:rsidRDefault="001B7D21"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É de se notar sem surpresa que as línguas nacionais dos países reconhecidos por suas políticas proativas para a sociedade da informação aparecem nas primeiras posições dos últimos 3 macro-indicadores. É de notar que várias línguas estão antes do inglês, apesar da sua vantagem estratégica na Internet, por ser a língua preferida para conteúdos </w:t>
      </w:r>
      <w:r w:rsidR="00971FD1" w:rsidRPr="00347A54">
        <w:rPr>
          <w:rFonts w:ascii="Times New Roman" w:hAnsi="Times New Roman" w:cs="Times New Roman"/>
          <w:lang w:val="pt-BR"/>
        </w:rPr>
        <w:t>multilíngues</w:t>
      </w:r>
      <w:r w:rsidRPr="00347A54">
        <w:rPr>
          <w:rFonts w:ascii="Times New Roman" w:hAnsi="Times New Roman" w:cs="Times New Roman"/>
          <w:lang w:val="pt-BR"/>
        </w:rPr>
        <w:t xml:space="preserve"> e</w:t>
      </w:r>
      <w:r w:rsidR="00971FD1" w:rsidRPr="00971FD1">
        <w:rPr>
          <w:rFonts w:ascii="Times New Roman" w:hAnsi="Times New Roman" w:cs="Times New Roman"/>
          <w:lang w:val="pt-BR"/>
        </w:rPr>
        <w:t xml:space="preserve"> a crença de</w:t>
      </w:r>
      <w:r w:rsidR="00971FD1">
        <w:rPr>
          <w:rFonts w:ascii="Times New Roman" w:hAnsi="Times New Roman" w:cs="Times New Roman"/>
          <w:lang w:val="pt-BR"/>
        </w:rPr>
        <w:t xml:space="preserve"> </w:t>
      </w:r>
      <w:r w:rsidR="00971FD1" w:rsidRPr="00971FD1">
        <w:rPr>
          <w:rFonts w:ascii="Times New Roman" w:hAnsi="Times New Roman" w:cs="Times New Roman"/>
          <w:lang w:val="pt-BR"/>
        </w:rPr>
        <w:t>muitos</w:t>
      </w:r>
      <w:r w:rsidR="00971FD1" w:rsidRPr="00347A54">
        <w:rPr>
          <w:rFonts w:ascii="Times New Roman" w:hAnsi="Times New Roman" w:cs="Times New Roman"/>
          <w:lang w:val="pt-BR"/>
        </w:rPr>
        <w:t xml:space="preserve"> </w:t>
      </w:r>
      <w:r w:rsidRPr="00347A54">
        <w:rPr>
          <w:rFonts w:ascii="Times New Roman" w:hAnsi="Times New Roman" w:cs="Times New Roman"/>
          <w:lang w:val="pt-BR"/>
        </w:rPr>
        <w:t>que é a língua franca da Internet.</w:t>
      </w:r>
    </w:p>
    <w:p w:rsidR="00744B77" w:rsidRPr="00347A54" w:rsidRDefault="00744B77" w:rsidP="00744B77">
      <w:pPr>
        <w:spacing w:after="0"/>
        <w:jc w:val="both"/>
        <w:rPr>
          <w:rFonts w:ascii="Times New Roman" w:hAnsi="Times New Roman" w:cs="Times New Roman"/>
          <w:lang w:val="pt-BR"/>
        </w:rPr>
      </w:pPr>
    </w:p>
    <w:p w:rsidR="00744B77" w:rsidRPr="00347A54" w:rsidRDefault="001B7D21" w:rsidP="00744B77">
      <w:pPr>
        <w:pStyle w:val="Titre1"/>
        <w:rPr>
          <w:lang w:val="pt-BR"/>
        </w:rPr>
      </w:pPr>
      <w:bookmarkStart w:id="26" w:name="_Toc58250167"/>
      <w:r w:rsidRPr="00347A54">
        <w:rPr>
          <w:lang w:val="pt-BR"/>
        </w:rPr>
        <w:t>Análise dos resultados</w:t>
      </w:r>
      <w:bookmarkEnd w:id="26"/>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É importante saber que dois dos seis indicadores (tráfego, medido pelo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e conteúdo</w:t>
      </w:r>
      <w:r w:rsidR="00971FD1">
        <w:rPr>
          <w:rFonts w:ascii="Times New Roman" w:hAnsi="Times New Roman" w:cs="Times New Roman"/>
          <w:lang w:val="pt-BR"/>
        </w:rPr>
        <w:t>,</w:t>
      </w:r>
      <w:r w:rsidRPr="00347A54">
        <w:rPr>
          <w:rFonts w:ascii="Times New Roman" w:hAnsi="Times New Roman" w:cs="Times New Roman"/>
          <w:lang w:val="pt-BR"/>
        </w:rPr>
        <w:t xml:space="preserve"> baseado nas estatísticas da </w:t>
      </w:r>
      <w:proofErr w:type="spellStart"/>
      <w:r w:rsidRPr="00347A54">
        <w:rPr>
          <w:rFonts w:ascii="Times New Roman" w:hAnsi="Times New Roman" w:cs="Times New Roman"/>
          <w:lang w:val="pt-BR"/>
        </w:rPr>
        <w:t>Wikimedia</w:t>
      </w:r>
      <w:proofErr w:type="spellEnd"/>
      <w:r w:rsidRPr="00347A54">
        <w:rPr>
          <w:rFonts w:ascii="Times New Roman" w:hAnsi="Times New Roman" w:cs="Times New Roman"/>
          <w:lang w:val="pt-BR"/>
        </w:rPr>
        <w:t xml:space="preserve">) podem ter, à sua maneira, um viés muito significativo a favor do inglês e contra, primeiro, de línguas não ocidentais (especialmente chinês, hindi, urdu, bengali e, em menor medida, árabe) e, em segundo lugar, embora em menor medida, de algumas outras línguas ocidentais, no caso de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(português e, em menor medida, espanhol). Os vários vieses possíveis devem ser analisados.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pStyle w:val="Titre2"/>
        <w:rPr>
          <w:lang w:val="pt-BR"/>
        </w:rPr>
      </w:pPr>
      <w:bookmarkStart w:id="27" w:name="_Toc58250168"/>
      <w:r w:rsidRPr="00347A54">
        <w:rPr>
          <w:lang w:val="pt-BR"/>
        </w:rPr>
        <w:t xml:space="preserve">4.1 Sobre a </w:t>
      </w:r>
      <w:proofErr w:type="spellStart"/>
      <w:r w:rsidRPr="00347A54">
        <w:rPr>
          <w:lang w:val="pt-BR"/>
        </w:rPr>
        <w:t>Wikipedia</w:t>
      </w:r>
      <w:bookmarkEnd w:id="27"/>
      <w:proofErr w:type="spellEnd"/>
    </w:p>
    <w:p w:rsidR="00744B77" w:rsidRPr="00347A54" w:rsidRDefault="00744B77" w:rsidP="00744B77">
      <w:pPr>
        <w:spacing w:after="0"/>
        <w:jc w:val="both"/>
        <w:rPr>
          <w:rFonts w:ascii="Times New Roman" w:hAnsi="Times New Roman" w:cs="Times New Roman"/>
          <w:lang w:val="pt-BR"/>
        </w:rPr>
      </w:pPr>
    </w:p>
    <w:p w:rsidR="00744B77" w:rsidRPr="00347A54" w:rsidRDefault="00F82610"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As estatísticas da </w:t>
      </w:r>
      <w:proofErr w:type="spellStart"/>
      <w:r w:rsidRPr="00347A54">
        <w:rPr>
          <w:rFonts w:ascii="Times New Roman" w:hAnsi="Times New Roman" w:cs="Times New Roman"/>
          <w:lang w:val="pt-BR"/>
        </w:rPr>
        <w:t>Wikimedia</w:t>
      </w:r>
      <w:proofErr w:type="spellEnd"/>
      <w:r w:rsidRPr="00347A54">
        <w:rPr>
          <w:rFonts w:ascii="Times New Roman" w:hAnsi="Times New Roman" w:cs="Times New Roman"/>
          <w:lang w:val="pt-BR"/>
        </w:rPr>
        <w:t xml:space="preserve"> são impecáveis; no entanto, deve-se entender que, apesar de ser uma das aplicações mais globais da Internet, os números para algumas línguas asiáticas estão bem abaixo de sua presença relativa na Internet. A tabela a seguir compara as proporções entre os artigos da </w:t>
      </w:r>
      <w:proofErr w:type="spellStart"/>
      <w:r w:rsidRPr="00347A54">
        <w:rPr>
          <w:rFonts w:ascii="Times New Roman" w:hAnsi="Times New Roman" w:cs="Times New Roman"/>
          <w:lang w:val="pt-BR"/>
        </w:rPr>
        <w:t>Wikipedia</w:t>
      </w:r>
      <w:proofErr w:type="spellEnd"/>
      <w:r w:rsidRPr="00347A54">
        <w:rPr>
          <w:rFonts w:ascii="Times New Roman" w:hAnsi="Times New Roman" w:cs="Times New Roman"/>
          <w:lang w:val="pt-BR"/>
        </w:rPr>
        <w:t xml:space="preserve"> e os usuários da Internet</w:t>
      </w:r>
      <w:r w:rsidR="006218DB">
        <w:rPr>
          <w:rFonts w:ascii="Times New Roman" w:hAnsi="Times New Roman" w:cs="Times New Roman"/>
          <w:lang w:val="pt-BR"/>
        </w:rPr>
        <w:t>.</w:t>
      </w:r>
      <w:r w:rsidRPr="00347A54">
        <w:rPr>
          <w:rFonts w:ascii="Times New Roman" w:hAnsi="Times New Roman" w:cs="Times New Roman"/>
          <w:lang w:val="pt-BR"/>
        </w:rPr>
        <w:t xml:space="preserve"> Grandes variações aparecem com valores anormalmente baixos para </w:t>
      </w:r>
      <w:r w:rsidR="00312078" w:rsidRPr="00347A54">
        <w:rPr>
          <w:rFonts w:ascii="Times New Roman" w:hAnsi="Times New Roman" w:cs="Times New Roman"/>
          <w:lang w:val="pt-BR"/>
        </w:rPr>
        <w:t>língua</w:t>
      </w:r>
      <w:r w:rsidRPr="00347A54">
        <w:rPr>
          <w:rFonts w:ascii="Times New Roman" w:hAnsi="Times New Roman" w:cs="Times New Roman"/>
          <w:lang w:val="pt-BR"/>
        </w:rPr>
        <w:t>s asiáticos.</w:t>
      </w:r>
    </w:p>
    <w:p w:rsidR="00744B77" w:rsidRPr="00347A54" w:rsidRDefault="00E901DC" w:rsidP="00E901DC">
      <w:pPr>
        <w:pStyle w:val="Lgende"/>
        <w:spacing w:after="0"/>
        <w:jc w:val="center"/>
        <w:rPr>
          <w:rFonts w:ascii="Times New Roman" w:hAnsi="Times New Roman" w:cs="Times New Roman"/>
          <w:sz w:val="24"/>
          <w:szCs w:val="24"/>
          <w:lang w:val="pt-BR"/>
        </w:rPr>
      </w:pPr>
      <w:bookmarkStart w:id="28" w:name="_Toc58251629"/>
      <w:proofErr w:type="spellStart"/>
      <w:r>
        <w:t>Tabela</w:t>
      </w:r>
      <w:proofErr w:type="spellEnd"/>
      <w:r>
        <w:t xml:space="preserve"> </w:t>
      </w:r>
      <w:fldSimple w:instr=" SEQ Tabela \* ARABIC ">
        <w:r>
          <w:rPr>
            <w:noProof/>
          </w:rPr>
          <w:t>8</w:t>
        </w:r>
      </w:fldSimple>
      <w:r w:rsidR="002662B3" w:rsidRPr="00347A54">
        <w:rPr>
          <w:lang w:val="pt-BR"/>
        </w:rPr>
        <w:t xml:space="preserve">: Artigos da </w:t>
      </w:r>
      <w:proofErr w:type="spellStart"/>
      <w:r w:rsidR="002662B3" w:rsidRPr="00347A54">
        <w:rPr>
          <w:lang w:val="pt-BR"/>
        </w:rPr>
        <w:t>Wikipedia</w:t>
      </w:r>
      <w:proofErr w:type="spellEnd"/>
      <w:r w:rsidR="002662B3" w:rsidRPr="00347A54">
        <w:rPr>
          <w:lang w:val="pt-BR"/>
        </w:rPr>
        <w:t xml:space="preserve"> vs. presença na internet</w:t>
      </w:r>
      <w:bookmarkEnd w:id="28"/>
    </w:p>
    <w:tbl>
      <w:tblPr>
        <w:tblStyle w:val="Grilledutableau"/>
        <w:tblW w:w="0" w:type="auto"/>
        <w:jc w:val="center"/>
        <w:tblLook w:val="04A0" w:firstRow="1" w:lastRow="0" w:firstColumn="1" w:lastColumn="0" w:noHBand="0" w:noVBand="1"/>
      </w:tblPr>
      <w:tblGrid>
        <w:gridCol w:w="1267"/>
        <w:gridCol w:w="1985"/>
        <w:gridCol w:w="1701"/>
        <w:gridCol w:w="1732"/>
      </w:tblGrid>
      <w:tr w:rsidR="00744B77" w:rsidRPr="00347A54" w:rsidTr="00763E76">
        <w:trPr>
          <w:jc w:val="center"/>
        </w:trPr>
        <w:tc>
          <w:tcPr>
            <w:tcW w:w="1267" w:type="dxa"/>
            <w:shd w:val="clear" w:color="auto" w:fill="EEECE1" w:themeFill="background2"/>
          </w:tcPr>
          <w:p w:rsidR="00744B77" w:rsidRPr="00347A54" w:rsidRDefault="00F82610" w:rsidP="00763E76">
            <w:pPr>
              <w:jc w:val="both"/>
              <w:rPr>
                <w:rFonts w:ascii="Times New Roman" w:hAnsi="Times New Roman" w:cs="Times New Roman"/>
                <w:b/>
                <w:sz w:val="16"/>
                <w:szCs w:val="16"/>
                <w:lang w:val="pt-BR"/>
              </w:rPr>
            </w:pPr>
            <w:r w:rsidRPr="00347A54">
              <w:rPr>
                <w:rFonts w:ascii="Times New Roman" w:hAnsi="Times New Roman" w:cs="Times New Roman"/>
                <w:b/>
                <w:sz w:val="16"/>
                <w:szCs w:val="16"/>
                <w:lang w:val="pt-BR"/>
              </w:rPr>
              <w:t>LÍNGUA</w:t>
            </w:r>
          </w:p>
        </w:tc>
        <w:tc>
          <w:tcPr>
            <w:tcW w:w="1985" w:type="dxa"/>
            <w:shd w:val="clear" w:color="auto" w:fill="EEECE1" w:themeFill="background2"/>
          </w:tcPr>
          <w:p w:rsidR="00744B77" w:rsidRPr="00347A54" w:rsidRDefault="00F82610" w:rsidP="00763E76">
            <w:pPr>
              <w:jc w:val="center"/>
              <w:rPr>
                <w:rFonts w:ascii="Times New Roman" w:hAnsi="Times New Roman" w:cs="Times New Roman"/>
                <w:b/>
                <w:sz w:val="16"/>
                <w:szCs w:val="16"/>
                <w:lang w:val="pt-BR"/>
              </w:rPr>
            </w:pPr>
            <w:r w:rsidRPr="00347A54">
              <w:rPr>
                <w:rFonts w:ascii="Times New Roman" w:hAnsi="Times New Roman" w:cs="Times New Roman"/>
                <w:b/>
                <w:sz w:val="16"/>
                <w:szCs w:val="16"/>
                <w:lang w:val="pt-BR"/>
              </w:rPr>
              <w:t>% PESSOAS CONECTADAS</w:t>
            </w:r>
          </w:p>
        </w:tc>
        <w:tc>
          <w:tcPr>
            <w:tcW w:w="1701" w:type="dxa"/>
            <w:shd w:val="clear" w:color="auto" w:fill="EEECE1" w:themeFill="background2"/>
          </w:tcPr>
          <w:p w:rsidR="00744B77" w:rsidRPr="00347A54" w:rsidRDefault="00F82610" w:rsidP="00F82610">
            <w:pPr>
              <w:jc w:val="center"/>
              <w:rPr>
                <w:rFonts w:ascii="Times New Roman" w:hAnsi="Times New Roman" w:cs="Times New Roman"/>
                <w:b/>
                <w:sz w:val="16"/>
                <w:szCs w:val="16"/>
                <w:lang w:val="pt-BR"/>
              </w:rPr>
            </w:pPr>
            <w:r w:rsidRPr="00347A54">
              <w:rPr>
                <w:rFonts w:ascii="Times New Roman" w:hAnsi="Times New Roman" w:cs="Times New Roman"/>
                <w:b/>
                <w:sz w:val="16"/>
                <w:szCs w:val="16"/>
                <w:lang w:val="pt-BR"/>
              </w:rPr>
              <w:t>% ARTIGOS WIKIPEDIA</w:t>
            </w:r>
          </w:p>
        </w:tc>
        <w:tc>
          <w:tcPr>
            <w:tcW w:w="1732" w:type="dxa"/>
            <w:shd w:val="clear" w:color="auto" w:fill="EEECE1" w:themeFill="background2"/>
          </w:tcPr>
          <w:p w:rsidR="00744B77" w:rsidRPr="00347A54" w:rsidRDefault="00373DCB" w:rsidP="00763E76">
            <w:pPr>
              <w:jc w:val="center"/>
              <w:rPr>
                <w:rFonts w:ascii="Times New Roman" w:hAnsi="Times New Roman" w:cs="Times New Roman"/>
                <w:b/>
                <w:sz w:val="16"/>
                <w:szCs w:val="16"/>
                <w:lang w:val="pt-BR"/>
              </w:rPr>
            </w:pPr>
            <w:r w:rsidRPr="00347A54">
              <w:rPr>
                <w:rFonts w:ascii="Times New Roman" w:hAnsi="Times New Roman" w:cs="Times New Roman"/>
                <w:b/>
                <w:sz w:val="16"/>
                <w:szCs w:val="16"/>
                <w:lang w:val="pt-BR"/>
              </w:rPr>
              <w:t>RELAÇÃO</w:t>
            </w:r>
          </w:p>
        </w:tc>
      </w:tr>
      <w:tr w:rsidR="00744B77" w:rsidRPr="00347A54" w:rsidTr="00763E76">
        <w:trPr>
          <w:jc w:val="center"/>
        </w:trPr>
        <w:tc>
          <w:tcPr>
            <w:tcW w:w="1267" w:type="dxa"/>
          </w:tcPr>
          <w:p w:rsidR="00744B77" w:rsidRPr="00347A54" w:rsidRDefault="006218DB" w:rsidP="00763E76">
            <w:pPr>
              <w:jc w:val="both"/>
              <w:rPr>
                <w:rFonts w:ascii="Times New Roman" w:hAnsi="Times New Roman" w:cs="Times New Roman"/>
                <w:lang w:val="pt-BR"/>
              </w:rPr>
            </w:pPr>
            <w:r w:rsidRPr="00347A54">
              <w:rPr>
                <w:rFonts w:ascii="Times New Roman" w:hAnsi="Times New Roman" w:cs="Times New Roman"/>
                <w:lang w:val="pt-BR"/>
              </w:rPr>
              <w:t>Sueco</w:t>
            </w:r>
          </w:p>
        </w:tc>
        <w:tc>
          <w:tcPr>
            <w:tcW w:w="1985"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0,2%</w:t>
            </w:r>
          </w:p>
        </w:tc>
        <w:tc>
          <w:tcPr>
            <w:tcW w:w="1701"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8,8%</w:t>
            </w:r>
          </w:p>
        </w:tc>
        <w:tc>
          <w:tcPr>
            <w:tcW w:w="1732" w:type="dxa"/>
          </w:tcPr>
          <w:p w:rsidR="00744B77" w:rsidRPr="00347A54" w:rsidRDefault="00744B77" w:rsidP="00763E76">
            <w:pPr>
              <w:jc w:val="center"/>
              <w:rPr>
                <w:rFonts w:ascii="Times New Roman" w:hAnsi="Times New Roman" w:cs="Times New Roman"/>
                <w:color w:val="0070C0"/>
                <w:lang w:val="pt-BR"/>
              </w:rPr>
            </w:pPr>
            <w:r w:rsidRPr="00347A54">
              <w:rPr>
                <w:rFonts w:ascii="Times New Roman" w:hAnsi="Times New Roman" w:cs="Times New Roman"/>
                <w:color w:val="0070C0"/>
                <w:lang w:val="pt-BR"/>
              </w:rPr>
              <w:t>44</w:t>
            </w:r>
          </w:p>
        </w:tc>
      </w:tr>
      <w:tr w:rsidR="00744B77" w:rsidRPr="00347A54" w:rsidTr="00763E76">
        <w:trPr>
          <w:jc w:val="center"/>
        </w:trPr>
        <w:tc>
          <w:tcPr>
            <w:tcW w:w="1267" w:type="dxa"/>
          </w:tcPr>
          <w:p w:rsidR="00744B77" w:rsidRPr="00347A54" w:rsidRDefault="006218DB" w:rsidP="00763E76">
            <w:pPr>
              <w:jc w:val="both"/>
              <w:rPr>
                <w:rFonts w:ascii="Times New Roman" w:hAnsi="Times New Roman" w:cs="Times New Roman"/>
                <w:lang w:val="pt-BR"/>
              </w:rPr>
            </w:pPr>
            <w:r w:rsidRPr="00347A54">
              <w:rPr>
                <w:rFonts w:ascii="Times New Roman" w:hAnsi="Times New Roman" w:cs="Times New Roman"/>
                <w:lang w:val="pt-BR"/>
              </w:rPr>
              <w:t>Holandês</w:t>
            </w:r>
          </w:p>
        </w:tc>
        <w:tc>
          <w:tcPr>
            <w:tcW w:w="1985"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0,4%</w:t>
            </w:r>
          </w:p>
        </w:tc>
        <w:tc>
          <w:tcPr>
            <w:tcW w:w="1701"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4,5%</w:t>
            </w:r>
          </w:p>
        </w:tc>
        <w:tc>
          <w:tcPr>
            <w:tcW w:w="1732" w:type="dxa"/>
          </w:tcPr>
          <w:p w:rsidR="00744B77" w:rsidRPr="00347A54" w:rsidRDefault="006218DB" w:rsidP="00763E76">
            <w:pPr>
              <w:jc w:val="center"/>
              <w:rPr>
                <w:rFonts w:ascii="Times New Roman" w:hAnsi="Times New Roman" w:cs="Times New Roman"/>
                <w:color w:val="0070C0"/>
                <w:lang w:val="pt-BR"/>
              </w:rPr>
            </w:pPr>
            <w:r>
              <w:rPr>
                <w:rFonts w:ascii="Times New Roman" w:hAnsi="Times New Roman" w:cs="Times New Roman"/>
                <w:color w:val="0070C0"/>
                <w:lang w:val="pt-BR"/>
              </w:rPr>
              <w:t>11</w:t>
            </w:r>
          </w:p>
        </w:tc>
      </w:tr>
      <w:tr w:rsidR="00744B77" w:rsidRPr="00347A54" w:rsidTr="00763E76">
        <w:trPr>
          <w:jc w:val="center"/>
        </w:trPr>
        <w:tc>
          <w:tcPr>
            <w:tcW w:w="1267" w:type="dxa"/>
            <w:shd w:val="clear" w:color="auto" w:fill="FFFFFF" w:themeFill="background1"/>
          </w:tcPr>
          <w:p w:rsidR="00744B77" w:rsidRPr="00347A54" w:rsidRDefault="006218DB" w:rsidP="00763E76">
            <w:pPr>
              <w:jc w:val="both"/>
              <w:rPr>
                <w:rFonts w:ascii="Times New Roman" w:hAnsi="Times New Roman" w:cs="Times New Roman"/>
                <w:lang w:val="pt-BR"/>
              </w:rPr>
            </w:pPr>
            <w:r w:rsidRPr="00347A54">
              <w:rPr>
                <w:rFonts w:ascii="Times New Roman" w:hAnsi="Times New Roman" w:cs="Times New Roman"/>
                <w:lang w:val="pt-BR"/>
              </w:rPr>
              <w:t>Francês</w:t>
            </w:r>
          </w:p>
        </w:tc>
        <w:tc>
          <w:tcPr>
            <w:tcW w:w="1985" w:type="dxa"/>
            <w:shd w:val="clear" w:color="auto" w:fill="FFFFFF" w:themeFill="background1"/>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5,6%</w:t>
            </w:r>
          </w:p>
        </w:tc>
        <w:tc>
          <w:tcPr>
            <w:tcW w:w="1701" w:type="dxa"/>
            <w:shd w:val="clear" w:color="auto" w:fill="FFFFFF" w:themeFill="background1"/>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4,3%</w:t>
            </w:r>
          </w:p>
        </w:tc>
        <w:tc>
          <w:tcPr>
            <w:tcW w:w="1732" w:type="dxa"/>
            <w:shd w:val="clear" w:color="auto" w:fill="FFFFFF" w:themeFill="background1"/>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0,8</w:t>
            </w:r>
          </w:p>
        </w:tc>
      </w:tr>
      <w:tr w:rsidR="00744B77" w:rsidRPr="00347A54" w:rsidTr="00763E76">
        <w:trPr>
          <w:jc w:val="center"/>
        </w:trPr>
        <w:tc>
          <w:tcPr>
            <w:tcW w:w="1267" w:type="dxa"/>
          </w:tcPr>
          <w:p w:rsidR="00744B77" w:rsidRPr="00347A54" w:rsidRDefault="002662B3" w:rsidP="00763E76">
            <w:pPr>
              <w:jc w:val="both"/>
              <w:rPr>
                <w:rFonts w:ascii="Times New Roman" w:hAnsi="Times New Roman" w:cs="Times New Roman"/>
                <w:lang w:val="pt-BR"/>
              </w:rPr>
            </w:pPr>
            <w:r w:rsidRPr="00347A54">
              <w:rPr>
                <w:rFonts w:ascii="Times New Roman" w:hAnsi="Times New Roman" w:cs="Times New Roman"/>
                <w:lang w:val="pt-BR"/>
              </w:rPr>
              <w:t>Inglês</w:t>
            </w:r>
          </w:p>
        </w:tc>
        <w:tc>
          <w:tcPr>
            <w:tcW w:w="1985"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22,6%</w:t>
            </w:r>
          </w:p>
        </w:tc>
        <w:tc>
          <w:tcPr>
            <w:tcW w:w="1701"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12,6%</w:t>
            </w:r>
          </w:p>
        </w:tc>
        <w:tc>
          <w:tcPr>
            <w:tcW w:w="1732"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0,6</w:t>
            </w:r>
          </w:p>
        </w:tc>
      </w:tr>
      <w:tr w:rsidR="00744B77" w:rsidRPr="00347A54" w:rsidTr="00763E76">
        <w:trPr>
          <w:jc w:val="center"/>
        </w:trPr>
        <w:tc>
          <w:tcPr>
            <w:tcW w:w="1267" w:type="dxa"/>
          </w:tcPr>
          <w:p w:rsidR="00744B77" w:rsidRPr="00347A54" w:rsidRDefault="006218DB" w:rsidP="00763E76">
            <w:pPr>
              <w:jc w:val="both"/>
              <w:rPr>
                <w:rFonts w:ascii="Times New Roman" w:hAnsi="Times New Roman" w:cs="Times New Roman"/>
                <w:lang w:val="pt-BR"/>
              </w:rPr>
            </w:pPr>
            <w:r w:rsidRPr="00347A54">
              <w:rPr>
                <w:rFonts w:ascii="Times New Roman" w:hAnsi="Times New Roman" w:cs="Times New Roman"/>
                <w:lang w:val="pt-BR"/>
              </w:rPr>
              <w:t>Chinês</w:t>
            </w:r>
          </w:p>
        </w:tc>
        <w:tc>
          <w:tcPr>
            <w:tcW w:w="1985"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20,9%</w:t>
            </w:r>
          </w:p>
        </w:tc>
        <w:tc>
          <w:tcPr>
            <w:tcW w:w="1701"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2,8%</w:t>
            </w:r>
          </w:p>
        </w:tc>
        <w:tc>
          <w:tcPr>
            <w:tcW w:w="1732" w:type="dxa"/>
          </w:tcPr>
          <w:p w:rsidR="00744B77" w:rsidRPr="00347A54" w:rsidRDefault="00744B77" w:rsidP="00763E76">
            <w:pPr>
              <w:jc w:val="center"/>
              <w:rPr>
                <w:rFonts w:ascii="Times New Roman" w:hAnsi="Times New Roman" w:cs="Times New Roman"/>
                <w:color w:val="FF0000"/>
                <w:lang w:val="pt-BR"/>
              </w:rPr>
            </w:pPr>
            <w:r w:rsidRPr="00347A54">
              <w:rPr>
                <w:rFonts w:ascii="Times New Roman" w:hAnsi="Times New Roman" w:cs="Times New Roman"/>
                <w:color w:val="FF0000"/>
                <w:lang w:val="pt-BR"/>
              </w:rPr>
              <w:t>0,13</w:t>
            </w:r>
          </w:p>
        </w:tc>
      </w:tr>
      <w:tr w:rsidR="00744B77" w:rsidRPr="00347A54" w:rsidTr="00763E76">
        <w:trPr>
          <w:jc w:val="center"/>
        </w:trPr>
        <w:tc>
          <w:tcPr>
            <w:tcW w:w="1267" w:type="dxa"/>
          </w:tcPr>
          <w:p w:rsidR="00744B77" w:rsidRPr="00347A54" w:rsidRDefault="006218DB" w:rsidP="00F82610">
            <w:pPr>
              <w:jc w:val="both"/>
              <w:rPr>
                <w:rFonts w:ascii="Times New Roman" w:hAnsi="Times New Roman" w:cs="Times New Roman"/>
                <w:lang w:val="pt-BR"/>
              </w:rPr>
            </w:pPr>
            <w:r w:rsidRPr="00347A54">
              <w:rPr>
                <w:rFonts w:ascii="Times New Roman" w:hAnsi="Times New Roman" w:cs="Times New Roman"/>
                <w:lang w:val="pt-BR"/>
              </w:rPr>
              <w:t>Urdu</w:t>
            </w:r>
          </w:p>
        </w:tc>
        <w:tc>
          <w:tcPr>
            <w:tcW w:w="1985"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2,0%</w:t>
            </w:r>
          </w:p>
        </w:tc>
        <w:tc>
          <w:tcPr>
            <w:tcW w:w="1701"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0,3%</w:t>
            </w:r>
          </w:p>
        </w:tc>
        <w:tc>
          <w:tcPr>
            <w:tcW w:w="1732" w:type="dxa"/>
          </w:tcPr>
          <w:p w:rsidR="00744B77" w:rsidRPr="00347A54" w:rsidRDefault="00744B77" w:rsidP="00763E76">
            <w:pPr>
              <w:jc w:val="center"/>
              <w:rPr>
                <w:rFonts w:ascii="Times New Roman" w:hAnsi="Times New Roman" w:cs="Times New Roman"/>
                <w:color w:val="FF0000"/>
                <w:lang w:val="pt-BR"/>
              </w:rPr>
            </w:pPr>
            <w:r w:rsidRPr="00347A54">
              <w:rPr>
                <w:rFonts w:ascii="Times New Roman" w:hAnsi="Times New Roman" w:cs="Times New Roman"/>
                <w:color w:val="FF0000"/>
                <w:lang w:val="pt-BR"/>
              </w:rPr>
              <w:t>0,15</w:t>
            </w:r>
          </w:p>
        </w:tc>
      </w:tr>
      <w:tr w:rsidR="00744B77" w:rsidRPr="00347A54" w:rsidTr="00763E76">
        <w:trPr>
          <w:jc w:val="center"/>
        </w:trPr>
        <w:tc>
          <w:tcPr>
            <w:tcW w:w="1267" w:type="dxa"/>
          </w:tcPr>
          <w:p w:rsidR="00744B77" w:rsidRPr="00347A54" w:rsidRDefault="006218DB" w:rsidP="00763E76">
            <w:pPr>
              <w:jc w:val="both"/>
              <w:rPr>
                <w:rFonts w:ascii="Times New Roman" w:hAnsi="Times New Roman" w:cs="Times New Roman"/>
                <w:lang w:val="pt-BR"/>
              </w:rPr>
            </w:pPr>
            <w:r w:rsidRPr="00347A54">
              <w:rPr>
                <w:rFonts w:ascii="Times New Roman" w:hAnsi="Times New Roman" w:cs="Times New Roman"/>
                <w:lang w:val="pt-BR"/>
              </w:rPr>
              <w:t>Hindi</w:t>
            </w:r>
          </w:p>
        </w:tc>
        <w:tc>
          <w:tcPr>
            <w:tcW w:w="1985"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3,9%</w:t>
            </w:r>
          </w:p>
        </w:tc>
        <w:tc>
          <w:tcPr>
            <w:tcW w:w="1701"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0,3%</w:t>
            </w:r>
          </w:p>
        </w:tc>
        <w:tc>
          <w:tcPr>
            <w:tcW w:w="1732" w:type="dxa"/>
          </w:tcPr>
          <w:p w:rsidR="00744B77" w:rsidRPr="00347A54" w:rsidRDefault="00744B77" w:rsidP="00763E76">
            <w:pPr>
              <w:jc w:val="center"/>
              <w:rPr>
                <w:rFonts w:ascii="Times New Roman" w:hAnsi="Times New Roman" w:cs="Times New Roman"/>
                <w:color w:val="FF0000"/>
                <w:lang w:val="pt-BR"/>
              </w:rPr>
            </w:pPr>
            <w:r w:rsidRPr="00347A54">
              <w:rPr>
                <w:rFonts w:ascii="Times New Roman" w:hAnsi="Times New Roman" w:cs="Times New Roman"/>
                <w:color w:val="FF0000"/>
                <w:lang w:val="pt-BR"/>
              </w:rPr>
              <w:t>0,08</w:t>
            </w:r>
          </w:p>
        </w:tc>
      </w:tr>
      <w:tr w:rsidR="00744B77" w:rsidRPr="00347A54" w:rsidTr="00763E76">
        <w:trPr>
          <w:jc w:val="center"/>
        </w:trPr>
        <w:tc>
          <w:tcPr>
            <w:tcW w:w="1267" w:type="dxa"/>
          </w:tcPr>
          <w:p w:rsidR="00744B77" w:rsidRPr="00347A54" w:rsidRDefault="006218DB" w:rsidP="00763E76">
            <w:pPr>
              <w:jc w:val="both"/>
              <w:rPr>
                <w:rFonts w:ascii="Times New Roman" w:hAnsi="Times New Roman" w:cs="Times New Roman"/>
                <w:lang w:val="pt-BR"/>
              </w:rPr>
            </w:pPr>
            <w:r w:rsidRPr="00347A54">
              <w:rPr>
                <w:rFonts w:ascii="Times New Roman" w:hAnsi="Times New Roman" w:cs="Times New Roman"/>
                <w:lang w:val="pt-BR"/>
              </w:rPr>
              <w:t>Bengali</w:t>
            </w:r>
          </w:p>
        </w:tc>
        <w:tc>
          <w:tcPr>
            <w:tcW w:w="1985"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1,3%</w:t>
            </w:r>
          </w:p>
        </w:tc>
        <w:tc>
          <w:tcPr>
            <w:tcW w:w="1701" w:type="dxa"/>
          </w:tcPr>
          <w:p w:rsidR="00744B77" w:rsidRPr="00347A54" w:rsidRDefault="00744B77" w:rsidP="00763E76">
            <w:pPr>
              <w:jc w:val="center"/>
              <w:rPr>
                <w:rFonts w:ascii="Times New Roman" w:hAnsi="Times New Roman" w:cs="Times New Roman"/>
                <w:lang w:val="pt-BR"/>
              </w:rPr>
            </w:pPr>
            <w:r w:rsidRPr="00347A54">
              <w:rPr>
                <w:rFonts w:ascii="Times New Roman" w:hAnsi="Times New Roman" w:cs="Times New Roman"/>
                <w:lang w:val="pt-BR"/>
              </w:rPr>
              <w:t>0,1%</w:t>
            </w:r>
          </w:p>
        </w:tc>
        <w:tc>
          <w:tcPr>
            <w:tcW w:w="1732" w:type="dxa"/>
          </w:tcPr>
          <w:p w:rsidR="00744B77" w:rsidRPr="00347A54" w:rsidRDefault="00744B77" w:rsidP="00763E76">
            <w:pPr>
              <w:jc w:val="center"/>
              <w:rPr>
                <w:rFonts w:ascii="Times New Roman" w:hAnsi="Times New Roman" w:cs="Times New Roman"/>
                <w:color w:val="FF0000"/>
                <w:lang w:val="pt-BR"/>
              </w:rPr>
            </w:pPr>
            <w:r w:rsidRPr="00347A54">
              <w:rPr>
                <w:rFonts w:ascii="Times New Roman" w:hAnsi="Times New Roman" w:cs="Times New Roman"/>
                <w:color w:val="FF0000"/>
                <w:lang w:val="pt-BR"/>
              </w:rPr>
              <w:t>0,08</w:t>
            </w:r>
          </w:p>
        </w:tc>
      </w:tr>
    </w:tbl>
    <w:p w:rsidR="00744B77" w:rsidRDefault="00744B77" w:rsidP="006218DB">
      <w:pPr>
        <w:pStyle w:val="Titre2"/>
        <w:numPr>
          <w:ilvl w:val="1"/>
          <w:numId w:val="3"/>
        </w:numPr>
        <w:rPr>
          <w:lang w:val="pt-BR"/>
        </w:rPr>
      </w:pPr>
      <w:bookmarkStart w:id="29" w:name="_Toc58250169"/>
      <w:r w:rsidRPr="00347A54">
        <w:rPr>
          <w:lang w:val="pt-BR"/>
        </w:rPr>
        <w:lastRenderedPageBreak/>
        <w:t xml:space="preserve">Comparação dos resultados com os do </w:t>
      </w:r>
      <w:proofErr w:type="spellStart"/>
      <w:r w:rsidRPr="00347A54">
        <w:rPr>
          <w:lang w:val="pt-BR"/>
        </w:rPr>
        <w:t>InternetWorldStats</w:t>
      </w:r>
      <w:proofErr w:type="spellEnd"/>
      <w:r w:rsidRPr="00347A54">
        <w:rPr>
          <w:lang w:val="pt-BR"/>
        </w:rPr>
        <w:t xml:space="preserve"> (IWS)</w:t>
      </w:r>
      <w:bookmarkEnd w:id="29"/>
    </w:p>
    <w:p w:rsidR="006218DB" w:rsidRDefault="006218DB" w:rsidP="0088678D">
      <w:pPr>
        <w:jc w:val="both"/>
        <w:rPr>
          <w:rFonts w:ascii="Times New Roman" w:hAnsi="Times New Roman" w:cs="Times New Roman"/>
          <w:lang w:val="pt-BR"/>
        </w:rPr>
      </w:pPr>
    </w:p>
    <w:p w:rsidR="00744B77" w:rsidRPr="00347A54" w:rsidRDefault="00744B77" w:rsidP="0088678D">
      <w:pPr>
        <w:jc w:val="both"/>
        <w:rPr>
          <w:rFonts w:ascii="Times New Roman" w:hAnsi="Times New Roman" w:cs="Times New Roman"/>
          <w:lang w:val="pt-BR"/>
        </w:rPr>
      </w:pPr>
      <w:r w:rsidRPr="00347A54">
        <w:rPr>
          <w:rFonts w:ascii="Times New Roman" w:hAnsi="Times New Roman" w:cs="Times New Roman"/>
          <w:lang w:val="pt-BR"/>
        </w:rPr>
        <w:t xml:space="preserve">É interessante comparar os resultados deste estudo com os dados fornecidos pela </w:t>
      </w:r>
      <w:proofErr w:type="spellStart"/>
      <w:r w:rsidRPr="00347A54">
        <w:rPr>
          <w:rFonts w:ascii="Times New Roman" w:hAnsi="Times New Roman" w:cs="Times New Roman"/>
          <w:lang w:val="pt-BR"/>
        </w:rPr>
        <w:t>InternetWorldStats</w:t>
      </w:r>
      <w:proofErr w:type="spellEnd"/>
      <w:r w:rsidRPr="00347A54">
        <w:rPr>
          <w:rStyle w:val="Appelnotedebasdep"/>
          <w:rFonts w:ascii="Times New Roman" w:hAnsi="Times New Roman" w:cs="Times New Roman"/>
          <w:lang w:val="pt-BR"/>
        </w:rPr>
        <w:footnoteReference w:id="30"/>
      </w:r>
      <w:r w:rsidR="00F82610" w:rsidRPr="00347A54">
        <w:rPr>
          <w:rFonts w:ascii="Times New Roman" w:hAnsi="Times New Roman" w:cs="Times New Roman"/>
          <w:lang w:val="pt-BR"/>
        </w:rPr>
        <w:t xml:space="preserve">, a fonte mais citada por vários anos para dados de usuários da Internet por </w:t>
      </w:r>
      <w:r w:rsidR="00312078" w:rsidRPr="00347A54">
        <w:rPr>
          <w:rFonts w:ascii="Times New Roman" w:hAnsi="Times New Roman" w:cs="Times New Roman"/>
          <w:lang w:val="pt-BR"/>
        </w:rPr>
        <w:t>língua</w:t>
      </w:r>
      <w:r w:rsidR="00F82610" w:rsidRPr="00347A54">
        <w:rPr>
          <w:rFonts w:ascii="Times New Roman" w:hAnsi="Times New Roman" w:cs="Times New Roman"/>
          <w:lang w:val="pt-BR"/>
        </w:rPr>
        <w:t xml:space="preserve"> (embora limitada a apenas 10 </w:t>
      </w:r>
      <w:r w:rsidR="00312078" w:rsidRPr="00347A54">
        <w:rPr>
          <w:rFonts w:ascii="Times New Roman" w:hAnsi="Times New Roman" w:cs="Times New Roman"/>
          <w:lang w:val="pt-BR"/>
        </w:rPr>
        <w:t>língua</w:t>
      </w:r>
      <w:r w:rsidR="00F82610" w:rsidRPr="00347A54">
        <w:rPr>
          <w:rFonts w:ascii="Times New Roman" w:hAnsi="Times New Roman" w:cs="Times New Roman"/>
          <w:lang w:val="pt-BR"/>
        </w:rPr>
        <w:t xml:space="preserve">s com o maior número de usuários). Usando, em princípio, a mesma fonte para pessoas conectadas (UIT), os dois métodos devem, a partir dos mesmos dados demo-linguísticos, fornecer resultados muito semelhantes. Mas não é o caso. A análise mostra três causas diferentes para explicar diferenças significativas: 1) hipóteses muito diferentes para L2, 2) a gestão do </w:t>
      </w:r>
      <w:proofErr w:type="spellStart"/>
      <w:r w:rsidR="00F11C18">
        <w:rPr>
          <w:rFonts w:ascii="Times New Roman" w:hAnsi="Times New Roman" w:cs="Times New Roman"/>
          <w:lang w:val="pt-BR"/>
        </w:rPr>
        <w:t>multi-linguismo</w:t>
      </w:r>
      <w:proofErr w:type="spellEnd"/>
      <w:r w:rsidR="00F82610" w:rsidRPr="00347A54">
        <w:rPr>
          <w:rFonts w:ascii="Times New Roman" w:hAnsi="Times New Roman" w:cs="Times New Roman"/>
          <w:lang w:val="pt-BR"/>
        </w:rPr>
        <w:t>, 3) um erro que aparece na porcentagem de francófonos conectados à Internet (IWS apresenta um valor anormalmente baixo de 26 %, enquanto este estudo indica 81%).</w:t>
      </w:r>
    </w:p>
    <w:p w:rsidR="00373DCB" w:rsidRPr="00347A54" w:rsidRDefault="00744B77" w:rsidP="00744B77">
      <w:pPr>
        <w:jc w:val="both"/>
        <w:rPr>
          <w:rFonts w:ascii="Times New Roman" w:hAnsi="Times New Roman" w:cs="Times New Roman"/>
          <w:lang w:val="pt-BR"/>
        </w:rPr>
      </w:pPr>
      <w:r w:rsidRPr="00347A54">
        <w:rPr>
          <w:rFonts w:ascii="Times New Roman" w:hAnsi="Times New Roman" w:cs="Times New Roman"/>
          <w:lang w:val="pt-BR"/>
        </w:rPr>
        <w:t>Este estudo fornece uma porcentagem muito maior de números de falantes conectados do que o IWS para francês, russo e, em menor grau, para espanhol e alemão. As diferenças nos dados demo-linguísticos usados ​​explicam essas diferenças até certo ponto. No entanto, uma simulação do modelo usado neste estudo com os números demo</w:t>
      </w:r>
      <w:r w:rsidR="006218DB">
        <w:rPr>
          <w:rFonts w:ascii="Times New Roman" w:hAnsi="Times New Roman" w:cs="Times New Roman"/>
          <w:lang w:val="pt-BR"/>
        </w:rPr>
        <w:t>-</w:t>
      </w:r>
      <w:r w:rsidRPr="00347A54">
        <w:rPr>
          <w:rFonts w:ascii="Times New Roman" w:hAnsi="Times New Roman" w:cs="Times New Roman"/>
          <w:lang w:val="pt-BR"/>
        </w:rPr>
        <w:t>linguísticos exatos usados ​​pelo IWS continua a mostrar diferenças significativas em termos da porcentagem global de pessoas conectadas para francês (75%) e inglês (25%)</w:t>
      </w:r>
      <w:r w:rsidRPr="00347A54">
        <w:rPr>
          <w:rStyle w:val="Appelnotedebasdep"/>
          <w:rFonts w:ascii="Times New Roman" w:hAnsi="Times New Roman" w:cs="Times New Roman"/>
          <w:lang w:val="pt-BR"/>
        </w:rPr>
        <w:footnoteReference w:id="31"/>
      </w:r>
      <w:r w:rsidRPr="00347A54">
        <w:rPr>
          <w:rFonts w:ascii="Times New Roman" w:hAnsi="Times New Roman" w:cs="Times New Roman"/>
          <w:lang w:val="pt-BR"/>
        </w:rPr>
        <w:t xml:space="preserve">. Por outro lado, gerenciar o </w:t>
      </w:r>
      <w:proofErr w:type="spellStart"/>
      <w:r w:rsidR="00F11C18">
        <w:rPr>
          <w:rFonts w:ascii="Times New Roman" w:hAnsi="Times New Roman" w:cs="Times New Roman"/>
          <w:lang w:val="pt-BR"/>
        </w:rPr>
        <w:t>multi-linguismo</w:t>
      </w:r>
      <w:proofErr w:type="spellEnd"/>
      <w:r w:rsidRPr="00347A54">
        <w:rPr>
          <w:rFonts w:ascii="Times New Roman" w:hAnsi="Times New Roman" w:cs="Times New Roman"/>
          <w:lang w:val="pt-BR"/>
        </w:rPr>
        <w:t xml:space="preserve"> com porcentagens da população mundial levaria rapidamente ao absurdo sobre o restante das línguas do IWS se sua lista de línguas fosse estendida.</w:t>
      </w:r>
    </w:p>
    <w:p w:rsidR="00744B77" w:rsidRPr="00347A54" w:rsidRDefault="00E901DC" w:rsidP="00E901DC">
      <w:pPr>
        <w:pStyle w:val="Lgende"/>
        <w:spacing w:after="0"/>
        <w:jc w:val="center"/>
        <w:rPr>
          <w:rFonts w:ascii="Times New Roman" w:hAnsi="Times New Roman" w:cs="Times New Roman"/>
          <w:lang w:val="pt-BR"/>
        </w:rPr>
      </w:pPr>
      <w:bookmarkStart w:id="30" w:name="_Toc58251630"/>
      <w:proofErr w:type="spellStart"/>
      <w:r>
        <w:t>Tabela</w:t>
      </w:r>
      <w:proofErr w:type="spellEnd"/>
      <w:r>
        <w:t xml:space="preserve"> </w:t>
      </w:r>
      <w:fldSimple w:instr=" SEQ Tabela \* ARABIC ">
        <w:r>
          <w:rPr>
            <w:noProof/>
          </w:rPr>
          <w:t>9</w:t>
        </w:r>
      </w:fldSimple>
      <w:r w:rsidR="00744B77" w:rsidRPr="00347A54">
        <w:rPr>
          <w:lang w:val="pt-BR"/>
        </w:rPr>
        <w:t>: Diferenças de hipóteses com IWS para L1 + L2</w:t>
      </w:r>
      <w:bookmarkEnd w:id="30"/>
    </w:p>
    <w:tbl>
      <w:tblPr>
        <w:tblW w:w="6700" w:type="dxa"/>
        <w:jc w:val="center"/>
        <w:tblCellMar>
          <w:left w:w="70" w:type="dxa"/>
          <w:right w:w="70" w:type="dxa"/>
        </w:tblCellMar>
        <w:tblLook w:val="04A0" w:firstRow="1" w:lastRow="0" w:firstColumn="1" w:lastColumn="0" w:noHBand="0" w:noVBand="1"/>
      </w:tblPr>
      <w:tblGrid>
        <w:gridCol w:w="1320"/>
        <w:gridCol w:w="1320"/>
        <w:gridCol w:w="1420"/>
        <w:gridCol w:w="1320"/>
        <w:gridCol w:w="1320"/>
      </w:tblGrid>
      <w:tr w:rsidR="00744B77" w:rsidRPr="00347A54" w:rsidTr="006218DB">
        <w:trPr>
          <w:trHeight w:val="315"/>
          <w:jc w:val="center"/>
        </w:trPr>
        <w:tc>
          <w:tcPr>
            <w:tcW w:w="1320" w:type="dxa"/>
            <w:tcBorders>
              <w:top w:val="single" w:sz="4" w:space="0" w:color="auto"/>
              <w:left w:val="single" w:sz="4" w:space="0" w:color="auto"/>
              <w:bottom w:val="nil"/>
              <w:right w:val="single" w:sz="8" w:space="0" w:color="auto"/>
            </w:tcBorders>
            <w:shd w:val="clear" w:color="000000" w:fill="EEECE1"/>
            <w:vAlign w:val="bottom"/>
            <w:hideMark/>
          </w:tcPr>
          <w:p w:rsidR="00744B77" w:rsidRPr="00347A54" w:rsidRDefault="00387AC6"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LÍNGUA</w:t>
            </w:r>
          </w:p>
        </w:tc>
        <w:tc>
          <w:tcPr>
            <w:tcW w:w="1320" w:type="dxa"/>
            <w:tcBorders>
              <w:top w:val="single" w:sz="4" w:space="0" w:color="auto"/>
              <w:left w:val="nil"/>
              <w:bottom w:val="nil"/>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16"/>
                <w:szCs w:val="16"/>
                <w:lang w:val="pt-BR" w:eastAsia="es-ES"/>
              </w:rPr>
            </w:pPr>
            <w:r w:rsidRPr="00347A54">
              <w:rPr>
                <w:rFonts w:ascii="Arial" w:eastAsia="Times New Roman" w:hAnsi="Arial" w:cs="Arial"/>
                <w:b/>
                <w:bCs/>
                <w:color w:val="000000"/>
                <w:sz w:val="16"/>
                <w:szCs w:val="16"/>
                <w:lang w:val="pt-BR" w:eastAsia="es-ES"/>
              </w:rPr>
              <w:t>L1 + L2</w:t>
            </w:r>
          </w:p>
        </w:tc>
        <w:tc>
          <w:tcPr>
            <w:tcW w:w="1420" w:type="dxa"/>
            <w:tcBorders>
              <w:top w:val="single" w:sz="4" w:space="0" w:color="auto"/>
              <w:left w:val="nil"/>
              <w:bottom w:val="nil"/>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16"/>
                <w:szCs w:val="16"/>
                <w:lang w:val="pt-BR" w:eastAsia="es-ES"/>
              </w:rPr>
            </w:pPr>
            <w:r w:rsidRPr="00347A54">
              <w:rPr>
                <w:rFonts w:ascii="Arial" w:eastAsia="Times New Roman" w:hAnsi="Arial" w:cs="Arial"/>
                <w:b/>
                <w:bCs/>
                <w:color w:val="000000"/>
                <w:sz w:val="16"/>
                <w:szCs w:val="16"/>
                <w:lang w:val="pt-BR" w:eastAsia="es-ES"/>
              </w:rPr>
              <w:t>L1 + L2</w:t>
            </w:r>
          </w:p>
        </w:tc>
        <w:tc>
          <w:tcPr>
            <w:tcW w:w="1320" w:type="dxa"/>
            <w:tcBorders>
              <w:top w:val="single" w:sz="4" w:space="0" w:color="auto"/>
              <w:left w:val="nil"/>
              <w:bottom w:val="nil"/>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16"/>
                <w:szCs w:val="16"/>
                <w:lang w:val="pt-BR" w:eastAsia="es-ES"/>
              </w:rPr>
            </w:pPr>
            <w:r w:rsidRPr="00347A54">
              <w:rPr>
                <w:rFonts w:ascii="Arial" w:eastAsia="Times New Roman" w:hAnsi="Arial" w:cs="Arial"/>
                <w:b/>
                <w:bCs/>
                <w:color w:val="000000"/>
                <w:sz w:val="16"/>
                <w:szCs w:val="16"/>
                <w:lang w:val="pt-BR" w:eastAsia="es-ES"/>
              </w:rPr>
              <w:t>diferenças</w:t>
            </w:r>
          </w:p>
        </w:tc>
        <w:tc>
          <w:tcPr>
            <w:tcW w:w="1320" w:type="dxa"/>
            <w:tcBorders>
              <w:top w:val="single" w:sz="4" w:space="0" w:color="auto"/>
              <w:left w:val="nil"/>
              <w:bottom w:val="nil"/>
              <w:right w:val="single" w:sz="4" w:space="0" w:color="auto"/>
            </w:tcBorders>
            <w:shd w:val="clear" w:color="000000" w:fill="EEECE1"/>
            <w:vAlign w:val="bottom"/>
            <w:hideMark/>
          </w:tcPr>
          <w:p w:rsidR="00744B77" w:rsidRPr="00347A54" w:rsidRDefault="004752BE" w:rsidP="00763E76">
            <w:pPr>
              <w:spacing w:after="0" w:line="240" w:lineRule="auto"/>
              <w:jc w:val="center"/>
              <w:rPr>
                <w:rFonts w:ascii="Arial" w:eastAsia="Times New Roman" w:hAnsi="Arial" w:cs="Arial"/>
                <w:b/>
                <w:bCs/>
                <w:color w:val="000000"/>
                <w:sz w:val="16"/>
                <w:szCs w:val="16"/>
                <w:lang w:val="pt-BR" w:eastAsia="es-ES"/>
              </w:rPr>
            </w:pPr>
            <w:r w:rsidRPr="00347A54">
              <w:rPr>
                <w:rFonts w:ascii="Arial" w:eastAsia="Times New Roman" w:hAnsi="Arial" w:cs="Arial"/>
                <w:b/>
                <w:bCs/>
                <w:color w:val="000000"/>
                <w:sz w:val="16"/>
                <w:szCs w:val="16"/>
                <w:lang w:val="pt-BR" w:eastAsia="es-ES"/>
              </w:rPr>
              <w:t>Diferenças</w:t>
            </w:r>
          </w:p>
        </w:tc>
      </w:tr>
      <w:tr w:rsidR="00744B77" w:rsidRPr="00347A54" w:rsidTr="006218DB">
        <w:trPr>
          <w:trHeight w:val="330"/>
          <w:jc w:val="center"/>
        </w:trPr>
        <w:tc>
          <w:tcPr>
            <w:tcW w:w="1320" w:type="dxa"/>
            <w:tcBorders>
              <w:top w:val="nil"/>
              <w:left w:val="single" w:sz="4" w:space="0" w:color="auto"/>
              <w:bottom w:val="single" w:sz="4"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p>
        </w:tc>
        <w:tc>
          <w:tcPr>
            <w:tcW w:w="1320" w:type="dxa"/>
            <w:tcBorders>
              <w:top w:val="nil"/>
              <w:left w:val="nil"/>
              <w:bottom w:val="single" w:sz="4"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IWS</w:t>
            </w:r>
          </w:p>
        </w:tc>
        <w:tc>
          <w:tcPr>
            <w:tcW w:w="1420" w:type="dxa"/>
            <w:tcBorders>
              <w:top w:val="nil"/>
              <w:left w:val="nil"/>
              <w:bottom w:val="single" w:sz="4" w:space="0" w:color="auto"/>
              <w:right w:val="single" w:sz="8" w:space="0" w:color="auto"/>
            </w:tcBorders>
            <w:shd w:val="clear" w:color="000000" w:fill="EEECE1"/>
            <w:vAlign w:val="bottom"/>
            <w:hideMark/>
          </w:tcPr>
          <w:p w:rsidR="00744B77" w:rsidRPr="00347A54" w:rsidRDefault="004B5EE7" w:rsidP="00763E76">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estude</w:t>
            </w:r>
          </w:p>
        </w:tc>
        <w:tc>
          <w:tcPr>
            <w:tcW w:w="1320" w:type="dxa"/>
            <w:tcBorders>
              <w:top w:val="nil"/>
              <w:left w:val="nil"/>
              <w:bottom w:val="single" w:sz="4" w:space="0" w:color="auto"/>
              <w:right w:val="single" w:sz="8" w:space="0" w:color="auto"/>
            </w:tcBorders>
            <w:shd w:val="clear" w:color="000000" w:fill="EEECE1"/>
            <w:vAlign w:val="bottom"/>
            <w:hideMark/>
          </w:tcPr>
          <w:p w:rsidR="00744B77" w:rsidRPr="00347A54" w:rsidRDefault="00F825E5" w:rsidP="00763E76">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absoluto</w:t>
            </w:r>
          </w:p>
        </w:tc>
        <w:tc>
          <w:tcPr>
            <w:tcW w:w="1320" w:type="dxa"/>
            <w:tcBorders>
              <w:top w:val="nil"/>
              <w:left w:val="nil"/>
              <w:bottom w:val="single" w:sz="4" w:space="0" w:color="auto"/>
              <w:right w:val="single" w:sz="4"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w:t>
            </w:r>
          </w:p>
        </w:tc>
      </w:tr>
      <w:tr w:rsidR="00744B77" w:rsidRPr="00347A54" w:rsidTr="006218DB">
        <w:trPr>
          <w:trHeight w:val="233"/>
          <w:jc w:val="center"/>
        </w:trPr>
        <w:tc>
          <w:tcPr>
            <w:tcW w:w="1320" w:type="dxa"/>
            <w:tcBorders>
              <w:top w:val="single" w:sz="4" w:space="0" w:color="auto"/>
              <w:left w:val="single" w:sz="4"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Inglês</w:t>
            </w:r>
          </w:p>
        </w:tc>
        <w:tc>
          <w:tcPr>
            <w:tcW w:w="1320" w:type="dxa"/>
            <w:tcBorders>
              <w:top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1404089957</w:t>
            </w:r>
          </w:p>
        </w:tc>
        <w:tc>
          <w:tcPr>
            <w:tcW w:w="1420" w:type="dxa"/>
            <w:tcBorders>
              <w:top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955652967</w:t>
            </w:r>
          </w:p>
        </w:tc>
        <w:tc>
          <w:tcPr>
            <w:tcW w:w="1320" w:type="dxa"/>
            <w:tcBorders>
              <w:top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448436990</w:t>
            </w:r>
          </w:p>
        </w:tc>
        <w:tc>
          <w:tcPr>
            <w:tcW w:w="1320" w:type="dxa"/>
            <w:tcBorders>
              <w:top w:val="single" w:sz="4" w:space="0" w:color="auto"/>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FF0000"/>
                <w:sz w:val="16"/>
                <w:szCs w:val="16"/>
                <w:lang w:val="pt-BR" w:eastAsia="es-ES"/>
              </w:rPr>
            </w:pPr>
            <w:r w:rsidRPr="00347A54">
              <w:rPr>
                <w:rFonts w:ascii="Times New Roman" w:eastAsia="Times New Roman" w:hAnsi="Times New Roman" w:cs="Times New Roman"/>
                <w:b/>
                <w:color w:val="FF0000"/>
                <w:sz w:val="16"/>
                <w:szCs w:val="16"/>
                <w:lang w:val="pt-BR" w:eastAsia="es-ES"/>
              </w:rPr>
              <w:t>47%</w:t>
            </w:r>
          </w:p>
        </w:tc>
      </w:tr>
      <w:tr w:rsidR="00744B77" w:rsidRPr="00347A54" w:rsidTr="006218DB">
        <w:trPr>
          <w:trHeight w:val="251"/>
          <w:jc w:val="center"/>
        </w:trPr>
        <w:tc>
          <w:tcPr>
            <w:tcW w:w="1320" w:type="dxa"/>
            <w:tcBorders>
              <w:top w:val="nil"/>
              <w:left w:val="single" w:sz="4"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0" w:history="1">
              <w:r w:rsidR="006218DB" w:rsidRPr="00347A54">
                <w:rPr>
                  <w:rFonts w:ascii="Times New Roman" w:eastAsia="Times New Roman" w:hAnsi="Times New Roman" w:cs="Times New Roman"/>
                  <w:color w:val="000000"/>
                  <w:sz w:val="18"/>
                  <w:szCs w:val="18"/>
                  <w:lang w:val="pt-BR" w:eastAsia="es-ES"/>
                </w:rPr>
                <w:t>Chinês</w:t>
              </w:r>
            </w:hyperlink>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1417846280</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1347846280</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70000000</w:t>
            </w:r>
          </w:p>
        </w:tc>
        <w:tc>
          <w:tcPr>
            <w:tcW w:w="1320" w:type="dxa"/>
            <w:tcBorders>
              <w:top w:val="nil"/>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5%</w:t>
            </w:r>
          </w:p>
        </w:tc>
      </w:tr>
      <w:tr w:rsidR="00744B77" w:rsidRPr="00347A54" w:rsidTr="006218DB">
        <w:trPr>
          <w:trHeight w:val="127"/>
          <w:jc w:val="center"/>
        </w:trPr>
        <w:tc>
          <w:tcPr>
            <w:tcW w:w="1320" w:type="dxa"/>
            <w:tcBorders>
              <w:top w:val="nil"/>
              <w:left w:val="single" w:sz="4"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Espanhol</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454877800</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525 877 800</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71000000</w:t>
            </w:r>
          </w:p>
        </w:tc>
        <w:tc>
          <w:tcPr>
            <w:tcW w:w="1320" w:type="dxa"/>
            <w:tcBorders>
              <w:top w:val="nil"/>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-14%</w:t>
            </w:r>
          </w:p>
        </w:tc>
      </w:tr>
      <w:tr w:rsidR="00744B77" w:rsidRPr="00347A54" w:rsidTr="006218DB">
        <w:trPr>
          <w:trHeight w:val="117"/>
          <w:jc w:val="center"/>
        </w:trPr>
        <w:tc>
          <w:tcPr>
            <w:tcW w:w="1320" w:type="dxa"/>
            <w:tcBorders>
              <w:top w:val="nil"/>
              <w:left w:val="single" w:sz="4"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Árabe</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388915929</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333 915 929</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55000000</w:t>
            </w:r>
          </w:p>
        </w:tc>
        <w:tc>
          <w:tcPr>
            <w:tcW w:w="1320" w:type="dxa"/>
            <w:tcBorders>
              <w:top w:val="nil"/>
              <w:right w:val="single" w:sz="4" w:space="0" w:color="auto"/>
            </w:tcBorders>
            <w:shd w:val="clear" w:color="auto" w:fill="FFFFFF" w:themeFill="background1"/>
            <w:vAlign w:val="bottom"/>
            <w:hideMark/>
          </w:tcPr>
          <w:p w:rsidR="00744B77" w:rsidRPr="00347A54" w:rsidRDefault="00F825E5" w:rsidP="00F825E5">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16%</w:t>
            </w:r>
          </w:p>
        </w:tc>
      </w:tr>
      <w:tr w:rsidR="00744B77" w:rsidRPr="00347A54" w:rsidTr="006218DB">
        <w:trPr>
          <w:trHeight w:val="163"/>
          <w:jc w:val="center"/>
        </w:trPr>
        <w:tc>
          <w:tcPr>
            <w:tcW w:w="1320" w:type="dxa"/>
            <w:tcBorders>
              <w:top w:val="nil"/>
              <w:left w:val="single" w:sz="4"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1" w:history="1">
              <w:r w:rsidR="006218DB" w:rsidRPr="00347A54">
                <w:rPr>
                  <w:rFonts w:ascii="Times New Roman" w:eastAsia="Times New Roman" w:hAnsi="Times New Roman" w:cs="Times New Roman"/>
                  <w:color w:val="000000"/>
                  <w:sz w:val="18"/>
                  <w:szCs w:val="18"/>
                  <w:lang w:val="pt-BR" w:eastAsia="es-ES"/>
                </w:rPr>
                <w:t>Português</w:t>
              </w:r>
            </w:hyperlink>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267372370</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228 372 370</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39000000</w:t>
            </w:r>
          </w:p>
        </w:tc>
        <w:tc>
          <w:tcPr>
            <w:tcW w:w="1320" w:type="dxa"/>
            <w:tcBorders>
              <w:top w:val="nil"/>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17%</w:t>
            </w:r>
          </w:p>
        </w:tc>
      </w:tr>
      <w:tr w:rsidR="00744B77" w:rsidRPr="00347A54" w:rsidTr="006218DB">
        <w:trPr>
          <w:trHeight w:val="125"/>
          <w:jc w:val="center"/>
        </w:trPr>
        <w:tc>
          <w:tcPr>
            <w:tcW w:w="1320" w:type="dxa"/>
            <w:tcBorders>
              <w:top w:val="nil"/>
              <w:left w:val="single" w:sz="4"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Japonês</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125388300</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125388300</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0</w:t>
            </w:r>
          </w:p>
        </w:tc>
        <w:tc>
          <w:tcPr>
            <w:tcW w:w="1320" w:type="dxa"/>
            <w:tcBorders>
              <w:top w:val="nil"/>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0%</w:t>
            </w:r>
          </w:p>
        </w:tc>
      </w:tr>
      <w:tr w:rsidR="00744B77" w:rsidRPr="00347A54" w:rsidTr="006218DB">
        <w:trPr>
          <w:trHeight w:val="185"/>
          <w:jc w:val="center"/>
        </w:trPr>
        <w:tc>
          <w:tcPr>
            <w:tcW w:w="1320" w:type="dxa"/>
            <w:tcBorders>
              <w:top w:val="nil"/>
              <w:left w:val="single" w:sz="4"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2" w:history="1">
              <w:r w:rsidR="006218DB" w:rsidRPr="00347A54">
                <w:rPr>
                  <w:rFonts w:ascii="Times New Roman" w:eastAsia="Times New Roman" w:hAnsi="Times New Roman" w:cs="Times New Roman"/>
                  <w:color w:val="000000"/>
                  <w:sz w:val="18"/>
                  <w:szCs w:val="18"/>
                  <w:lang w:val="pt-BR" w:eastAsia="es-ES"/>
                </w:rPr>
                <w:t>Malaio</w:t>
              </w:r>
            </w:hyperlink>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293 998 640</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228 998 640</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65000000</w:t>
            </w:r>
          </w:p>
        </w:tc>
        <w:tc>
          <w:tcPr>
            <w:tcW w:w="1320" w:type="dxa"/>
            <w:tcBorders>
              <w:top w:val="nil"/>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28%</w:t>
            </w:r>
          </w:p>
        </w:tc>
      </w:tr>
      <w:tr w:rsidR="00744B77" w:rsidRPr="00347A54" w:rsidTr="006218DB">
        <w:trPr>
          <w:trHeight w:val="245"/>
          <w:jc w:val="center"/>
        </w:trPr>
        <w:tc>
          <w:tcPr>
            <w:tcW w:w="1320" w:type="dxa"/>
            <w:tcBorders>
              <w:top w:val="nil"/>
              <w:left w:val="single" w:sz="4"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3" w:history="1">
              <w:r w:rsidR="006218DB" w:rsidRPr="00347A54">
                <w:rPr>
                  <w:rFonts w:ascii="Times New Roman" w:eastAsia="Times New Roman" w:hAnsi="Times New Roman" w:cs="Times New Roman"/>
                  <w:color w:val="000000"/>
                  <w:sz w:val="18"/>
                  <w:szCs w:val="18"/>
                  <w:lang w:val="pt-BR" w:eastAsia="es-ES"/>
                </w:rPr>
                <w:t>Russo</w:t>
              </w:r>
            </w:hyperlink>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146013300</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243 287 120</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97273820</w:t>
            </w:r>
          </w:p>
        </w:tc>
        <w:tc>
          <w:tcPr>
            <w:tcW w:w="1320" w:type="dxa"/>
            <w:tcBorders>
              <w:top w:val="nil"/>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B0F0"/>
                <w:sz w:val="16"/>
                <w:szCs w:val="16"/>
                <w:lang w:val="pt-BR" w:eastAsia="es-ES"/>
              </w:rPr>
            </w:pPr>
            <w:r w:rsidRPr="00347A54">
              <w:rPr>
                <w:rFonts w:ascii="Times New Roman" w:eastAsia="Times New Roman" w:hAnsi="Times New Roman" w:cs="Times New Roman"/>
                <w:b/>
                <w:color w:val="00B0F0"/>
                <w:sz w:val="16"/>
                <w:szCs w:val="16"/>
                <w:lang w:val="pt-BR" w:eastAsia="es-ES"/>
              </w:rPr>
              <w:t>-40%</w:t>
            </w:r>
          </w:p>
        </w:tc>
      </w:tr>
      <w:tr w:rsidR="00744B77" w:rsidRPr="00347A54" w:rsidTr="006218DB">
        <w:trPr>
          <w:trHeight w:val="107"/>
          <w:jc w:val="center"/>
        </w:trPr>
        <w:tc>
          <w:tcPr>
            <w:tcW w:w="1320" w:type="dxa"/>
            <w:tcBorders>
              <w:top w:val="nil"/>
              <w:left w:val="single" w:sz="4"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Francês</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394660700</w:t>
            </w:r>
          </w:p>
        </w:tc>
        <w:tc>
          <w:tcPr>
            <w:tcW w:w="14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230 146 470</w:t>
            </w:r>
          </w:p>
        </w:tc>
        <w:tc>
          <w:tcPr>
            <w:tcW w:w="1320" w:type="dxa"/>
            <w:tcBorders>
              <w:top w:val="nil"/>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164 514 230</w:t>
            </w:r>
          </w:p>
        </w:tc>
        <w:tc>
          <w:tcPr>
            <w:tcW w:w="1320" w:type="dxa"/>
            <w:tcBorders>
              <w:top w:val="nil"/>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FF0000"/>
                <w:sz w:val="16"/>
                <w:szCs w:val="16"/>
                <w:lang w:val="pt-BR" w:eastAsia="es-ES"/>
              </w:rPr>
            </w:pPr>
            <w:r w:rsidRPr="00347A54">
              <w:rPr>
                <w:rFonts w:ascii="Times New Roman" w:eastAsia="Times New Roman" w:hAnsi="Times New Roman" w:cs="Times New Roman"/>
                <w:b/>
                <w:color w:val="FF0000"/>
                <w:sz w:val="16"/>
                <w:szCs w:val="16"/>
                <w:lang w:val="pt-BR" w:eastAsia="es-ES"/>
              </w:rPr>
              <w:t>71%</w:t>
            </w:r>
          </w:p>
        </w:tc>
      </w:tr>
      <w:tr w:rsidR="00744B77" w:rsidRPr="00347A54" w:rsidTr="006218DB">
        <w:trPr>
          <w:trHeight w:val="167"/>
          <w:jc w:val="center"/>
        </w:trPr>
        <w:tc>
          <w:tcPr>
            <w:tcW w:w="1320" w:type="dxa"/>
            <w:tcBorders>
              <w:top w:val="nil"/>
              <w:left w:val="single" w:sz="4" w:space="0" w:color="auto"/>
              <w:bottom w:val="single" w:sz="4" w:space="0" w:color="auto"/>
            </w:tcBorders>
            <w:shd w:val="clear" w:color="auto" w:fill="FFFFFF" w:themeFill="background1"/>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24"/>
                <w:szCs w:val="24"/>
                <w:lang w:val="pt-BR" w:eastAsia="es-ES"/>
              </w:rPr>
            </w:pPr>
            <w:r w:rsidRPr="00347A54">
              <w:rPr>
                <w:rFonts w:ascii="Times New Roman" w:eastAsia="Times New Roman" w:hAnsi="Times New Roman" w:cs="Times New Roman"/>
                <w:color w:val="000000"/>
                <w:sz w:val="18"/>
                <w:szCs w:val="18"/>
                <w:lang w:val="pt-BR" w:eastAsia="es-ES"/>
              </w:rPr>
              <w:t>Alemão</w:t>
            </w:r>
          </w:p>
        </w:tc>
        <w:tc>
          <w:tcPr>
            <w:tcW w:w="1320" w:type="dxa"/>
            <w:tcBorders>
              <w:top w:val="nil"/>
              <w:bottom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95419000</w:t>
            </w:r>
          </w:p>
        </w:tc>
        <w:tc>
          <w:tcPr>
            <w:tcW w:w="1420" w:type="dxa"/>
            <w:tcBorders>
              <w:top w:val="nil"/>
              <w:bottom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122108000</w:t>
            </w:r>
          </w:p>
        </w:tc>
        <w:tc>
          <w:tcPr>
            <w:tcW w:w="1320" w:type="dxa"/>
            <w:tcBorders>
              <w:top w:val="nil"/>
              <w:bottom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26689000</w:t>
            </w:r>
          </w:p>
        </w:tc>
        <w:tc>
          <w:tcPr>
            <w:tcW w:w="1320" w:type="dxa"/>
            <w:tcBorders>
              <w:top w:val="nil"/>
              <w:bottom w:val="single" w:sz="4" w:space="0" w:color="auto"/>
              <w:right w:val="single" w:sz="4"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-22%</w:t>
            </w:r>
          </w:p>
        </w:tc>
      </w:tr>
    </w:tbl>
    <w:p w:rsidR="004B5EE7" w:rsidRDefault="004B5EE7" w:rsidP="00744B77">
      <w:pPr>
        <w:pStyle w:val="Lgende"/>
        <w:spacing w:after="0"/>
        <w:jc w:val="center"/>
        <w:rPr>
          <w:lang w:val="pt-BR"/>
        </w:rPr>
      </w:pPr>
    </w:p>
    <w:p w:rsidR="006218DB" w:rsidRDefault="006218DB" w:rsidP="006218DB">
      <w:pPr>
        <w:rPr>
          <w:lang w:val="pt-BR"/>
        </w:rPr>
      </w:pPr>
    </w:p>
    <w:p w:rsidR="006218DB" w:rsidRDefault="006218DB" w:rsidP="006218DB">
      <w:pPr>
        <w:rPr>
          <w:lang w:val="pt-BR"/>
        </w:rPr>
      </w:pPr>
    </w:p>
    <w:p w:rsidR="006218DB" w:rsidRPr="006218DB" w:rsidRDefault="006218DB" w:rsidP="006218DB">
      <w:pPr>
        <w:rPr>
          <w:lang w:val="pt-BR"/>
        </w:rPr>
      </w:pPr>
    </w:p>
    <w:p w:rsidR="00744B77" w:rsidRPr="00347A54" w:rsidRDefault="00E901DC" w:rsidP="00E901DC">
      <w:pPr>
        <w:pStyle w:val="Lgende"/>
        <w:spacing w:after="0"/>
        <w:jc w:val="center"/>
        <w:rPr>
          <w:rFonts w:ascii="Times New Roman" w:hAnsi="Times New Roman" w:cs="Times New Roman"/>
          <w:lang w:val="pt-BR"/>
        </w:rPr>
      </w:pPr>
      <w:bookmarkStart w:id="31" w:name="_Toc58251631"/>
      <w:proofErr w:type="spellStart"/>
      <w:r>
        <w:t>Tabela</w:t>
      </w:r>
      <w:proofErr w:type="spellEnd"/>
      <w:r>
        <w:t xml:space="preserve"> </w:t>
      </w:r>
      <w:fldSimple w:instr=" SEQ Tabela \* ARABIC ">
        <w:r>
          <w:rPr>
            <w:noProof/>
          </w:rPr>
          <w:t>10</w:t>
        </w:r>
      </w:fldSimple>
      <w:r w:rsidR="00744B77" w:rsidRPr="00347A54">
        <w:rPr>
          <w:lang w:val="pt-BR"/>
        </w:rPr>
        <w:t xml:space="preserve">: Dados da </w:t>
      </w:r>
      <w:proofErr w:type="spellStart"/>
      <w:r w:rsidR="00744B77" w:rsidRPr="00347A54">
        <w:rPr>
          <w:lang w:val="pt-BR"/>
        </w:rPr>
        <w:t>InternetWorldStats</w:t>
      </w:r>
      <w:proofErr w:type="spellEnd"/>
      <w:r w:rsidR="00744B77" w:rsidRPr="00347A54">
        <w:rPr>
          <w:lang w:val="pt-BR"/>
        </w:rPr>
        <w:t xml:space="preserve"> (junho de 2016)</w:t>
      </w:r>
      <w:bookmarkEnd w:id="31"/>
    </w:p>
    <w:tbl>
      <w:tblPr>
        <w:tblW w:w="6678" w:type="dxa"/>
        <w:jc w:val="center"/>
        <w:tblCellMar>
          <w:left w:w="70" w:type="dxa"/>
          <w:right w:w="70" w:type="dxa"/>
        </w:tblCellMar>
        <w:tblLook w:val="04A0" w:firstRow="1" w:lastRow="0" w:firstColumn="1" w:lastColumn="0" w:noHBand="0" w:noVBand="1"/>
      </w:tblPr>
      <w:tblGrid>
        <w:gridCol w:w="1141"/>
        <w:gridCol w:w="1537"/>
        <w:gridCol w:w="1429"/>
        <w:gridCol w:w="1121"/>
        <w:gridCol w:w="1450"/>
      </w:tblGrid>
      <w:tr w:rsidR="00F825E5" w:rsidRPr="00347A54" w:rsidTr="00763E76">
        <w:trPr>
          <w:trHeight w:val="300"/>
          <w:jc w:val="center"/>
        </w:trPr>
        <w:tc>
          <w:tcPr>
            <w:tcW w:w="1157" w:type="dxa"/>
            <w:tcBorders>
              <w:top w:val="single" w:sz="8" w:space="0" w:color="auto"/>
              <w:left w:val="single" w:sz="8" w:space="0" w:color="auto"/>
              <w:bottom w:val="nil"/>
              <w:right w:val="single" w:sz="8" w:space="0" w:color="auto"/>
            </w:tcBorders>
            <w:shd w:val="clear" w:color="000000" w:fill="EEECE1"/>
            <w:vAlign w:val="bottom"/>
            <w:hideMark/>
          </w:tcPr>
          <w:p w:rsidR="00744B77" w:rsidRPr="00347A54" w:rsidRDefault="00387AC6"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lastRenderedPageBreak/>
              <w:t>LÍNGUA</w:t>
            </w:r>
          </w:p>
        </w:tc>
        <w:tc>
          <w:tcPr>
            <w:tcW w:w="1563" w:type="dxa"/>
            <w:tcBorders>
              <w:top w:val="single" w:sz="8" w:space="0" w:color="auto"/>
              <w:left w:val="nil"/>
              <w:bottom w:val="nil"/>
              <w:right w:val="single" w:sz="8" w:space="0" w:color="auto"/>
            </w:tcBorders>
            <w:shd w:val="clear" w:color="000000" w:fill="EEECE1"/>
            <w:vAlign w:val="bottom"/>
            <w:hideMark/>
          </w:tcPr>
          <w:p w:rsidR="00F825E5" w:rsidRPr="00347A54" w:rsidRDefault="006218DB" w:rsidP="00763E76">
            <w:pPr>
              <w:spacing w:after="0" w:line="240" w:lineRule="auto"/>
              <w:jc w:val="center"/>
              <w:rPr>
                <w:rFonts w:ascii="Arial" w:eastAsia="Times New Roman" w:hAnsi="Arial" w:cs="Arial"/>
                <w:b/>
                <w:bCs/>
                <w:color w:val="000000"/>
                <w:sz w:val="20"/>
                <w:szCs w:val="20"/>
                <w:lang w:val="pt-BR" w:eastAsia="es-ES"/>
              </w:rPr>
            </w:pPr>
            <w:r>
              <w:rPr>
                <w:rFonts w:ascii="Arial" w:eastAsia="Times New Roman" w:hAnsi="Arial" w:cs="Arial"/>
                <w:b/>
                <w:bCs/>
                <w:color w:val="000000"/>
                <w:sz w:val="20"/>
                <w:szCs w:val="20"/>
                <w:lang w:val="pt-BR" w:eastAsia="es-ES"/>
              </w:rPr>
              <w:t>USUARIOS</w:t>
            </w:r>
          </w:p>
          <w:p w:rsidR="00744B77" w:rsidRPr="00347A54" w:rsidRDefault="00AE3441" w:rsidP="00763E76">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INTERNET</w:t>
            </w:r>
          </w:p>
        </w:tc>
        <w:tc>
          <w:tcPr>
            <w:tcW w:w="1385" w:type="dxa"/>
            <w:tcBorders>
              <w:top w:val="single" w:sz="8" w:space="0" w:color="auto"/>
              <w:left w:val="nil"/>
              <w:bottom w:val="nil"/>
              <w:right w:val="single" w:sz="8" w:space="0" w:color="auto"/>
            </w:tcBorders>
            <w:shd w:val="clear" w:color="000000" w:fill="EEECE1"/>
            <w:vAlign w:val="bottom"/>
            <w:hideMark/>
          </w:tcPr>
          <w:p w:rsidR="00F825E5" w:rsidRPr="00347A54" w:rsidRDefault="00F825E5" w:rsidP="00F825E5">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w:t>
            </w:r>
          </w:p>
          <w:p w:rsidR="00744B77" w:rsidRPr="00347A54" w:rsidRDefault="00CE3553" w:rsidP="00F825E5">
            <w:pPr>
              <w:spacing w:after="0" w:line="240" w:lineRule="auto"/>
              <w:jc w:val="center"/>
              <w:rPr>
                <w:rFonts w:ascii="Arial" w:eastAsia="Times New Roman" w:hAnsi="Arial" w:cs="Arial"/>
                <w:b/>
                <w:bCs/>
                <w:color w:val="000000"/>
                <w:sz w:val="20"/>
                <w:szCs w:val="20"/>
                <w:lang w:val="pt-BR" w:eastAsia="es-ES"/>
              </w:rPr>
            </w:pPr>
            <w:r>
              <w:rPr>
                <w:rFonts w:ascii="Arial" w:eastAsia="Times New Roman" w:hAnsi="Arial" w:cs="Arial"/>
                <w:b/>
                <w:bCs/>
                <w:color w:val="000000"/>
                <w:sz w:val="20"/>
                <w:szCs w:val="20"/>
                <w:lang w:val="pt-BR" w:eastAsia="es-ES"/>
              </w:rPr>
              <w:t>FALANTE</w:t>
            </w:r>
            <w:r w:rsidR="00F825E5" w:rsidRPr="00347A54">
              <w:rPr>
                <w:rFonts w:ascii="Arial" w:eastAsia="Times New Roman" w:hAnsi="Arial" w:cs="Arial"/>
                <w:b/>
                <w:bCs/>
                <w:color w:val="000000"/>
                <w:sz w:val="20"/>
                <w:szCs w:val="20"/>
                <w:lang w:val="pt-BR" w:eastAsia="es-ES"/>
              </w:rPr>
              <w:t>S</w:t>
            </w:r>
          </w:p>
        </w:tc>
        <w:tc>
          <w:tcPr>
            <w:tcW w:w="1121" w:type="dxa"/>
            <w:tcBorders>
              <w:top w:val="single" w:sz="8" w:space="0" w:color="auto"/>
              <w:left w:val="nil"/>
              <w:bottom w:val="nil"/>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w:t>
            </w:r>
          </w:p>
        </w:tc>
        <w:tc>
          <w:tcPr>
            <w:tcW w:w="1452" w:type="dxa"/>
            <w:vMerge w:val="restart"/>
            <w:tcBorders>
              <w:top w:val="single" w:sz="8" w:space="0" w:color="auto"/>
              <w:left w:val="single" w:sz="8" w:space="0" w:color="auto"/>
              <w:bottom w:val="single" w:sz="8" w:space="0" w:color="000000"/>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POPULAÇÃO</w:t>
            </w:r>
          </w:p>
        </w:tc>
      </w:tr>
      <w:tr w:rsidR="00F825E5" w:rsidRPr="00347A54" w:rsidTr="00763E76">
        <w:trPr>
          <w:trHeight w:val="315"/>
          <w:jc w:val="center"/>
        </w:trPr>
        <w:tc>
          <w:tcPr>
            <w:tcW w:w="1157" w:type="dxa"/>
            <w:tcBorders>
              <w:top w:val="nil"/>
              <w:left w:val="single" w:sz="8" w:space="0" w:color="auto"/>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p>
        </w:tc>
        <w:tc>
          <w:tcPr>
            <w:tcW w:w="1563" w:type="dxa"/>
            <w:tcBorders>
              <w:top w:val="nil"/>
              <w:left w:val="nil"/>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20"/>
                <w:szCs w:val="20"/>
                <w:lang w:val="pt-BR" w:eastAsia="es-ES"/>
              </w:rPr>
            </w:pPr>
          </w:p>
        </w:tc>
        <w:tc>
          <w:tcPr>
            <w:tcW w:w="1385" w:type="dxa"/>
            <w:tcBorders>
              <w:top w:val="nil"/>
              <w:left w:val="nil"/>
              <w:bottom w:val="single" w:sz="4"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16"/>
                <w:szCs w:val="16"/>
                <w:lang w:val="pt-BR" w:eastAsia="es-ES"/>
              </w:rPr>
            </w:pPr>
            <w:r w:rsidRPr="00347A54">
              <w:rPr>
                <w:rFonts w:ascii="Arial" w:eastAsia="Times New Roman" w:hAnsi="Arial" w:cs="Arial"/>
                <w:b/>
                <w:bCs/>
                <w:color w:val="000000"/>
                <w:sz w:val="20"/>
                <w:szCs w:val="16"/>
                <w:lang w:val="pt-BR" w:eastAsia="es-ES"/>
              </w:rPr>
              <w:t>CONECTADO</w:t>
            </w:r>
          </w:p>
        </w:tc>
        <w:tc>
          <w:tcPr>
            <w:tcW w:w="1121" w:type="dxa"/>
            <w:tcBorders>
              <w:top w:val="nil"/>
              <w:left w:val="nil"/>
              <w:bottom w:val="single" w:sz="4" w:space="0" w:color="auto"/>
              <w:right w:val="single" w:sz="8" w:space="0" w:color="auto"/>
            </w:tcBorders>
            <w:shd w:val="clear" w:color="000000" w:fill="EEECE1"/>
            <w:vAlign w:val="bottom"/>
            <w:hideMark/>
          </w:tcPr>
          <w:p w:rsidR="00744B77" w:rsidRPr="00347A54" w:rsidRDefault="00F825E5" w:rsidP="00F825E5">
            <w:pPr>
              <w:spacing w:after="0" w:line="240" w:lineRule="auto"/>
              <w:jc w:val="center"/>
              <w:rPr>
                <w:rFonts w:ascii="Arial" w:eastAsia="Times New Roman" w:hAnsi="Arial" w:cs="Arial"/>
                <w:b/>
                <w:bCs/>
                <w:color w:val="000000"/>
                <w:sz w:val="20"/>
                <w:szCs w:val="20"/>
                <w:lang w:val="pt-BR" w:eastAsia="es-ES"/>
              </w:rPr>
            </w:pPr>
            <w:r w:rsidRPr="00347A54">
              <w:rPr>
                <w:rFonts w:ascii="Arial" w:eastAsia="Times New Roman" w:hAnsi="Arial" w:cs="Arial"/>
                <w:b/>
                <w:bCs/>
                <w:color w:val="000000"/>
                <w:sz w:val="20"/>
                <w:szCs w:val="20"/>
                <w:lang w:val="pt-BR" w:eastAsia="es-ES"/>
              </w:rPr>
              <w:t>MUND</w:t>
            </w:r>
            <w:r w:rsidR="006A5C47">
              <w:rPr>
                <w:rFonts w:ascii="Arial" w:eastAsia="Times New Roman" w:hAnsi="Arial" w:cs="Arial"/>
                <w:b/>
                <w:bCs/>
                <w:color w:val="000000"/>
                <w:sz w:val="20"/>
                <w:szCs w:val="20"/>
                <w:lang w:val="pt-BR" w:eastAsia="es-ES"/>
              </w:rPr>
              <w:t>IAL</w:t>
            </w:r>
          </w:p>
        </w:tc>
        <w:tc>
          <w:tcPr>
            <w:tcW w:w="1452" w:type="dxa"/>
            <w:vMerge/>
            <w:tcBorders>
              <w:top w:val="single" w:sz="8" w:space="0" w:color="auto"/>
              <w:left w:val="single" w:sz="8" w:space="0" w:color="auto"/>
              <w:bottom w:val="single" w:sz="8" w:space="0" w:color="000000"/>
              <w:right w:val="single" w:sz="8" w:space="0" w:color="auto"/>
            </w:tcBorders>
            <w:vAlign w:val="center"/>
            <w:hideMark/>
          </w:tcPr>
          <w:p w:rsidR="00744B77" w:rsidRPr="00347A54" w:rsidRDefault="00744B77" w:rsidP="00763E76">
            <w:pPr>
              <w:spacing w:after="0" w:line="240" w:lineRule="auto"/>
              <w:rPr>
                <w:rFonts w:ascii="Arial" w:eastAsia="Times New Roman" w:hAnsi="Arial" w:cs="Arial"/>
                <w:b/>
                <w:bCs/>
                <w:color w:val="000000"/>
                <w:sz w:val="20"/>
                <w:szCs w:val="20"/>
                <w:lang w:val="pt-BR" w:eastAsia="es-ES"/>
              </w:rPr>
            </w:pPr>
          </w:p>
        </w:tc>
      </w:tr>
      <w:tr w:rsidR="00F825E5" w:rsidRPr="00347A54" w:rsidTr="00763E76">
        <w:trPr>
          <w:trHeight w:val="111"/>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Inglês</w:t>
            </w:r>
          </w:p>
        </w:tc>
        <w:tc>
          <w:tcPr>
            <w:tcW w:w="1563" w:type="dxa"/>
            <w:tcBorders>
              <w:top w:val="nil"/>
              <w:left w:val="nil"/>
              <w:bottom w:val="single" w:sz="8" w:space="0" w:color="auto"/>
              <w:right w:val="single" w:sz="4" w:space="0" w:color="auto"/>
            </w:tcBorders>
            <w:shd w:val="clear" w:color="000000" w:fill="FFFFFF"/>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948 608 782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67,76%</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26,27%</w:t>
            </w:r>
          </w:p>
        </w:tc>
        <w:tc>
          <w:tcPr>
            <w:tcW w:w="1452" w:type="dxa"/>
            <w:tcBorders>
              <w:top w:val="nil"/>
              <w:left w:val="single" w:sz="4" w:space="0" w:color="auto"/>
              <w:bottom w:val="single" w:sz="8" w:space="0" w:color="auto"/>
              <w:right w:val="single" w:sz="8" w:space="0" w:color="auto"/>
            </w:tcBorders>
            <w:shd w:val="clear" w:color="000000" w:fill="FFFFFF"/>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1 400 052 373</w:t>
            </w:r>
          </w:p>
        </w:tc>
      </w:tr>
      <w:tr w:rsidR="00F825E5" w:rsidRPr="00347A54" w:rsidTr="00763E76">
        <w:trPr>
          <w:trHeight w:val="171"/>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4" w:history="1">
              <w:r w:rsidR="006218DB" w:rsidRPr="00347A54">
                <w:rPr>
                  <w:rFonts w:ascii="Times New Roman" w:eastAsia="Times New Roman" w:hAnsi="Times New Roman" w:cs="Times New Roman"/>
                  <w:color w:val="000000"/>
                  <w:sz w:val="18"/>
                  <w:szCs w:val="18"/>
                  <w:lang w:val="pt-BR" w:eastAsia="es-ES"/>
                </w:rPr>
                <w:t>Chinês</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751 985 224</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53,12%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20,82%</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1 415 572 934</w:t>
            </w:r>
          </w:p>
        </w:tc>
      </w:tr>
      <w:tr w:rsidR="00F825E5" w:rsidRPr="00347A54"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F825E5">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Espanhol</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277 125 947</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61,55%</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7,67%</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450 235 963</w:t>
            </w:r>
          </w:p>
        </w:tc>
      </w:tr>
      <w:tr w:rsidR="00F825E5" w:rsidRPr="00347A54"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Árabe</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168 426 690</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43,37%</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4,66%</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388 332 877</w:t>
            </w:r>
          </w:p>
        </w:tc>
      </w:tr>
      <w:tr w:rsidR="00F825E5" w:rsidRPr="00347A54"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5" w:history="1">
              <w:r w:rsidR="006218DB" w:rsidRPr="00347A54">
                <w:rPr>
                  <w:rFonts w:ascii="Times New Roman" w:eastAsia="Times New Roman" w:hAnsi="Times New Roman" w:cs="Times New Roman"/>
                  <w:color w:val="000000"/>
                  <w:sz w:val="18"/>
                  <w:szCs w:val="18"/>
                  <w:lang w:val="pt-BR" w:eastAsia="es-ES"/>
                </w:rPr>
                <w:t xml:space="preserve">Português </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154 525 606</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57,93%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4,28%</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266 757 744</w:t>
            </w:r>
          </w:p>
        </w:tc>
      </w:tr>
      <w:tr w:rsidR="00F825E5" w:rsidRPr="00347A54"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Japonês</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115 111 595</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91,02%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3,19%</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126 464 583</w:t>
            </w:r>
          </w:p>
        </w:tc>
      </w:tr>
      <w:tr w:rsidR="00F825E5" w:rsidRPr="00347A54"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6" w:history="1">
              <w:r w:rsidR="006218DB" w:rsidRPr="00347A54">
                <w:rPr>
                  <w:rFonts w:ascii="Times New Roman" w:eastAsia="Times New Roman" w:hAnsi="Times New Roman" w:cs="Times New Roman"/>
                  <w:color w:val="000000"/>
                  <w:sz w:val="18"/>
                  <w:szCs w:val="18"/>
                  <w:lang w:val="pt-BR" w:eastAsia="es-ES"/>
                </w:rPr>
                <w:t>Malaio</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109 400 982</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37,76%</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3,03%</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289 702 633</w:t>
            </w:r>
          </w:p>
        </w:tc>
      </w:tr>
      <w:tr w:rsidR="00F825E5" w:rsidRPr="00347A54" w:rsidTr="00763E76">
        <w:trPr>
          <w:trHeight w:val="78"/>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7" w:history="1">
              <w:r w:rsidR="006218DB" w:rsidRPr="00347A54">
                <w:rPr>
                  <w:rFonts w:ascii="Times New Roman" w:eastAsia="Times New Roman" w:hAnsi="Times New Roman" w:cs="Times New Roman"/>
                  <w:color w:val="000000"/>
                  <w:sz w:val="18"/>
                  <w:szCs w:val="18"/>
                  <w:lang w:val="pt-BR" w:eastAsia="es-ES"/>
                </w:rPr>
                <w:t>Russo</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103 147 691</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70,48%</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2,86%</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146 358 055</w:t>
            </w:r>
          </w:p>
        </w:tc>
      </w:tr>
      <w:tr w:rsidR="00F825E5" w:rsidRPr="00347A54" w:rsidTr="00763E76">
        <w:trPr>
          <w:trHeight w:val="137"/>
          <w:jc w:val="center"/>
        </w:trPr>
        <w:tc>
          <w:tcPr>
            <w:tcW w:w="1157"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Francês</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102 171 481</w:t>
            </w:r>
          </w:p>
        </w:tc>
        <w:tc>
          <w:tcPr>
            <w:tcW w:w="138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44B77" w:rsidRPr="00347A54" w:rsidRDefault="00744B77" w:rsidP="00F825E5">
            <w:pPr>
              <w:spacing w:after="0" w:line="240" w:lineRule="auto"/>
              <w:jc w:val="center"/>
              <w:rPr>
                <w:rFonts w:ascii="Times New Roman" w:eastAsia="Times New Roman" w:hAnsi="Times New Roman" w:cs="Times New Roman"/>
                <w:i/>
                <w:color w:val="000000"/>
                <w:sz w:val="18"/>
                <w:szCs w:val="18"/>
                <w:lang w:val="pt-BR" w:eastAsia="es-ES"/>
              </w:rPr>
            </w:pPr>
            <w:r w:rsidRPr="00347A54">
              <w:rPr>
                <w:rFonts w:ascii="Times New Roman" w:eastAsia="Times New Roman" w:hAnsi="Times New Roman" w:cs="Times New Roman"/>
                <w:i/>
                <w:color w:val="000000"/>
                <w:sz w:val="18"/>
                <w:szCs w:val="18"/>
                <w:lang w:val="pt-BR" w:eastAsia="es-ES"/>
              </w:rPr>
              <w:t>25,94%</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2,83%</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393 892 299</w:t>
            </w:r>
          </w:p>
        </w:tc>
      </w:tr>
      <w:tr w:rsidR="00F825E5" w:rsidRPr="00347A54" w:rsidTr="00763E76">
        <w:trPr>
          <w:trHeight w:val="66"/>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Alemão</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83 825 134</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88,26%</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2,32%</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94 973 855</w:t>
            </w:r>
          </w:p>
        </w:tc>
      </w:tr>
      <w:tr w:rsidR="00F825E5" w:rsidRPr="00347A54" w:rsidTr="00763E76">
        <w:trPr>
          <w:trHeight w:val="122"/>
          <w:jc w:val="center"/>
        </w:trPr>
        <w:tc>
          <w:tcPr>
            <w:tcW w:w="1157"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18"/>
                <w:szCs w:val="18"/>
                <w:lang w:val="pt-BR" w:eastAsia="es-ES"/>
              </w:rPr>
            </w:pPr>
            <w:r>
              <w:rPr>
                <w:rFonts w:ascii="Times New Roman" w:eastAsia="Times New Roman" w:hAnsi="Times New Roman" w:cs="Times New Roman"/>
                <w:color w:val="000000"/>
                <w:sz w:val="18"/>
                <w:szCs w:val="18"/>
                <w:lang w:val="pt-BR" w:eastAsia="es-ES"/>
              </w:rPr>
              <w:t>RESTO</w:t>
            </w:r>
          </w:p>
        </w:tc>
        <w:tc>
          <w:tcPr>
            <w:tcW w:w="1563" w:type="dxa"/>
            <w:tcBorders>
              <w:top w:val="nil"/>
              <w:left w:val="nil"/>
              <w:bottom w:val="single" w:sz="8" w:space="0" w:color="auto"/>
              <w:right w:val="single" w:sz="4"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797 046 681</w:t>
            </w:r>
          </w:p>
        </w:tc>
        <w:tc>
          <w:tcPr>
            <w:tcW w:w="138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44B77" w:rsidRPr="00347A54" w:rsidRDefault="00744B77" w:rsidP="00F825E5">
            <w:pPr>
              <w:spacing w:after="0" w:line="240" w:lineRule="auto"/>
              <w:jc w:val="center"/>
              <w:rPr>
                <w:rFonts w:ascii="Times New Roman" w:eastAsia="Times New Roman" w:hAnsi="Times New Roman" w:cs="Times New Roman"/>
                <w:i/>
                <w:color w:val="000000"/>
                <w:sz w:val="18"/>
                <w:szCs w:val="18"/>
                <w:lang w:val="pt-BR" w:eastAsia="es-ES"/>
              </w:rPr>
            </w:pPr>
            <w:r w:rsidRPr="00347A54">
              <w:rPr>
                <w:rFonts w:ascii="Times New Roman" w:eastAsia="Times New Roman" w:hAnsi="Times New Roman" w:cs="Times New Roman"/>
                <w:i/>
                <w:color w:val="000000"/>
                <w:sz w:val="18"/>
                <w:szCs w:val="18"/>
                <w:lang w:val="pt-BR" w:eastAsia="es-ES"/>
              </w:rPr>
              <w:t>33,66%</w:t>
            </w:r>
          </w:p>
        </w:tc>
        <w:tc>
          <w:tcPr>
            <w:tcW w:w="1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22,07%</w:t>
            </w:r>
          </w:p>
        </w:tc>
        <w:tc>
          <w:tcPr>
            <w:tcW w:w="1452" w:type="dxa"/>
            <w:tcBorders>
              <w:top w:val="nil"/>
              <w:left w:val="single" w:sz="4" w:space="0" w:color="auto"/>
              <w:bottom w:val="single" w:sz="8" w:space="0" w:color="auto"/>
              <w:right w:val="single" w:sz="8"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2 367 750 664</w:t>
            </w:r>
          </w:p>
        </w:tc>
      </w:tr>
      <w:tr w:rsidR="00F825E5" w:rsidRPr="00347A54" w:rsidTr="00763E76">
        <w:trPr>
          <w:trHeight w:val="60"/>
          <w:jc w:val="center"/>
        </w:trPr>
        <w:tc>
          <w:tcPr>
            <w:tcW w:w="1157" w:type="dxa"/>
            <w:tcBorders>
              <w:top w:val="nil"/>
              <w:left w:val="single" w:sz="8" w:space="0" w:color="auto"/>
              <w:bottom w:val="single" w:sz="8" w:space="0" w:color="auto"/>
              <w:right w:val="single" w:sz="8" w:space="0" w:color="auto"/>
            </w:tcBorders>
            <w:shd w:val="clear" w:color="auto" w:fill="EEECE1" w:themeFill="background2"/>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8"/>
                <w:szCs w:val="18"/>
                <w:lang w:val="pt-BR" w:eastAsia="es-ES"/>
              </w:rPr>
            </w:pPr>
            <w:hyperlink r:id="rId18" w:history="1">
              <w:r w:rsidR="00744B77" w:rsidRPr="00347A54">
                <w:rPr>
                  <w:rFonts w:ascii="Times New Roman" w:eastAsia="Times New Roman" w:hAnsi="Times New Roman" w:cs="Times New Roman"/>
                  <w:color w:val="000000"/>
                  <w:sz w:val="18"/>
                  <w:szCs w:val="18"/>
                  <w:lang w:val="pt-BR" w:eastAsia="es-ES"/>
                </w:rPr>
                <w:t>TOTAL</w:t>
              </w:r>
            </w:hyperlink>
          </w:p>
        </w:tc>
        <w:tc>
          <w:tcPr>
            <w:tcW w:w="1563" w:type="dxa"/>
            <w:tcBorders>
              <w:top w:val="nil"/>
              <w:left w:val="nil"/>
              <w:bottom w:val="single" w:sz="8" w:space="0" w:color="auto"/>
              <w:right w:val="single" w:sz="4" w:space="0" w:color="auto"/>
            </w:tcBorders>
            <w:shd w:val="clear" w:color="auto" w:fill="EEECE1" w:themeFill="background2"/>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3 611 375 813</w:t>
            </w:r>
          </w:p>
        </w:tc>
        <w:tc>
          <w:tcPr>
            <w:tcW w:w="13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49,20%</w:t>
            </w:r>
          </w:p>
        </w:tc>
        <w:tc>
          <w:tcPr>
            <w:tcW w:w="112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100,00%</w:t>
            </w:r>
          </w:p>
        </w:tc>
        <w:tc>
          <w:tcPr>
            <w:tcW w:w="1452" w:type="dxa"/>
            <w:tcBorders>
              <w:top w:val="nil"/>
              <w:left w:val="single" w:sz="4" w:space="0" w:color="auto"/>
              <w:bottom w:val="single" w:sz="8" w:space="0" w:color="auto"/>
              <w:right w:val="single" w:sz="8" w:space="0" w:color="auto"/>
            </w:tcBorders>
            <w:shd w:val="clear" w:color="auto" w:fill="EEECE1" w:themeFill="background2"/>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18"/>
                <w:szCs w:val="18"/>
                <w:lang w:val="pt-BR" w:eastAsia="es-ES"/>
              </w:rPr>
            </w:pPr>
            <w:r w:rsidRPr="00347A54">
              <w:rPr>
                <w:rFonts w:ascii="Times New Roman" w:eastAsia="Times New Roman" w:hAnsi="Times New Roman" w:cs="Times New Roman"/>
                <w:color w:val="000000"/>
                <w:sz w:val="18"/>
                <w:szCs w:val="18"/>
                <w:lang w:val="pt-BR" w:eastAsia="es-ES"/>
              </w:rPr>
              <w:t>7 340 093 980</w:t>
            </w:r>
          </w:p>
        </w:tc>
      </w:tr>
    </w:tbl>
    <w:p w:rsidR="00744B77" w:rsidRPr="00347A54" w:rsidRDefault="00744B77" w:rsidP="00744B77">
      <w:pPr>
        <w:jc w:val="both"/>
        <w:rPr>
          <w:rFonts w:ascii="Times New Roman" w:hAnsi="Times New Roman" w:cs="Times New Roman"/>
          <w:lang w:val="pt-BR"/>
        </w:rPr>
      </w:pPr>
    </w:p>
    <w:p w:rsidR="00744B77" w:rsidRPr="00347A54" w:rsidRDefault="00744B77" w:rsidP="00744B77">
      <w:pPr>
        <w:jc w:val="both"/>
        <w:rPr>
          <w:rFonts w:ascii="Times New Roman" w:hAnsi="Times New Roman" w:cs="Times New Roman"/>
          <w:lang w:val="pt-BR"/>
        </w:rPr>
      </w:pPr>
      <w:r w:rsidRPr="00347A54">
        <w:rPr>
          <w:rFonts w:ascii="Times New Roman" w:hAnsi="Times New Roman" w:cs="Times New Roman"/>
          <w:lang w:val="pt-BR"/>
        </w:rPr>
        <w:t xml:space="preserve">A tabela a seguir mostra os dados obtidos neste estudo e a comparação com o IWS. </w:t>
      </w:r>
    </w:p>
    <w:p w:rsidR="00744B77" w:rsidRPr="00347A54" w:rsidRDefault="00E901DC" w:rsidP="00E901DC">
      <w:pPr>
        <w:pStyle w:val="Lgende"/>
        <w:spacing w:after="0"/>
        <w:jc w:val="center"/>
        <w:rPr>
          <w:rFonts w:ascii="Times New Roman" w:hAnsi="Times New Roman" w:cs="Times New Roman"/>
          <w:sz w:val="24"/>
          <w:szCs w:val="24"/>
          <w:lang w:val="pt-BR"/>
        </w:rPr>
      </w:pPr>
      <w:bookmarkStart w:id="32" w:name="_Toc58251632"/>
      <w:proofErr w:type="spellStart"/>
      <w:r>
        <w:t>Tabela</w:t>
      </w:r>
      <w:proofErr w:type="spellEnd"/>
      <w:r>
        <w:t xml:space="preserve"> </w:t>
      </w:r>
      <w:fldSimple w:instr=" SEQ Tabela \* ARABIC ">
        <w:r>
          <w:rPr>
            <w:noProof/>
          </w:rPr>
          <w:t>11</w:t>
        </w:r>
      </w:fldSimple>
      <w:r w:rsidR="00744B77" w:rsidRPr="00347A54">
        <w:rPr>
          <w:lang w:val="pt-BR"/>
        </w:rPr>
        <w:t>: Comparação com IWS após redução para 100%</w:t>
      </w:r>
      <w:bookmarkEnd w:id="32"/>
    </w:p>
    <w:tbl>
      <w:tblPr>
        <w:tblW w:w="8332" w:type="dxa"/>
        <w:jc w:val="center"/>
        <w:tblCellMar>
          <w:left w:w="70" w:type="dxa"/>
          <w:right w:w="70" w:type="dxa"/>
        </w:tblCellMar>
        <w:tblLook w:val="04A0" w:firstRow="1" w:lastRow="0" w:firstColumn="1" w:lastColumn="0" w:noHBand="0" w:noVBand="1"/>
      </w:tblPr>
      <w:tblGrid>
        <w:gridCol w:w="990"/>
        <w:gridCol w:w="1546"/>
        <w:gridCol w:w="1441"/>
        <w:gridCol w:w="1128"/>
        <w:gridCol w:w="1468"/>
        <w:gridCol w:w="811"/>
        <w:gridCol w:w="948"/>
      </w:tblGrid>
      <w:tr w:rsidR="00F825E5" w:rsidRPr="00347A54" w:rsidTr="00763E76">
        <w:trPr>
          <w:trHeight w:val="300"/>
          <w:jc w:val="center"/>
        </w:trPr>
        <w:tc>
          <w:tcPr>
            <w:tcW w:w="996" w:type="dxa"/>
            <w:tcBorders>
              <w:top w:val="single" w:sz="8" w:space="0" w:color="auto"/>
              <w:left w:val="single" w:sz="8" w:space="0" w:color="auto"/>
              <w:bottom w:val="nil"/>
              <w:right w:val="single" w:sz="8" w:space="0" w:color="auto"/>
            </w:tcBorders>
            <w:shd w:val="clear" w:color="000000" w:fill="EEECE1"/>
            <w:vAlign w:val="bottom"/>
            <w:hideMark/>
          </w:tcPr>
          <w:p w:rsidR="00744B77" w:rsidRPr="00347A54" w:rsidRDefault="00387AC6"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LÍNGUA</w:t>
            </w:r>
          </w:p>
        </w:tc>
        <w:tc>
          <w:tcPr>
            <w:tcW w:w="1585" w:type="dxa"/>
            <w:tcBorders>
              <w:top w:val="single" w:sz="8" w:space="0" w:color="auto"/>
              <w:left w:val="nil"/>
              <w:bottom w:val="nil"/>
              <w:right w:val="single" w:sz="8" w:space="0" w:color="auto"/>
            </w:tcBorders>
            <w:shd w:val="clear" w:color="000000" w:fill="EEECE1"/>
            <w:vAlign w:val="bottom"/>
            <w:hideMark/>
          </w:tcPr>
          <w:p w:rsidR="00F825E5" w:rsidRPr="00347A54" w:rsidRDefault="006218DB" w:rsidP="00F825E5">
            <w:pPr>
              <w:spacing w:after="0" w:line="240" w:lineRule="auto"/>
              <w:jc w:val="center"/>
              <w:rPr>
                <w:rFonts w:ascii="Times New Roman" w:eastAsia="Times New Roman" w:hAnsi="Times New Roman" w:cs="Times New Roman"/>
                <w:b/>
                <w:bCs/>
                <w:color w:val="000000"/>
                <w:sz w:val="20"/>
                <w:szCs w:val="20"/>
                <w:lang w:val="pt-BR" w:eastAsia="es-ES"/>
              </w:rPr>
            </w:pPr>
            <w:r>
              <w:rPr>
                <w:rFonts w:ascii="Times New Roman" w:eastAsia="Times New Roman" w:hAnsi="Times New Roman" w:cs="Times New Roman"/>
                <w:b/>
                <w:bCs/>
                <w:color w:val="000000"/>
                <w:sz w:val="20"/>
                <w:szCs w:val="20"/>
                <w:lang w:val="pt-BR" w:eastAsia="es-ES"/>
              </w:rPr>
              <w:t>USUARIOS</w:t>
            </w:r>
          </w:p>
          <w:p w:rsidR="00744B77" w:rsidRPr="00347A54" w:rsidRDefault="00AE3441" w:rsidP="00F825E5">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INTERNET</w:t>
            </w:r>
          </w:p>
        </w:tc>
        <w:tc>
          <w:tcPr>
            <w:tcW w:w="1385" w:type="dxa"/>
            <w:tcBorders>
              <w:top w:val="single" w:sz="8" w:space="0" w:color="auto"/>
              <w:left w:val="nil"/>
              <w:bottom w:val="nil"/>
              <w:right w:val="single" w:sz="8" w:space="0" w:color="auto"/>
            </w:tcBorders>
            <w:shd w:val="clear" w:color="000000" w:fill="EEECE1"/>
            <w:vAlign w:val="bottom"/>
            <w:hideMark/>
          </w:tcPr>
          <w:p w:rsidR="00744B77" w:rsidRPr="00347A54" w:rsidRDefault="00744B77" w:rsidP="00F825E5">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 xml:space="preserve">% </w:t>
            </w:r>
            <w:r w:rsidR="00CE3553">
              <w:rPr>
                <w:rFonts w:ascii="Times New Roman" w:eastAsia="Times New Roman" w:hAnsi="Times New Roman" w:cs="Times New Roman"/>
                <w:b/>
                <w:bCs/>
                <w:color w:val="000000"/>
                <w:sz w:val="20"/>
                <w:szCs w:val="20"/>
                <w:lang w:val="pt-BR" w:eastAsia="es-ES"/>
              </w:rPr>
              <w:t>FALANTE</w:t>
            </w:r>
            <w:r w:rsidRPr="00347A54">
              <w:rPr>
                <w:rFonts w:ascii="Times New Roman" w:eastAsia="Times New Roman" w:hAnsi="Times New Roman" w:cs="Times New Roman"/>
                <w:b/>
                <w:bCs/>
                <w:color w:val="000000"/>
                <w:sz w:val="20"/>
                <w:szCs w:val="20"/>
                <w:lang w:val="pt-BR" w:eastAsia="es-ES"/>
              </w:rPr>
              <w:t>S</w:t>
            </w:r>
          </w:p>
        </w:tc>
        <w:tc>
          <w:tcPr>
            <w:tcW w:w="1129" w:type="dxa"/>
            <w:tcBorders>
              <w:top w:val="single" w:sz="8" w:space="0" w:color="auto"/>
              <w:left w:val="nil"/>
              <w:bottom w:val="nil"/>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w:t>
            </w:r>
          </w:p>
          <w:p w:rsidR="00F825E5" w:rsidRPr="00347A54" w:rsidRDefault="00F825E5"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MUND</w:t>
            </w:r>
            <w:r w:rsidR="006A5C47">
              <w:rPr>
                <w:rFonts w:ascii="Times New Roman" w:eastAsia="Times New Roman" w:hAnsi="Times New Roman" w:cs="Times New Roman"/>
                <w:b/>
                <w:bCs/>
                <w:color w:val="000000"/>
                <w:sz w:val="20"/>
                <w:szCs w:val="20"/>
                <w:lang w:val="pt-BR" w:eastAsia="es-ES"/>
              </w:rPr>
              <w:t>IAL</w:t>
            </w:r>
          </w:p>
        </w:tc>
        <w:tc>
          <w:tcPr>
            <w:tcW w:w="1474" w:type="dxa"/>
            <w:vMerge w:val="restart"/>
            <w:tcBorders>
              <w:top w:val="single" w:sz="8" w:space="0" w:color="auto"/>
              <w:left w:val="single" w:sz="8" w:space="0" w:color="auto"/>
              <w:bottom w:val="single" w:sz="8" w:space="0" w:color="000000"/>
              <w:right w:val="single" w:sz="4"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POPULAÇÃO</w:t>
            </w:r>
          </w:p>
        </w:tc>
        <w:tc>
          <w:tcPr>
            <w:tcW w:w="811" w:type="dxa"/>
            <w:tcBorders>
              <w:top w:val="single" w:sz="4" w:space="0" w:color="auto"/>
              <w:left w:val="single" w:sz="4" w:space="0" w:color="auto"/>
              <w:bottom w:val="single" w:sz="4" w:space="0" w:color="auto"/>
            </w:tcBorders>
            <w:shd w:val="clear" w:color="auto" w:fill="EEECE1" w:themeFill="background2"/>
            <w:noWrap/>
            <w:vAlign w:val="bottom"/>
            <w:hideMark/>
          </w:tcPr>
          <w:p w:rsidR="00744B77" w:rsidRPr="00347A54" w:rsidRDefault="00F825E5" w:rsidP="00763E76">
            <w:pPr>
              <w:spacing w:after="0" w:line="240" w:lineRule="auto"/>
              <w:jc w:val="right"/>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 xml:space="preserve"> DIFFE</w:t>
            </w:r>
          </w:p>
        </w:tc>
        <w:tc>
          <w:tcPr>
            <w:tcW w:w="952" w:type="dxa"/>
            <w:tcBorders>
              <w:top w:val="single" w:sz="4" w:space="0" w:color="auto"/>
              <w:bottom w:val="single" w:sz="4" w:space="0" w:color="auto"/>
              <w:right w:val="single" w:sz="4" w:space="0" w:color="auto"/>
            </w:tcBorders>
            <w:shd w:val="clear" w:color="auto" w:fill="EEECE1" w:themeFill="background2"/>
          </w:tcPr>
          <w:p w:rsidR="00744B77" w:rsidRPr="00347A54" w:rsidRDefault="00744B77" w:rsidP="00763E76">
            <w:pPr>
              <w:spacing w:after="0" w:line="240" w:lineRule="auto"/>
              <w:rPr>
                <w:rFonts w:ascii="Times New Roman" w:eastAsia="Times New Roman" w:hAnsi="Times New Roman" w:cs="Times New Roman"/>
                <w:b/>
                <w:color w:val="000000"/>
                <w:sz w:val="20"/>
                <w:szCs w:val="20"/>
                <w:lang w:val="pt-BR" w:eastAsia="es-ES"/>
              </w:rPr>
            </w:pPr>
          </w:p>
          <w:p w:rsidR="00744B77" w:rsidRPr="00347A54" w:rsidRDefault="00F825E5" w:rsidP="00763E76">
            <w:pPr>
              <w:spacing w:after="0" w:line="240" w:lineRule="auto"/>
              <w:jc w:val="both"/>
              <w:rPr>
                <w:rFonts w:ascii="Times New Roman" w:eastAsia="Times New Roman" w:hAnsi="Times New Roman" w:cs="Times New Roman"/>
                <w:b/>
                <w:color w:val="000000"/>
                <w:sz w:val="20"/>
                <w:szCs w:val="20"/>
                <w:lang w:val="pt-BR" w:eastAsia="es-ES"/>
              </w:rPr>
            </w:pPr>
            <w:proofErr w:type="spellStart"/>
            <w:r w:rsidRPr="00347A54">
              <w:rPr>
                <w:rFonts w:ascii="Times New Roman" w:eastAsia="Times New Roman" w:hAnsi="Times New Roman" w:cs="Times New Roman"/>
                <w:b/>
                <w:color w:val="000000"/>
                <w:sz w:val="20"/>
                <w:szCs w:val="20"/>
                <w:lang w:val="pt-BR" w:eastAsia="es-ES"/>
              </w:rPr>
              <w:t>REN</w:t>
            </w:r>
            <w:r w:rsidR="006218DB">
              <w:rPr>
                <w:rFonts w:ascii="Times New Roman" w:eastAsia="Times New Roman" w:hAnsi="Times New Roman" w:cs="Times New Roman"/>
                <w:b/>
                <w:color w:val="000000"/>
                <w:sz w:val="20"/>
                <w:szCs w:val="20"/>
                <w:lang w:val="pt-BR" w:eastAsia="es-ES"/>
              </w:rPr>
              <w:t>çA</w:t>
            </w:r>
            <w:r w:rsidRPr="00347A54">
              <w:rPr>
                <w:rFonts w:ascii="Times New Roman" w:eastAsia="Times New Roman" w:hAnsi="Times New Roman" w:cs="Times New Roman"/>
                <w:b/>
                <w:color w:val="000000"/>
                <w:sz w:val="20"/>
                <w:szCs w:val="20"/>
                <w:lang w:val="pt-BR" w:eastAsia="es-ES"/>
              </w:rPr>
              <w:t>S</w:t>
            </w:r>
            <w:proofErr w:type="spellEnd"/>
          </w:p>
        </w:tc>
      </w:tr>
      <w:tr w:rsidR="00F825E5" w:rsidRPr="00347A54" w:rsidTr="00763E76">
        <w:trPr>
          <w:trHeight w:val="315"/>
          <w:jc w:val="center"/>
        </w:trPr>
        <w:tc>
          <w:tcPr>
            <w:tcW w:w="996" w:type="dxa"/>
            <w:tcBorders>
              <w:top w:val="nil"/>
              <w:left w:val="single" w:sz="8" w:space="0" w:color="auto"/>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p>
        </w:tc>
        <w:tc>
          <w:tcPr>
            <w:tcW w:w="1585" w:type="dxa"/>
            <w:tcBorders>
              <w:top w:val="nil"/>
              <w:left w:val="nil"/>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p>
        </w:tc>
        <w:tc>
          <w:tcPr>
            <w:tcW w:w="1385" w:type="dxa"/>
            <w:tcBorders>
              <w:top w:val="nil"/>
              <w:left w:val="nil"/>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CONECTADO</w:t>
            </w:r>
          </w:p>
        </w:tc>
        <w:tc>
          <w:tcPr>
            <w:tcW w:w="1129" w:type="dxa"/>
            <w:tcBorders>
              <w:top w:val="nil"/>
              <w:left w:val="nil"/>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20"/>
                <w:szCs w:val="20"/>
                <w:lang w:val="pt-BR" w:eastAsia="es-ES"/>
              </w:rPr>
            </w:pPr>
          </w:p>
        </w:tc>
        <w:tc>
          <w:tcPr>
            <w:tcW w:w="1474" w:type="dxa"/>
            <w:vMerge/>
            <w:tcBorders>
              <w:top w:val="single" w:sz="8" w:space="0" w:color="auto"/>
              <w:left w:val="single" w:sz="8" w:space="0" w:color="auto"/>
              <w:bottom w:val="single" w:sz="8" w:space="0" w:color="000000"/>
              <w:right w:val="single" w:sz="4" w:space="0" w:color="auto"/>
            </w:tcBorders>
            <w:vAlign w:val="center"/>
            <w:hideMark/>
          </w:tcPr>
          <w:p w:rsidR="00744B77" w:rsidRPr="00347A54" w:rsidRDefault="00744B77" w:rsidP="00763E76">
            <w:pPr>
              <w:spacing w:after="0" w:line="240" w:lineRule="auto"/>
              <w:rPr>
                <w:rFonts w:ascii="Times New Roman" w:eastAsia="Times New Roman" w:hAnsi="Times New Roman" w:cs="Times New Roman"/>
                <w:b/>
                <w:bCs/>
                <w:color w:val="000000"/>
                <w:sz w:val="20"/>
                <w:szCs w:val="20"/>
                <w:lang w:val="pt-BR" w:eastAsia="es-ES"/>
              </w:rPr>
            </w:pPr>
          </w:p>
        </w:tc>
        <w:tc>
          <w:tcPr>
            <w:tcW w:w="81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744B77" w:rsidRPr="00347A54" w:rsidRDefault="00744B77" w:rsidP="00763E76">
            <w:pPr>
              <w:spacing w:after="0" w:line="240" w:lineRule="auto"/>
              <w:rPr>
                <w:rFonts w:ascii="Times New Roman" w:eastAsia="Times New Roman" w:hAnsi="Times New Roman" w:cs="Times New Roman"/>
                <w:b/>
                <w:color w:val="000000"/>
                <w:sz w:val="20"/>
                <w:szCs w:val="20"/>
                <w:lang w:val="pt-BR" w:eastAsia="es-ES"/>
              </w:rPr>
            </w:pPr>
          </w:p>
        </w:tc>
        <w:tc>
          <w:tcPr>
            <w:tcW w:w="952" w:type="dxa"/>
            <w:tcBorders>
              <w:top w:val="single" w:sz="4" w:space="0" w:color="auto"/>
              <w:left w:val="single" w:sz="4" w:space="0" w:color="auto"/>
              <w:bottom w:val="single" w:sz="4" w:space="0" w:color="auto"/>
              <w:right w:val="single" w:sz="4" w:space="0" w:color="auto"/>
            </w:tcBorders>
            <w:shd w:val="clear" w:color="auto" w:fill="EEECE1" w:themeFill="background2"/>
          </w:tcPr>
          <w:p w:rsidR="00744B77" w:rsidRPr="00347A54" w:rsidRDefault="006A5C47" w:rsidP="00763E76">
            <w:pPr>
              <w:spacing w:after="0" w:line="240" w:lineRule="auto"/>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N</w:t>
            </w:r>
            <w:r w:rsidR="00744B77" w:rsidRPr="00347A54">
              <w:rPr>
                <w:rFonts w:ascii="Times New Roman" w:eastAsia="Times New Roman" w:hAnsi="Times New Roman" w:cs="Times New Roman"/>
                <w:b/>
                <w:color w:val="000000"/>
                <w:sz w:val="20"/>
                <w:szCs w:val="20"/>
                <w:lang w:val="pt-BR" w:eastAsia="es-ES"/>
              </w:rPr>
              <w:t>o</w:t>
            </w:r>
            <w:r>
              <w:rPr>
                <w:rFonts w:ascii="Times New Roman" w:eastAsia="Times New Roman" w:hAnsi="Times New Roman" w:cs="Times New Roman"/>
                <w:b/>
                <w:color w:val="000000"/>
                <w:sz w:val="20"/>
                <w:szCs w:val="20"/>
                <w:lang w:val="pt-BR" w:eastAsia="es-ES"/>
              </w:rPr>
              <w:t xml:space="preserve"> </w:t>
            </w:r>
            <w:r w:rsidR="00744B77" w:rsidRPr="00347A54">
              <w:rPr>
                <w:rFonts w:ascii="Times New Roman" w:eastAsia="Times New Roman" w:hAnsi="Times New Roman" w:cs="Times New Roman"/>
                <w:b/>
                <w:color w:val="000000"/>
                <w:sz w:val="20"/>
                <w:szCs w:val="20"/>
                <w:lang w:val="pt-BR" w:eastAsia="es-ES"/>
              </w:rPr>
              <w:t>%</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Inglês</w:t>
            </w:r>
          </w:p>
        </w:tc>
        <w:tc>
          <w:tcPr>
            <w:tcW w:w="1585" w:type="dxa"/>
            <w:tcBorders>
              <w:top w:val="nil"/>
              <w:left w:val="nil"/>
              <w:bottom w:val="single" w:sz="8" w:space="0" w:color="auto"/>
              <w:right w:val="single" w:sz="8" w:space="0" w:color="auto"/>
            </w:tcBorders>
            <w:shd w:val="clear" w:color="000000" w:fill="FFFFFF"/>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746575851</w:t>
            </w:r>
          </w:p>
        </w:tc>
        <w:tc>
          <w:tcPr>
            <w:tcW w:w="1385" w:type="dxa"/>
            <w:tcBorders>
              <w:top w:val="nil"/>
              <w:left w:val="nil"/>
              <w:bottom w:val="single" w:sz="8" w:space="0" w:color="auto"/>
              <w:right w:val="single" w:sz="8" w:space="0" w:color="auto"/>
            </w:tcBorders>
            <w:shd w:val="clear" w:color="000000" w:fill="FFFFFF"/>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78,18%</w:t>
            </w:r>
          </w:p>
        </w:tc>
        <w:tc>
          <w:tcPr>
            <w:tcW w:w="1129" w:type="dxa"/>
            <w:tcBorders>
              <w:top w:val="nil"/>
              <w:left w:val="nil"/>
              <w:bottom w:val="single" w:sz="8" w:space="0" w:color="auto"/>
              <w:right w:val="single" w:sz="8" w:space="0" w:color="auto"/>
            </w:tcBorders>
            <w:shd w:val="clear" w:color="000000" w:fill="FFFFFF"/>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23,94%</w:t>
            </w:r>
          </w:p>
        </w:tc>
        <w:tc>
          <w:tcPr>
            <w:tcW w:w="1474" w:type="dxa"/>
            <w:tcBorders>
              <w:top w:val="nil"/>
              <w:left w:val="single" w:sz="8" w:space="0" w:color="auto"/>
              <w:bottom w:val="single" w:sz="8" w:space="0" w:color="auto"/>
              <w:right w:val="single" w:sz="4" w:space="0" w:color="auto"/>
            </w:tcBorders>
            <w:shd w:val="clear" w:color="000000" w:fill="FFFFFF"/>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954 971 600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-2,32%</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-9,71%</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20"/>
                <w:szCs w:val="20"/>
                <w:lang w:val="pt-BR" w:eastAsia="es-ES"/>
              </w:rPr>
            </w:pPr>
            <w:hyperlink r:id="rId19" w:history="1">
              <w:r w:rsidR="006218DB" w:rsidRPr="00347A54">
                <w:rPr>
                  <w:rFonts w:ascii="Times New Roman" w:eastAsia="Times New Roman" w:hAnsi="Times New Roman" w:cs="Times New Roman"/>
                  <w:color w:val="000000"/>
                  <w:sz w:val="20"/>
                  <w:szCs w:val="20"/>
                  <w:lang w:val="pt-BR" w:eastAsia="es-ES"/>
                </w:rPr>
                <w:t>Chinês</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692 230 352</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51,36%</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22,20%</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1347846000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1,38%</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6,21%</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Espanhol</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306111437</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58,21%</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9,82%</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525 877 800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2,14%</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F825E5">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21,83%</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Árabe</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140 122 838</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41,97%</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4,49%</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333 842 070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-0,17%</w:t>
            </w:r>
          </w:p>
        </w:tc>
        <w:tc>
          <w:tcPr>
            <w:tcW w:w="952" w:type="dxa"/>
            <w:tcBorders>
              <w:top w:val="single" w:sz="4" w:space="0" w:color="auto"/>
              <w:left w:val="single" w:sz="4" w:space="0" w:color="auto"/>
              <w:bottom w:val="single" w:sz="4" w:space="0" w:color="auto"/>
              <w:right w:val="single" w:sz="4" w:space="0" w:color="auto"/>
            </w:tcBorders>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-3,78%</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20"/>
                <w:szCs w:val="20"/>
                <w:lang w:val="pt-BR" w:eastAsia="es-ES"/>
              </w:rPr>
            </w:pPr>
            <w:hyperlink r:id="rId20" w:history="1">
              <w:r w:rsidR="006218DB" w:rsidRPr="00347A54">
                <w:rPr>
                  <w:rFonts w:ascii="Times New Roman" w:eastAsia="Times New Roman" w:hAnsi="Times New Roman" w:cs="Times New Roman"/>
                  <w:color w:val="000000"/>
                  <w:sz w:val="20"/>
                  <w:szCs w:val="20"/>
                  <w:lang w:val="pt-BR" w:eastAsia="es-ES"/>
                </w:rPr>
                <w:t>Português</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134 142 584</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58,74%</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4,30%</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228 372 370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0,54%</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Japonês</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113372837</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90,43%</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3,64%</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125376800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0,45%</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12,33%</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20"/>
                <w:szCs w:val="20"/>
                <w:lang w:val="pt-BR" w:eastAsia="es-ES"/>
              </w:rPr>
            </w:pPr>
            <w:hyperlink r:id="rId21" w:history="1">
              <w:r w:rsidR="006218DB" w:rsidRPr="00347A54">
                <w:rPr>
                  <w:rFonts w:ascii="Times New Roman" w:eastAsia="Times New Roman" w:hAnsi="Times New Roman" w:cs="Times New Roman"/>
                  <w:color w:val="000000"/>
                  <w:sz w:val="20"/>
                  <w:szCs w:val="20"/>
                  <w:lang w:val="pt-BR" w:eastAsia="es-ES"/>
                </w:rPr>
                <w:t>Malaio</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87701961</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38,30%</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2,81%</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228 998 640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-0,22%</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-7,70%</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20"/>
                <w:szCs w:val="20"/>
                <w:lang w:val="pt-BR" w:eastAsia="es-ES"/>
              </w:rPr>
            </w:pPr>
            <w:hyperlink r:id="rId22" w:history="1">
              <w:r w:rsidR="006218DB" w:rsidRPr="00347A54">
                <w:rPr>
                  <w:rFonts w:ascii="Times New Roman" w:eastAsia="Times New Roman" w:hAnsi="Times New Roman" w:cs="Times New Roman"/>
                  <w:color w:val="000000"/>
                  <w:sz w:val="20"/>
                  <w:szCs w:val="20"/>
                  <w:lang w:val="pt-BR" w:eastAsia="es-ES"/>
                </w:rPr>
                <w:t>Russo</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166904263</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68,60%</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5,35%</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243 287 120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2,50%</w:t>
            </w:r>
          </w:p>
        </w:tc>
        <w:tc>
          <w:tcPr>
            <w:tcW w:w="952" w:type="dxa"/>
            <w:tcBorders>
              <w:top w:val="single" w:sz="4" w:space="0" w:color="auto"/>
              <w:left w:val="single" w:sz="4" w:space="0" w:color="auto"/>
              <w:bottom w:val="single" w:sz="4" w:space="0" w:color="auto"/>
              <w:right w:val="single" w:sz="4" w:space="0" w:color="auto"/>
            </w:tcBorders>
          </w:tcPr>
          <w:p w:rsidR="00744B77" w:rsidRPr="00347A54" w:rsidRDefault="00744B77" w:rsidP="00F825E5">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46,64%</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Francês</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186641894</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81,10%</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5,99%</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230 146 420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3,16%</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347A54" w:rsidRDefault="00744B77" w:rsidP="00F825E5">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52,73%</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218DB"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Alemão</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105 539 688</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86,43%</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3,38%</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122108000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347A54" w:rsidRDefault="00744B77" w:rsidP="00F825E5">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1,06%</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347A54" w:rsidRDefault="00744B77" w:rsidP="00F825E5">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31,42%</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347A54" w:rsidRDefault="006218DB" w:rsidP="00F825E5">
            <w:pPr>
              <w:spacing w:after="0" w:line="240" w:lineRule="auto"/>
              <w:rPr>
                <w:rFonts w:ascii="Times New Roman" w:eastAsia="Times New Roman" w:hAnsi="Times New Roman" w:cs="Times New Roman"/>
                <w:b/>
                <w:color w:val="000000"/>
                <w:sz w:val="20"/>
                <w:szCs w:val="20"/>
                <w:lang w:val="pt-BR" w:eastAsia="es-ES"/>
              </w:rPr>
            </w:pPr>
            <w:r>
              <w:rPr>
                <w:rFonts w:ascii="Times New Roman" w:eastAsia="Times New Roman" w:hAnsi="Times New Roman" w:cs="Times New Roman"/>
                <w:b/>
                <w:color w:val="000000"/>
                <w:sz w:val="20"/>
                <w:szCs w:val="20"/>
                <w:lang w:val="pt-BR" w:eastAsia="es-ES"/>
              </w:rPr>
              <w:t>RESTO</w:t>
            </w:r>
          </w:p>
        </w:tc>
        <w:tc>
          <w:tcPr>
            <w:tcW w:w="15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438771072</w:t>
            </w:r>
          </w:p>
        </w:tc>
        <w:tc>
          <w:tcPr>
            <w:tcW w:w="13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16,05%</w:t>
            </w:r>
          </w:p>
        </w:tc>
        <w:tc>
          <w:tcPr>
            <w:tcW w:w="112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14,07%</w:t>
            </w:r>
          </w:p>
        </w:tc>
        <w:tc>
          <w:tcPr>
            <w:tcW w:w="1474" w:type="dxa"/>
            <w:tcBorders>
              <w:top w:val="nil"/>
              <w:left w:val="single" w:sz="8" w:space="0" w:color="auto"/>
              <w:bottom w:val="single" w:sz="8" w:space="0" w:color="auto"/>
              <w:right w:val="single" w:sz="4"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2733112497</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-8,00%</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44B77" w:rsidRPr="00347A54" w:rsidRDefault="00744B77" w:rsidP="00F825E5">
            <w:pPr>
              <w:spacing w:after="0" w:line="240" w:lineRule="auto"/>
              <w:jc w:val="center"/>
              <w:rPr>
                <w:rFonts w:ascii="Times New Roman" w:eastAsia="Times New Roman" w:hAnsi="Times New Roman" w:cs="Times New Roman"/>
                <w:color w:val="00B0F0"/>
                <w:sz w:val="20"/>
                <w:szCs w:val="20"/>
                <w:lang w:val="pt-BR" w:eastAsia="es-ES"/>
              </w:rPr>
            </w:pPr>
            <w:r w:rsidRPr="00347A54">
              <w:rPr>
                <w:rFonts w:ascii="Times New Roman" w:eastAsia="Times New Roman" w:hAnsi="Times New Roman" w:cs="Times New Roman"/>
                <w:color w:val="00B0F0"/>
                <w:sz w:val="20"/>
                <w:szCs w:val="20"/>
                <w:lang w:val="pt-BR" w:eastAsia="es-ES"/>
              </w:rPr>
              <w:t>-56,84%</w:t>
            </w:r>
          </w:p>
        </w:tc>
      </w:tr>
      <w:tr w:rsidR="00F825E5" w:rsidRPr="00347A54" w:rsidTr="00763E76">
        <w:trPr>
          <w:trHeight w:val="330"/>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347A54" w:rsidRDefault="00B7022D" w:rsidP="00763E76">
            <w:pPr>
              <w:spacing w:after="0" w:line="240" w:lineRule="auto"/>
              <w:rPr>
                <w:rFonts w:ascii="Times New Roman" w:eastAsia="Times New Roman" w:hAnsi="Times New Roman" w:cs="Times New Roman"/>
                <w:b/>
                <w:color w:val="000000"/>
                <w:sz w:val="20"/>
                <w:szCs w:val="20"/>
                <w:lang w:val="pt-BR" w:eastAsia="es-ES"/>
              </w:rPr>
            </w:pPr>
            <w:hyperlink r:id="rId23" w:history="1">
              <w:r w:rsidR="00744B77" w:rsidRPr="00347A54">
                <w:rPr>
                  <w:rFonts w:ascii="Times New Roman" w:eastAsia="Times New Roman" w:hAnsi="Times New Roman" w:cs="Times New Roman"/>
                  <w:b/>
                  <w:color w:val="000000"/>
                  <w:sz w:val="20"/>
                  <w:szCs w:val="20"/>
                  <w:lang w:val="pt-BR" w:eastAsia="es-ES"/>
                </w:rPr>
                <w:t>TOTAL</w:t>
              </w:r>
            </w:hyperlink>
          </w:p>
        </w:tc>
        <w:tc>
          <w:tcPr>
            <w:tcW w:w="15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3118114777</w:t>
            </w:r>
          </w:p>
        </w:tc>
        <w:tc>
          <w:tcPr>
            <w:tcW w:w="13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44,08%</w:t>
            </w:r>
          </w:p>
        </w:tc>
        <w:tc>
          <w:tcPr>
            <w:tcW w:w="112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100,00%</w:t>
            </w:r>
          </w:p>
        </w:tc>
        <w:tc>
          <w:tcPr>
            <w:tcW w:w="1474" w:type="dxa"/>
            <w:tcBorders>
              <w:top w:val="nil"/>
              <w:left w:val="single" w:sz="8" w:space="0" w:color="auto"/>
              <w:bottom w:val="single" w:sz="8" w:space="0" w:color="auto"/>
              <w:right w:val="single" w:sz="4" w:space="0" w:color="auto"/>
            </w:tcBorders>
            <w:shd w:val="clear" w:color="auto" w:fill="F2F2F2" w:themeFill="background1" w:themeFillShade="F2"/>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7073939317</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0,00%</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B77" w:rsidRPr="00347A54" w:rsidRDefault="00744B77" w:rsidP="00F825E5">
            <w:pPr>
              <w:spacing w:after="0" w:line="240" w:lineRule="auto"/>
              <w:jc w:val="center"/>
              <w:rPr>
                <w:rFonts w:ascii="Times New Roman" w:eastAsia="Times New Roman" w:hAnsi="Times New Roman" w:cs="Times New Roman"/>
                <w:b/>
                <w:color w:val="000000"/>
                <w:sz w:val="20"/>
                <w:szCs w:val="20"/>
                <w:lang w:val="pt-BR" w:eastAsia="es-ES"/>
              </w:rPr>
            </w:pPr>
          </w:p>
        </w:tc>
      </w:tr>
    </w:tbl>
    <w:p w:rsidR="00744B77" w:rsidRPr="00347A54" w:rsidRDefault="00744B77" w:rsidP="00744B77">
      <w:pPr>
        <w:spacing w:after="0"/>
        <w:jc w:val="both"/>
        <w:rPr>
          <w:rFonts w:ascii="Times New Roman" w:hAnsi="Times New Roman" w:cs="Times New Roman"/>
          <w:lang w:val="pt-BR"/>
        </w:rPr>
      </w:pPr>
    </w:p>
    <w:p w:rsidR="00744B77" w:rsidRPr="00347A54" w:rsidRDefault="002F1197" w:rsidP="00744B77">
      <w:pPr>
        <w:jc w:val="both"/>
        <w:rPr>
          <w:rFonts w:ascii="Times New Roman" w:hAnsi="Times New Roman" w:cs="Times New Roman"/>
          <w:lang w:val="pt-BR"/>
        </w:rPr>
      </w:pPr>
      <w:r w:rsidRPr="00347A54">
        <w:rPr>
          <w:rFonts w:ascii="Times New Roman" w:hAnsi="Times New Roman" w:cs="Times New Roman"/>
          <w:lang w:val="pt-BR"/>
        </w:rPr>
        <w:t>Algumas línguas</w:t>
      </w:r>
      <w:r w:rsidR="00744B77" w:rsidRPr="00347A54">
        <w:rPr>
          <w:rFonts w:ascii="Times New Roman" w:hAnsi="Times New Roman" w:cs="Times New Roman"/>
          <w:lang w:val="pt-BR"/>
        </w:rPr>
        <w:t xml:space="preserve"> apresentam uma diferença marcante, em ordem decrescente: o restante </w:t>
      </w:r>
      <w:r w:rsidRPr="00347A54">
        <w:rPr>
          <w:rFonts w:ascii="Times New Roman" w:hAnsi="Times New Roman" w:cs="Times New Roman"/>
          <w:lang w:val="pt-BR"/>
        </w:rPr>
        <w:t>das línguas</w:t>
      </w:r>
      <w:r>
        <w:rPr>
          <w:rFonts w:ascii="Times New Roman" w:hAnsi="Times New Roman" w:cs="Times New Roman"/>
          <w:lang w:val="pt-BR"/>
        </w:rPr>
        <w:t xml:space="preserve"> (</w:t>
      </w:r>
      <w:r w:rsidR="006A5C47">
        <w:rPr>
          <w:rFonts w:ascii="Times New Roman" w:hAnsi="Times New Roman" w:cs="Times New Roman"/>
          <w:lang w:val="pt-BR"/>
        </w:rPr>
        <w:t>-</w:t>
      </w:r>
      <w:r w:rsidR="00744B77" w:rsidRPr="00347A54">
        <w:rPr>
          <w:rFonts w:ascii="Times New Roman" w:hAnsi="Times New Roman" w:cs="Times New Roman"/>
          <w:lang w:val="pt-BR"/>
        </w:rPr>
        <w:t xml:space="preserve">56%), francês (+ 53%), russo (- 47%), alemão (+ 31%), espanhol (- 22%). A diferença que aparece no resto é uma consequência clara de como o IWS lida com o </w:t>
      </w:r>
      <w:proofErr w:type="spellStart"/>
      <w:r w:rsidR="00F11C18">
        <w:rPr>
          <w:rFonts w:ascii="Times New Roman" w:hAnsi="Times New Roman" w:cs="Times New Roman"/>
          <w:lang w:val="pt-BR"/>
        </w:rPr>
        <w:t>multi-</w:t>
      </w:r>
      <w:r>
        <w:rPr>
          <w:rFonts w:ascii="Times New Roman" w:hAnsi="Times New Roman" w:cs="Times New Roman"/>
          <w:lang w:val="pt-BR"/>
        </w:rPr>
        <w:t>linguismo</w:t>
      </w:r>
      <w:proofErr w:type="spellEnd"/>
      <w:r>
        <w:rPr>
          <w:rFonts w:ascii="Times New Roman" w:hAnsi="Times New Roman" w:cs="Times New Roman"/>
          <w:lang w:val="pt-BR"/>
        </w:rPr>
        <w:t>.</w:t>
      </w: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A tabela a seguir mostra os resultados quando os mesmos dados demo</w:t>
      </w:r>
      <w:r w:rsidR="006A5C47">
        <w:rPr>
          <w:rFonts w:ascii="Times New Roman" w:hAnsi="Times New Roman" w:cs="Times New Roman"/>
          <w:lang w:val="pt-BR"/>
        </w:rPr>
        <w:t>-</w:t>
      </w:r>
      <w:r w:rsidR="006A5C47" w:rsidRPr="00347A54">
        <w:rPr>
          <w:rFonts w:ascii="Times New Roman" w:hAnsi="Times New Roman" w:cs="Times New Roman"/>
          <w:lang w:val="pt-BR"/>
        </w:rPr>
        <w:t>linguísticos</w:t>
      </w:r>
      <w:r w:rsidRPr="00347A54">
        <w:rPr>
          <w:rFonts w:ascii="Times New Roman" w:hAnsi="Times New Roman" w:cs="Times New Roman"/>
          <w:lang w:val="pt-BR"/>
        </w:rPr>
        <w:t xml:space="preserve"> do IWS são aplicados ao modelo deste estudo. Com esses dados, o modelo estabelecido no presente estudo encontrou valores mais elevados para o inglês (+ 25%) e o francês (+ 72%). Também mostra um resto negativo, um sintoma de um tratamento inadequado do </w:t>
      </w:r>
      <w:proofErr w:type="spellStart"/>
      <w:r w:rsidR="00F11C18">
        <w:rPr>
          <w:rFonts w:ascii="Times New Roman" w:hAnsi="Times New Roman" w:cs="Times New Roman"/>
          <w:lang w:val="pt-BR"/>
        </w:rPr>
        <w:t>multi-linguismo</w:t>
      </w:r>
      <w:proofErr w:type="spellEnd"/>
      <w:r w:rsidRPr="00347A54">
        <w:rPr>
          <w:rFonts w:ascii="Times New Roman" w:hAnsi="Times New Roman" w:cs="Times New Roman"/>
          <w:lang w:val="pt-BR"/>
        </w:rPr>
        <w:t xml:space="preserve">. As diferenças são explicadas pelo tratamento do </w:t>
      </w:r>
      <w:proofErr w:type="spellStart"/>
      <w:r w:rsidR="00F11C18">
        <w:rPr>
          <w:rFonts w:ascii="Times New Roman" w:hAnsi="Times New Roman" w:cs="Times New Roman"/>
          <w:lang w:val="pt-BR"/>
        </w:rPr>
        <w:t>multi-linguismo</w:t>
      </w:r>
      <w:proofErr w:type="spellEnd"/>
      <w:r w:rsidR="00F11C18">
        <w:rPr>
          <w:rFonts w:ascii="Times New Roman" w:hAnsi="Times New Roman" w:cs="Times New Roman"/>
          <w:lang w:val="pt-BR"/>
        </w:rPr>
        <w:t xml:space="preserve"> </w:t>
      </w:r>
      <w:r w:rsidRPr="00347A54">
        <w:rPr>
          <w:rFonts w:ascii="Times New Roman" w:hAnsi="Times New Roman" w:cs="Times New Roman"/>
          <w:lang w:val="pt-BR"/>
        </w:rPr>
        <w:t>(a aplicação da porcentagem de falantes L1 + L2 sobre a população mundial em vez do total mundial de falantes leva a uma contradição no IWS que está oculta pelo fato de ser um número limitado de línguas). Se isso fosse corrigido, ainda haveria um grande erro no tratamento do francês pela IWS, conforme mencionado acima.</w:t>
      </w:r>
    </w:p>
    <w:p w:rsidR="00744B77" w:rsidRPr="00347A54" w:rsidRDefault="00E901DC" w:rsidP="00E901DC">
      <w:pPr>
        <w:pStyle w:val="Lgende"/>
        <w:spacing w:after="0"/>
        <w:jc w:val="center"/>
        <w:rPr>
          <w:rFonts w:ascii="Times New Roman" w:hAnsi="Times New Roman" w:cs="Times New Roman"/>
          <w:sz w:val="24"/>
          <w:szCs w:val="24"/>
          <w:lang w:val="pt-BR"/>
        </w:rPr>
      </w:pPr>
      <w:bookmarkStart w:id="33" w:name="_Toc58251633"/>
      <w:proofErr w:type="spellStart"/>
      <w:r>
        <w:t>Tabela</w:t>
      </w:r>
      <w:proofErr w:type="spellEnd"/>
      <w:r>
        <w:t xml:space="preserve"> </w:t>
      </w:r>
      <w:fldSimple w:instr=" SEQ Tabela \* ARABIC ">
        <w:r>
          <w:rPr>
            <w:noProof/>
          </w:rPr>
          <w:t>12</w:t>
        </w:r>
      </w:fldSimple>
      <w:r w:rsidR="00744B77" w:rsidRPr="00347A54">
        <w:rPr>
          <w:rFonts w:ascii="Times New Roman" w:hAnsi="Times New Roman" w:cs="Times New Roman"/>
          <w:sz w:val="24"/>
          <w:szCs w:val="24"/>
          <w:lang w:val="pt-BR"/>
        </w:rPr>
        <w:t>: Simulação com dados IWS</w:t>
      </w:r>
      <w:bookmarkEnd w:id="33"/>
    </w:p>
    <w:tbl>
      <w:tblPr>
        <w:tblW w:w="7559" w:type="dxa"/>
        <w:jc w:val="center"/>
        <w:tblCellMar>
          <w:left w:w="70" w:type="dxa"/>
          <w:right w:w="70" w:type="dxa"/>
        </w:tblCellMar>
        <w:tblLook w:val="04A0" w:firstRow="1" w:lastRow="0" w:firstColumn="1" w:lastColumn="0" w:noHBand="0" w:noVBand="1"/>
      </w:tblPr>
      <w:tblGrid>
        <w:gridCol w:w="996"/>
        <w:gridCol w:w="1309"/>
        <w:gridCol w:w="1276"/>
        <w:gridCol w:w="1134"/>
        <w:gridCol w:w="1422"/>
        <w:gridCol w:w="1422"/>
      </w:tblGrid>
      <w:tr w:rsidR="004B5EE7" w:rsidRPr="00347A54" w:rsidTr="00763E76">
        <w:trPr>
          <w:trHeight w:val="300"/>
          <w:jc w:val="center"/>
        </w:trPr>
        <w:tc>
          <w:tcPr>
            <w:tcW w:w="996" w:type="dxa"/>
            <w:tcBorders>
              <w:top w:val="single" w:sz="8" w:space="0" w:color="auto"/>
              <w:left w:val="single" w:sz="8" w:space="0" w:color="auto"/>
              <w:bottom w:val="nil"/>
              <w:right w:val="single" w:sz="8" w:space="0" w:color="auto"/>
            </w:tcBorders>
            <w:shd w:val="clear" w:color="000000" w:fill="EEECE1"/>
            <w:vAlign w:val="bottom"/>
            <w:hideMark/>
          </w:tcPr>
          <w:p w:rsidR="00744B77" w:rsidRPr="00347A54" w:rsidRDefault="00387AC6"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lastRenderedPageBreak/>
              <w:t>LÍNGUA</w:t>
            </w:r>
          </w:p>
        </w:tc>
        <w:tc>
          <w:tcPr>
            <w:tcW w:w="1309" w:type="dxa"/>
            <w:tcBorders>
              <w:top w:val="single" w:sz="8" w:space="0" w:color="auto"/>
              <w:left w:val="nil"/>
              <w:bottom w:val="nil"/>
              <w:right w:val="single" w:sz="8" w:space="0" w:color="auto"/>
            </w:tcBorders>
            <w:shd w:val="clear" w:color="000000" w:fill="EEECE1"/>
            <w:vAlign w:val="bottom"/>
            <w:hideMark/>
          </w:tcPr>
          <w:p w:rsidR="00744B77" w:rsidRPr="00347A54" w:rsidRDefault="004B5EE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USUÁRIOS DE INTERNET</w:t>
            </w:r>
          </w:p>
        </w:tc>
        <w:tc>
          <w:tcPr>
            <w:tcW w:w="1276" w:type="dxa"/>
            <w:tcBorders>
              <w:top w:val="single" w:sz="8" w:space="0" w:color="auto"/>
              <w:left w:val="nil"/>
              <w:bottom w:val="nil"/>
              <w:right w:val="single" w:sz="8" w:space="0" w:color="auto"/>
            </w:tcBorders>
            <w:shd w:val="clear" w:color="000000" w:fill="EEECE1"/>
            <w:vAlign w:val="bottom"/>
            <w:hideMark/>
          </w:tcPr>
          <w:p w:rsidR="00744B77" w:rsidRPr="00347A54" w:rsidRDefault="004B5EE7" w:rsidP="004B5EE7">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 xml:space="preserve">% </w:t>
            </w:r>
            <w:r w:rsidR="00CE3553">
              <w:rPr>
                <w:rFonts w:ascii="Times New Roman" w:eastAsia="Times New Roman" w:hAnsi="Times New Roman" w:cs="Times New Roman"/>
                <w:b/>
                <w:bCs/>
                <w:color w:val="000000"/>
                <w:sz w:val="16"/>
                <w:szCs w:val="16"/>
                <w:lang w:val="pt-BR" w:eastAsia="es-ES"/>
              </w:rPr>
              <w:t>FALANTE</w:t>
            </w:r>
            <w:r w:rsidRPr="00347A54">
              <w:rPr>
                <w:rFonts w:ascii="Times New Roman" w:eastAsia="Times New Roman" w:hAnsi="Times New Roman" w:cs="Times New Roman"/>
                <w:b/>
                <w:bCs/>
                <w:color w:val="000000"/>
                <w:sz w:val="16"/>
                <w:szCs w:val="16"/>
                <w:lang w:val="pt-BR" w:eastAsia="es-ES"/>
              </w:rPr>
              <w:t>S</w:t>
            </w:r>
          </w:p>
        </w:tc>
        <w:tc>
          <w:tcPr>
            <w:tcW w:w="1134" w:type="dxa"/>
            <w:tcBorders>
              <w:top w:val="single" w:sz="8" w:space="0" w:color="auto"/>
              <w:left w:val="nil"/>
              <w:bottom w:val="nil"/>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w:t>
            </w:r>
          </w:p>
        </w:tc>
        <w:tc>
          <w:tcPr>
            <w:tcW w:w="1422" w:type="dxa"/>
            <w:vMerge w:val="restart"/>
            <w:tcBorders>
              <w:top w:val="single" w:sz="8" w:space="0" w:color="auto"/>
              <w:left w:val="single" w:sz="8" w:space="0" w:color="auto"/>
              <w:bottom w:val="single" w:sz="8" w:space="0" w:color="000000"/>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Arial" w:eastAsia="Times New Roman" w:hAnsi="Arial" w:cs="Arial"/>
                <w:b/>
                <w:bCs/>
                <w:color w:val="000000"/>
                <w:sz w:val="16"/>
                <w:szCs w:val="16"/>
                <w:lang w:val="pt-BR" w:eastAsia="es-ES"/>
              </w:rPr>
            </w:pPr>
            <w:r w:rsidRPr="00347A54">
              <w:rPr>
                <w:rFonts w:ascii="Arial" w:eastAsia="Times New Roman" w:hAnsi="Arial" w:cs="Arial"/>
                <w:b/>
                <w:bCs/>
                <w:color w:val="000000"/>
                <w:sz w:val="16"/>
                <w:szCs w:val="16"/>
                <w:lang w:val="pt-BR" w:eastAsia="es-ES"/>
              </w:rPr>
              <w:t>POPULAÇÃO</w:t>
            </w:r>
          </w:p>
        </w:tc>
        <w:tc>
          <w:tcPr>
            <w:tcW w:w="1422" w:type="dxa"/>
            <w:tcBorders>
              <w:top w:val="single" w:sz="8" w:space="0" w:color="auto"/>
              <w:left w:val="single" w:sz="8" w:space="0" w:color="auto"/>
              <w:right w:val="single" w:sz="8" w:space="0" w:color="auto"/>
            </w:tcBorders>
            <w:shd w:val="clear" w:color="000000" w:fill="EEECE1"/>
            <w:vAlign w:val="bottom"/>
          </w:tcPr>
          <w:p w:rsidR="00744B77" w:rsidRPr="00347A54" w:rsidRDefault="00744B77" w:rsidP="00763E76">
            <w:pPr>
              <w:spacing w:after="0" w:line="240" w:lineRule="auto"/>
              <w:jc w:val="center"/>
              <w:rPr>
                <w:rFonts w:ascii="Arial" w:eastAsia="Times New Roman" w:hAnsi="Arial" w:cs="Arial"/>
                <w:b/>
                <w:bCs/>
                <w:color w:val="000000"/>
                <w:sz w:val="16"/>
                <w:szCs w:val="16"/>
                <w:lang w:val="pt-BR" w:eastAsia="es-ES"/>
              </w:rPr>
            </w:pPr>
          </w:p>
        </w:tc>
      </w:tr>
      <w:tr w:rsidR="004B5EE7" w:rsidRPr="00347A54" w:rsidTr="00763E76">
        <w:trPr>
          <w:trHeight w:val="315"/>
          <w:jc w:val="center"/>
        </w:trPr>
        <w:tc>
          <w:tcPr>
            <w:tcW w:w="996" w:type="dxa"/>
            <w:tcBorders>
              <w:top w:val="nil"/>
              <w:left w:val="single" w:sz="8" w:space="0" w:color="auto"/>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p>
        </w:tc>
        <w:tc>
          <w:tcPr>
            <w:tcW w:w="1309" w:type="dxa"/>
            <w:tcBorders>
              <w:top w:val="nil"/>
              <w:left w:val="nil"/>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p>
        </w:tc>
        <w:tc>
          <w:tcPr>
            <w:tcW w:w="1276" w:type="dxa"/>
            <w:tcBorders>
              <w:top w:val="nil"/>
              <w:left w:val="nil"/>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CONECTADO</w:t>
            </w:r>
          </w:p>
        </w:tc>
        <w:tc>
          <w:tcPr>
            <w:tcW w:w="1134" w:type="dxa"/>
            <w:tcBorders>
              <w:top w:val="nil"/>
              <w:left w:val="nil"/>
              <w:bottom w:val="single" w:sz="8" w:space="0" w:color="auto"/>
              <w:right w:val="single" w:sz="8" w:space="0" w:color="auto"/>
            </w:tcBorders>
            <w:shd w:val="clear" w:color="000000" w:fill="EEECE1"/>
            <w:vAlign w:val="bottom"/>
            <w:hideMark/>
          </w:tcPr>
          <w:p w:rsidR="00744B77" w:rsidRPr="00347A54" w:rsidRDefault="00744B77" w:rsidP="00763E76">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GLOBAL</w:t>
            </w: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744B77" w:rsidRPr="00347A54" w:rsidRDefault="00744B77" w:rsidP="00763E76">
            <w:pPr>
              <w:spacing w:after="0" w:line="240" w:lineRule="auto"/>
              <w:rPr>
                <w:rFonts w:ascii="Arial" w:eastAsia="Times New Roman" w:hAnsi="Arial" w:cs="Arial"/>
                <w:b/>
                <w:bCs/>
                <w:color w:val="000000"/>
                <w:sz w:val="16"/>
                <w:szCs w:val="16"/>
                <w:lang w:val="pt-BR" w:eastAsia="es-ES"/>
              </w:rPr>
            </w:pPr>
          </w:p>
        </w:tc>
        <w:tc>
          <w:tcPr>
            <w:tcW w:w="1422" w:type="dxa"/>
            <w:tcBorders>
              <w:left w:val="single" w:sz="8" w:space="0" w:color="auto"/>
              <w:bottom w:val="single" w:sz="8" w:space="0" w:color="000000"/>
              <w:right w:val="single" w:sz="8" w:space="0" w:color="auto"/>
            </w:tcBorders>
            <w:shd w:val="clear" w:color="auto" w:fill="EEECE1" w:themeFill="background2"/>
            <w:vAlign w:val="center"/>
          </w:tcPr>
          <w:p w:rsidR="00744B77" w:rsidRPr="00347A54" w:rsidRDefault="00744B77" w:rsidP="00763E76">
            <w:pPr>
              <w:spacing w:after="0" w:line="240" w:lineRule="auto"/>
              <w:rPr>
                <w:rFonts w:ascii="Arial" w:eastAsia="Times New Roman" w:hAnsi="Arial" w:cs="Arial"/>
                <w:b/>
                <w:bCs/>
                <w:color w:val="000000"/>
                <w:sz w:val="16"/>
                <w:szCs w:val="16"/>
                <w:lang w:val="pt-BR" w:eastAsia="es-ES"/>
              </w:rPr>
            </w:pPr>
            <w:r w:rsidRPr="00347A54">
              <w:rPr>
                <w:rFonts w:ascii="Arial" w:eastAsia="Times New Roman" w:hAnsi="Arial" w:cs="Arial"/>
                <w:b/>
                <w:bCs/>
                <w:color w:val="000000"/>
                <w:sz w:val="16"/>
                <w:szCs w:val="16"/>
                <w:lang w:val="pt-BR" w:eastAsia="es-ES"/>
              </w:rPr>
              <w:t>DIFERENÇAS</w:t>
            </w:r>
          </w:p>
        </w:tc>
      </w:tr>
      <w:tr w:rsidR="004B5EE7" w:rsidRPr="00347A54" w:rsidTr="00763E76">
        <w:trPr>
          <w:trHeight w:val="267"/>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A5C47" w:rsidP="00763E76">
            <w:pPr>
              <w:spacing w:after="0" w:line="240" w:lineRule="auto"/>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Inglês</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1094530237</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78,18%</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35,10%</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1400052373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FF0000"/>
                <w:sz w:val="16"/>
                <w:szCs w:val="16"/>
                <w:lang w:val="pt-BR" w:eastAsia="es-ES"/>
              </w:rPr>
            </w:pPr>
            <w:r w:rsidRPr="00347A54">
              <w:rPr>
                <w:rFonts w:ascii="Times New Roman" w:eastAsia="Times New Roman" w:hAnsi="Times New Roman" w:cs="Times New Roman"/>
                <w:color w:val="FF0000"/>
                <w:sz w:val="16"/>
                <w:szCs w:val="16"/>
                <w:lang w:val="pt-BR" w:eastAsia="es-ES"/>
              </w:rPr>
              <w:t>25%</w:t>
            </w:r>
          </w:p>
        </w:tc>
      </w:tr>
      <w:tr w:rsidR="004B5EE7" w:rsidRPr="00347A54" w:rsidTr="00763E76">
        <w:trPr>
          <w:trHeight w:val="12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6"/>
                <w:szCs w:val="16"/>
                <w:lang w:val="pt-BR" w:eastAsia="es-ES"/>
              </w:rPr>
            </w:pPr>
            <w:hyperlink r:id="rId24" w:tgtFrame="_blank" w:history="1">
              <w:r w:rsidR="006A5C47" w:rsidRPr="00347A54">
                <w:rPr>
                  <w:rFonts w:ascii="Times New Roman" w:eastAsia="Times New Roman" w:hAnsi="Times New Roman" w:cs="Times New Roman"/>
                  <w:color w:val="000000"/>
                  <w:sz w:val="16"/>
                  <w:szCs w:val="16"/>
                  <w:lang w:val="pt-BR" w:eastAsia="es-ES"/>
                </w:rPr>
                <w:t>Chinês</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727013732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51,36%</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23,32%</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1415572934</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6A5C47" w:rsidP="00763E76">
            <w:pPr>
              <w:spacing w:after="0" w:line="240" w:lineRule="auto"/>
              <w:jc w:val="center"/>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11</w:t>
            </w:r>
            <w:r w:rsidR="00744B77" w:rsidRPr="00347A54">
              <w:rPr>
                <w:rFonts w:ascii="Times New Roman" w:eastAsia="Times New Roman" w:hAnsi="Times New Roman" w:cs="Times New Roman"/>
                <w:color w:val="000000"/>
                <w:sz w:val="16"/>
                <w:szCs w:val="16"/>
                <w:lang w:val="pt-BR" w:eastAsia="es-ES"/>
              </w:rPr>
              <w:t>%</w:t>
            </w:r>
          </w:p>
        </w:tc>
      </w:tr>
      <w:tr w:rsidR="004B5EE7" w:rsidRPr="00347A54" w:rsidTr="00763E76">
        <w:trPr>
          <w:trHeight w:val="161"/>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A5C47" w:rsidP="00763E76">
            <w:pPr>
              <w:spacing w:after="0" w:line="240" w:lineRule="auto"/>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Espanhol</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262080616</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58,21%</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8,41%</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450235963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9%</w:t>
            </w:r>
          </w:p>
        </w:tc>
      </w:tr>
      <w:tr w:rsidR="004B5EE7" w:rsidRPr="00347A54" w:rsidTr="00763E76">
        <w:trPr>
          <w:trHeight w:val="17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A5C47" w:rsidP="00763E76">
            <w:pPr>
              <w:spacing w:after="0" w:line="240" w:lineRule="auto"/>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Árabe</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162994152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41,97%</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5,23%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388332877</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6A5C47" w:rsidP="00763E76">
            <w:pPr>
              <w:spacing w:after="0" w:line="240" w:lineRule="auto"/>
              <w:jc w:val="center"/>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11</w:t>
            </w:r>
            <w:r w:rsidR="00744B77" w:rsidRPr="00347A54">
              <w:rPr>
                <w:rFonts w:ascii="Times New Roman" w:eastAsia="Times New Roman" w:hAnsi="Times New Roman" w:cs="Times New Roman"/>
                <w:color w:val="000000"/>
                <w:sz w:val="16"/>
                <w:szCs w:val="16"/>
                <w:lang w:val="pt-BR" w:eastAsia="es-ES"/>
              </w:rPr>
              <w:t>%</w:t>
            </w:r>
          </w:p>
        </w:tc>
      </w:tr>
      <w:tr w:rsidR="004B5EE7" w:rsidRPr="00347A54" w:rsidTr="00763E76">
        <w:trPr>
          <w:trHeight w:val="184"/>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6"/>
                <w:szCs w:val="16"/>
                <w:lang w:val="pt-BR" w:eastAsia="es-ES"/>
              </w:rPr>
            </w:pPr>
            <w:hyperlink r:id="rId25" w:tgtFrame="_blank" w:history="1">
              <w:r w:rsidR="006A5C47" w:rsidRPr="00347A54">
                <w:rPr>
                  <w:rFonts w:ascii="Times New Roman" w:eastAsia="Times New Roman" w:hAnsi="Times New Roman" w:cs="Times New Roman"/>
                  <w:color w:val="000000"/>
                  <w:sz w:val="16"/>
                  <w:szCs w:val="16"/>
                  <w:lang w:val="pt-BR" w:eastAsia="es-ES"/>
                </w:rPr>
                <w:t xml:space="preserve">Português </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156689591</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58,74%</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5,03%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266757744</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6A5C47" w:rsidP="00763E76">
            <w:pPr>
              <w:spacing w:after="0" w:line="240" w:lineRule="auto"/>
              <w:jc w:val="center"/>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15</w:t>
            </w:r>
            <w:r w:rsidR="00744B77" w:rsidRPr="00347A54">
              <w:rPr>
                <w:rFonts w:ascii="Times New Roman" w:eastAsia="Times New Roman" w:hAnsi="Times New Roman" w:cs="Times New Roman"/>
                <w:color w:val="000000"/>
                <w:sz w:val="16"/>
                <w:szCs w:val="16"/>
                <w:lang w:val="pt-BR" w:eastAsia="es-ES"/>
              </w:rPr>
              <w:t>%</w:t>
            </w:r>
          </w:p>
        </w:tc>
      </w:tr>
      <w:tr w:rsidR="004B5EE7" w:rsidRPr="00347A54" w:rsidTr="00763E76">
        <w:trPr>
          <w:trHeight w:val="12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A5C47" w:rsidP="00763E76">
            <w:pPr>
              <w:spacing w:after="0" w:line="240" w:lineRule="auto"/>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Japonês</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114 356 472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90,43%</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3,67%</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126 464 583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13%</w:t>
            </w:r>
          </w:p>
        </w:tc>
      </w:tr>
      <w:tr w:rsidR="004B5EE7" w:rsidRPr="00347A54" w:rsidTr="00763E76">
        <w:trPr>
          <w:trHeight w:val="203"/>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6"/>
                <w:szCs w:val="16"/>
                <w:lang w:val="pt-BR" w:eastAsia="es-ES"/>
              </w:rPr>
            </w:pPr>
            <w:hyperlink r:id="rId26" w:history="1">
              <w:r w:rsidR="006A5C47" w:rsidRPr="00347A54">
                <w:rPr>
                  <w:rFonts w:ascii="Times New Roman" w:eastAsia="Times New Roman" w:hAnsi="Times New Roman" w:cs="Times New Roman"/>
                  <w:color w:val="000000"/>
                  <w:sz w:val="16"/>
                  <w:szCs w:val="16"/>
                  <w:lang w:val="pt-BR" w:eastAsia="es-ES"/>
                </w:rPr>
                <w:t>Malaio</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110 950 392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38,30%</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3,56%</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289702633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6A5C47" w:rsidP="00763E76">
            <w:pPr>
              <w:spacing w:after="0" w:line="240" w:lineRule="auto"/>
              <w:jc w:val="center"/>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15</w:t>
            </w:r>
            <w:r w:rsidR="00744B77" w:rsidRPr="00347A54">
              <w:rPr>
                <w:rFonts w:ascii="Times New Roman" w:eastAsia="Times New Roman" w:hAnsi="Times New Roman" w:cs="Times New Roman"/>
                <w:color w:val="000000"/>
                <w:sz w:val="16"/>
                <w:szCs w:val="16"/>
                <w:lang w:val="pt-BR" w:eastAsia="es-ES"/>
              </w:rPr>
              <w:t>%</w:t>
            </w:r>
          </w:p>
        </w:tc>
      </w:tr>
      <w:tr w:rsidR="004B5EE7" w:rsidRPr="00347A54" w:rsidTr="00763E76">
        <w:trPr>
          <w:trHeight w:val="121"/>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B7022D" w:rsidP="00763E76">
            <w:pPr>
              <w:spacing w:after="0" w:line="240" w:lineRule="auto"/>
              <w:rPr>
                <w:rFonts w:ascii="Times New Roman" w:eastAsia="Times New Roman" w:hAnsi="Times New Roman" w:cs="Times New Roman"/>
                <w:color w:val="000000"/>
                <w:sz w:val="16"/>
                <w:szCs w:val="16"/>
                <w:lang w:val="pt-BR" w:eastAsia="es-ES"/>
              </w:rPr>
            </w:pPr>
            <w:hyperlink r:id="rId27" w:history="1">
              <w:r w:rsidR="006A5C47" w:rsidRPr="00347A54">
                <w:rPr>
                  <w:rFonts w:ascii="Times New Roman" w:eastAsia="Times New Roman" w:hAnsi="Times New Roman" w:cs="Times New Roman"/>
                  <w:color w:val="000000"/>
                  <w:sz w:val="16"/>
                  <w:szCs w:val="16"/>
                  <w:lang w:val="pt-BR" w:eastAsia="es-ES"/>
                </w:rPr>
                <w:t>Russo</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100 407 220</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68,60%</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3,22%</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146 358 055</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6A5C47" w:rsidP="00763E76">
            <w:pPr>
              <w:spacing w:after="0" w:line="240" w:lineRule="auto"/>
              <w:jc w:val="center"/>
              <w:rPr>
                <w:rFonts w:ascii="Times New Roman" w:eastAsia="Times New Roman" w:hAnsi="Times New Roman" w:cs="Times New Roman"/>
                <w:color w:val="000000"/>
                <w:sz w:val="16"/>
                <w:szCs w:val="16"/>
                <w:lang w:val="pt-BR" w:eastAsia="es-ES"/>
              </w:rPr>
            </w:pPr>
            <w:r>
              <w:rPr>
                <w:rFonts w:ascii="Times New Roman" w:eastAsia="Times New Roman" w:hAnsi="Times New Roman" w:cs="Times New Roman"/>
                <w:color w:val="000000"/>
                <w:sz w:val="16"/>
                <w:szCs w:val="16"/>
                <w:lang w:val="pt-BR" w:eastAsia="es-ES"/>
              </w:rPr>
              <w:t>11</w:t>
            </w:r>
            <w:r w:rsidR="00744B77" w:rsidRPr="00347A54">
              <w:rPr>
                <w:rFonts w:ascii="Times New Roman" w:eastAsia="Times New Roman" w:hAnsi="Times New Roman" w:cs="Times New Roman"/>
                <w:color w:val="000000"/>
                <w:sz w:val="16"/>
                <w:szCs w:val="16"/>
                <w:lang w:val="pt-BR" w:eastAsia="es-ES"/>
              </w:rPr>
              <w:t>%</w:t>
            </w:r>
          </w:p>
        </w:tc>
      </w:tr>
      <w:tr w:rsidR="004B5EE7" w:rsidRPr="00347A54" w:rsidTr="00763E76">
        <w:trPr>
          <w:trHeight w:val="128"/>
          <w:jc w:val="center"/>
        </w:trPr>
        <w:tc>
          <w:tcPr>
            <w:tcW w:w="996"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6A5C47" w:rsidP="00763E76">
            <w:pPr>
              <w:spacing w:after="0" w:line="240" w:lineRule="auto"/>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Francês</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319 434 926</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81,10%</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10,24%</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393892299</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FF0000"/>
                <w:sz w:val="16"/>
                <w:szCs w:val="16"/>
                <w:lang w:val="pt-BR" w:eastAsia="es-ES"/>
              </w:rPr>
            </w:pPr>
            <w:r w:rsidRPr="00347A54">
              <w:rPr>
                <w:rFonts w:ascii="Times New Roman" w:eastAsia="Times New Roman" w:hAnsi="Times New Roman" w:cs="Times New Roman"/>
                <w:color w:val="FF0000"/>
                <w:sz w:val="16"/>
                <w:szCs w:val="16"/>
                <w:lang w:val="pt-BR" w:eastAsia="es-ES"/>
              </w:rPr>
              <w:t>72%</w:t>
            </w:r>
          </w:p>
        </w:tc>
      </w:tr>
      <w:tr w:rsidR="004B5EE7" w:rsidRPr="00347A54" w:rsidTr="00763E76">
        <w:trPr>
          <w:trHeight w:val="15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347A54" w:rsidRDefault="006A5C47" w:rsidP="00763E76">
            <w:pPr>
              <w:spacing w:after="0" w:line="240" w:lineRule="auto"/>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Alemão</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82087259</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86,43%</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2,63%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94973855</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347A54" w:rsidRDefault="00744B77" w:rsidP="00763E76">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12%</w:t>
            </w:r>
          </w:p>
        </w:tc>
      </w:tr>
      <w:tr w:rsidR="004B5EE7" w:rsidRPr="00347A54" w:rsidTr="00763E76">
        <w:trPr>
          <w:trHeight w:val="191"/>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347A54" w:rsidRDefault="006A5C47" w:rsidP="00763E76">
            <w:pPr>
              <w:spacing w:after="0" w:line="240" w:lineRule="auto"/>
              <w:rPr>
                <w:rFonts w:ascii="Times New Roman" w:eastAsia="Times New Roman" w:hAnsi="Times New Roman" w:cs="Times New Roman"/>
                <w:b/>
                <w:color w:val="000000"/>
                <w:sz w:val="16"/>
                <w:szCs w:val="16"/>
                <w:lang w:val="pt-BR" w:eastAsia="es-ES"/>
              </w:rPr>
            </w:pPr>
            <w:r>
              <w:rPr>
                <w:rFonts w:ascii="Times New Roman" w:eastAsia="Times New Roman" w:hAnsi="Times New Roman" w:cs="Times New Roman"/>
                <w:b/>
                <w:color w:val="000000"/>
                <w:sz w:val="16"/>
                <w:szCs w:val="16"/>
                <w:lang w:val="pt-BR" w:eastAsia="es-ES"/>
              </w:rPr>
              <w:t>RESTO</w:t>
            </w:r>
          </w:p>
        </w:tc>
        <w:tc>
          <w:tcPr>
            <w:tcW w:w="130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12429819</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FF0000"/>
                <w:sz w:val="16"/>
                <w:szCs w:val="16"/>
                <w:lang w:val="pt-BR" w:eastAsia="es-ES"/>
              </w:rPr>
            </w:pPr>
            <w:r w:rsidRPr="00347A54">
              <w:rPr>
                <w:rFonts w:ascii="Times New Roman" w:eastAsia="Times New Roman" w:hAnsi="Times New Roman" w:cs="Times New Roman"/>
                <w:b/>
                <w:color w:val="FF0000"/>
                <w:sz w:val="16"/>
                <w:szCs w:val="16"/>
                <w:lang w:val="pt-BR" w:eastAsia="es-ES"/>
              </w:rPr>
              <w:t>-0,59%</w:t>
            </w:r>
          </w:p>
        </w:tc>
        <w:tc>
          <w:tcPr>
            <w:tcW w:w="1134"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FF0000"/>
                <w:sz w:val="16"/>
                <w:szCs w:val="16"/>
                <w:lang w:val="pt-BR" w:eastAsia="es-ES"/>
              </w:rPr>
            </w:pPr>
            <w:r w:rsidRPr="00347A54">
              <w:rPr>
                <w:rFonts w:ascii="Times New Roman" w:eastAsia="Times New Roman" w:hAnsi="Times New Roman" w:cs="Times New Roman"/>
                <w:b/>
                <w:color w:val="FF0000"/>
                <w:sz w:val="16"/>
                <w:szCs w:val="16"/>
                <w:lang w:val="pt-BR" w:eastAsia="es-ES"/>
              </w:rPr>
              <w:t>-0,40%</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2101596001</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p>
        </w:tc>
      </w:tr>
      <w:tr w:rsidR="004B5EE7" w:rsidRPr="00347A54" w:rsidTr="00763E76">
        <w:trPr>
          <w:trHeight w:val="212"/>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347A54" w:rsidRDefault="00B7022D" w:rsidP="00763E76">
            <w:pPr>
              <w:spacing w:after="0" w:line="240" w:lineRule="auto"/>
              <w:rPr>
                <w:rFonts w:ascii="Times New Roman" w:eastAsia="Times New Roman" w:hAnsi="Times New Roman" w:cs="Times New Roman"/>
                <w:b/>
                <w:color w:val="000000"/>
                <w:sz w:val="16"/>
                <w:szCs w:val="16"/>
                <w:lang w:val="pt-BR" w:eastAsia="es-ES"/>
              </w:rPr>
            </w:pPr>
            <w:hyperlink r:id="rId28" w:tgtFrame="_blank" w:history="1">
              <w:r w:rsidR="00744B77" w:rsidRPr="00347A54">
                <w:rPr>
                  <w:rFonts w:ascii="Times New Roman" w:eastAsia="Times New Roman" w:hAnsi="Times New Roman" w:cs="Times New Roman"/>
                  <w:b/>
                  <w:color w:val="000000"/>
                  <w:sz w:val="16"/>
                  <w:szCs w:val="16"/>
                  <w:lang w:val="pt-BR" w:eastAsia="es-ES"/>
                </w:rPr>
                <w:t>TOTAL</w:t>
              </w:r>
            </w:hyperlink>
          </w:p>
        </w:tc>
        <w:tc>
          <w:tcPr>
            <w:tcW w:w="130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3118114777</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44,08%</w:t>
            </w:r>
          </w:p>
        </w:tc>
        <w:tc>
          <w:tcPr>
            <w:tcW w:w="1134"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color w:val="000000"/>
                <w:sz w:val="16"/>
                <w:szCs w:val="16"/>
                <w:lang w:val="pt-BR" w:eastAsia="es-ES"/>
              </w:rPr>
              <w:t>100,00%</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7073939317</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744B77" w:rsidRPr="00347A54" w:rsidRDefault="00744B77" w:rsidP="00763E76">
            <w:pPr>
              <w:spacing w:after="0" w:line="240" w:lineRule="auto"/>
              <w:jc w:val="center"/>
              <w:rPr>
                <w:rFonts w:ascii="Times New Roman" w:eastAsia="Times New Roman" w:hAnsi="Times New Roman" w:cs="Times New Roman"/>
                <w:b/>
                <w:color w:val="000000"/>
                <w:sz w:val="16"/>
                <w:szCs w:val="16"/>
                <w:lang w:val="pt-BR" w:eastAsia="es-ES"/>
              </w:rPr>
            </w:pPr>
          </w:p>
        </w:tc>
      </w:tr>
    </w:tbl>
    <w:p w:rsidR="00216AED" w:rsidRPr="00347A54" w:rsidRDefault="00216AED" w:rsidP="00744B77">
      <w:pPr>
        <w:rPr>
          <w:rFonts w:ascii="Times New Roman" w:eastAsiaTheme="majorEastAsia" w:hAnsi="Times New Roman" w:cs="Times New Roman"/>
          <w:b/>
          <w:bCs/>
          <w:color w:val="4F81BD" w:themeColor="accent1"/>
          <w:sz w:val="26"/>
          <w:szCs w:val="26"/>
          <w:lang w:val="pt-BR"/>
        </w:rPr>
      </w:pPr>
    </w:p>
    <w:p w:rsidR="00744B77" w:rsidRPr="00347A54" w:rsidRDefault="00744B77" w:rsidP="00744B77">
      <w:pPr>
        <w:pStyle w:val="Titre2"/>
        <w:rPr>
          <w:lang w:val="pt-BR"/>
        </w:rPr>
      </w:pPr>
      <w:bookmarkStart w:id="34" w:name="_Toc58250170"/>
      <w:r w:rsidRPr="00347A54">
        <w:rPr>
          <w:lang w:val="pt-BR"/>
        </w:rPr>
        <w:t>4.3 Sensibilidade dos fatores</w:t>
      </w:r>
      <w:bookmarkEnd w:id="34"/>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Todo o modelo descrito foi automatizado em uma planilha Excel e é possível obter instantaneamente os novos resultados de qualquer alteração de parâmetro. Essa flexibilidade, que foi utilizada para a comparação com o IWS, também permitiu testar a sensibilidade de cada fator nos resultados. Portanto, parecia, no caso do </w:t>
      </w:r>
      <w:r w:rsidR="006A5C47" w:rsidRPr="00347A54">
        <w:rPr>
          <w:rFonts w:ascii="Times New Roman" w:hAnsi="Times New Roman" w:cs="Times New Roman"/>
          <w:lang w:val="pt-BR"/>
        </w:rPr>
        <w:t>francês</w:t>
      </w:r>
      <w:r w:rsidRPr="00347A54">
        <w:rPr>
          <w:rFonts w:ascii="Times New Roman" w:hAnsi="Times New Roman" w:cs="Times New Roman"/>
          <w:lang w:val="pt-BR"/>
        </w:rPr>
        <w:t>, que sua quarta posição em termos de potência seria mantida se os dados de L2 fossem alterados para um valor muito inferior. Pelo contrário, a sensibilidade do indicador de tráfego em relação à escolha dos sites foi considerada muito forte se for utilizada a média simples; isso levou à decisão de usar a média truncada de 20% para evitar viés de seleção.</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Diferentes hipóteses sobre o número de segundas línguas, um método mais preciso para segundas línguas, a escolha de uma métrica diferente para determinar indicadores (média, média truncada, mediana) ou diferentes combinações de micro-indicadores, obviamente, leva a resultados de indicadores com algumas diferenças relativamente pequenas</w:t>
      </w:r>
      <w:r w:rsidRPr="00347A54">
        <w:rPr>
          <w:rStyle w:val="Appelnotedebasdep"/>
          <w:rFonts w:ascii="Times New Roman" w:hAnsi="Times New Roman" w:cs="Times New Roman"/>
          <w:lang w:val="pt-BR"/>
        </w:rPr>
        <w:footnoteReference w:id="32"/>
      </w:r>
      <w:r w:rsidRPr="00347A54">
        <w:rPr>
          <w:rFonts w:ascii="Times New Roman" w:hAnsi="Times New Roman" w:cs="Times New Roman"/>
          <w:lang w:val="pt-BR"/>
        </w:rPr>
        <w:t xml:space="preserve"> mas eles podem alterar a ordem dos </w:t>
      </w:r>
      <w:r w:rsidR="00312078" w:rsidRPr="00347A54">
        <w:rPr>
          <w:rFonts w:ascii="Times New Roman" w:hAnsi="Times New Roman" w:cs="Times New Roman"/>
          <w:lang w:val="pt-BR"/>
        </w:rPr>
        <w:t>língua</w:t>
      </w:r>
      <w:r w:rsidRPr="00347A54">
        <w:rPr>
          <w:rFonts w:ascii="Times New Roman" w:hAnsi="Times New Roman" w:cs="Times New Roman"/>
          <w:lang w:val="pt-BR"/>
        </w:rPr>
        <w:t>s que estão</w:t>
      </w:r>
      <w:r w:rsidR="006A5C47">
        <w:rPr>
          <w:rFonts w:ascii="Times New Roman" w:hAnsi="Times New Roman" w:cs="Times New Roman"/>
          <w:lang w:val="pt-BR"/>
        </w:rPr>
        <w:t xml:space="preserve"> muito</w:t>
      </w:r>
      <w:r w:rsidRPr="00347A54">
        <w:rPr>
          <w:rFonts w:ascii="Times New Roman" w:hAnsi="Times New Roman" w:cs="Times New Roman"/>
          <w:lang w:val="pt-BR"/>
        </w:rPr>
        <w:t xml:space="preserve"> próximos nos resultados</w:t>
      </w:r>
      <w:r w:rsidRPr="00347A54">
        <w:rPr>
          <w:rStyle w:val="Appelnotedebasdep"/>
          <w:rFonts w:ascii="Times New Roman" w:hAnsi="Times New Roman" w:cs="Times New Roman"/>
          <w:lang w:val="pt-BR"/>
        </w:rPr>
        <w:footnoteReference w:id="33"/>
      </w:r>
      <w:r w:rsidRPr="00347A54">
        <w:rPr>
          <w:rFonts w:ascii="Times New Roman" w:hAnsi="Times New Roman" w:cs="Times New Roman"/>
          <w:lang w:val="pt-BR"/>
        </w:rPr>
        <w:t xml:space="preserve">. </w:t>
      </w:r>
    </w:p>
    <w:p w:rsidR="00744B77" w:rsidRPr="00347A54" w:rsidRDefault="00744B77" w:rsidP="00744B77">
      <w:pPr>
        <w:spacing w:after="0" w:line="240" w:lineRule="auto"/>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Os diversos testes realizados mostraram que o estudo fornece uma ferramenta de trabalho e simulação capaz de oferecer resultados imediatos quando os parâmetros são alterados, o que provavelmente o torna um instrumento único e inédito no campo da </w:t>
      </w:r>
      <w:proofErr w:type="spellStart"/>
      <w:r w:rsidRPr="00347A54">
        <w:rPr>
          <w:rFonts w:ascii="Times New Roman" w:hAnsi="Times New Roman" w:cs="Times New Roman"/>
          <w:lang w:val="pt-BR"/>
        </w:rPr>
        <w:t>cibermetria</w:t>
      </w:r>
      <w:proofErr w:type="spellEnd"/>
      <w:r w:rsidRPr="00347A54">
        <w:rPr>
          <w:rFonts w:ascii="Times New Roman" w:hAnsi="Times New Roman" w:cs="Times New Roman"/>
          <w:lang w:val="pt-BR"/>
        </w:rPr>
        <w:t xml:space="preserve"> de </w:t>
      </w:r>
      <w:r w:rsidR="006A5C47" w:rsidRPr="00347A54">
        <w:rPr>
          <w:rFonts w:ascii="Times New Roman" w:hAnsi="Times New Roman" w:cs="Times New Roman"/>
          <w:lang w:val="pt-BR"/>
        </w:rPr>
        <w:t>língua</w:t>
      </w:r>
      <w:r w:rsidRPr="00347A54">
        <w:rPr>
          <w:rFonts w:ascii="Times New Roman" w:hAnsi="Times New Roman" w:cs="Times New Roman"/>
          <w:lang w:val="pt-BR"/>
        </w:rPr>
        <w:t>. É tentador estender o estudo a simulações baseadas não apenas em figuras L1 + L2, mas adicionando um conceito de Li ad hoc que poderia ser definido como a população com domínio suficiente de uma linguagem para fazer uso eficaz das várias características da Internet, embora continua sendo um grande desafio encontrar figuras demo</w:t>
      </w:r>
      <w:r w:rsidR="006A5C47">
        <w:rPr>
          <w:rFonts w:ascii="Times New Roman" w:hAnsi="Times New Roman" w:cs="Times New Roman"/>
          <w:lang w:val="pt-BR"/>
        </w:rPr>
        <w:t>-</w:t>
      </w:r>
      <w:r w:rsidRPr="00347A54">
        <w:rPr>
          <w:rFonts w:ascii="Times New Roman" w:hAnsi="Times New Roman" w:cs="Times New Roman"/>
          <w:lang w:val="pt-BR"/>
        </w:rPr>
        <w:t>linguísticas confiáveis ​​e consistentes para Li em todas as línguas, incluindo as mais importantes...</w:t>
      </w:r>
    </w:p>
    <w:p w:rsidR="0088678D" w:rsidRPr="00347A54" w:rsidRDefault="0088678D" w:rsidP="00744B77">
      <w:pPr>
        <w:spacing w:after="0"/>
        <w:jc w:val="both"/>
        <w:rPr>
          <w:rFonts w:ascii="Times New Roman" w:hAnsi="Times New Roman" w:cs="Times New Roman"/>
          <w:lang w:val="pt-BR"/>
        </w:rPr>
      </w:pPr>
    </w:p>
    <w:p w:rsidR="0088678D" w:rsidRDefault="0088678D" w:rsidP="00744B77">
      <w:pPr>
        <w:spacing w:after="0"/>
        <w:jc w:val="both"/>
        <w:rPr>
          <w:rFonts w:ascii="Times New Roman" w:hAnsi="Times New Roman" w:cs="Times New Roman"/>
          <w:lang w:val="pt-BR"/>
        </w:rPr>
      </w:pPr>
    </w:p>
    <w:p w:rsidR="006A5C47" w:rsidRDefault="006A5C47" w:rsidP="00744B77">
      <w:pPr>
        <w:spacing w:after="0"/>
        <w:jc w:val="both"/>
        <w:rPr>
          <w:rFonts w:ascii="Times New Roman" w:hAnsi="Times New Roman" w:cs="Times New Roman"/>
          <w:lang w:val="pt-BR"/>
        </w:rPr>
      </w:pPr>
    </w:p>
    <w:p w:rsidR="006A5C47" w:rsidRPr="00347A54" w:rsidRDefault="006A5C47" w:rsidP="00744B77">
      <w:pPr>
        <w:spacing w:after="0"/>
        <w:jc w:val="both"/>
        <w:rPr>
          <w:rFonts w:ascii="Times New Roman" w:hAnsi="Times New Roman" w:cs="Times New Roman"/>
          <w:lang w:val="pt-BR"/>
        </w:rPr>
      </w:pPr>
    </w:p>
    <w:p w:rsidR="00744B77" w:rsidRPr="00347A54" w:rsidRDefault="00744B77" w:rsidP="00744B77">
      <w:pPr>
        <w:pStyle w:val="Titre1"/>
        <w:rPr>
          <w:lang w:val="pt-BR"/>
        </w:rPr>
      </w:pPr>
      <w:bookmarkStart w:id="35" w:name="_Toc477745391"/>
      <w:bookmarkStart w:id="36" w:name="_Toc58250171"/>
      <w:r w:rsidRPr="00347A54">
        <w:rPr>
          <w:lang w:val="pt-BR"/>
        </w:rPr>
        <w:t>Limitações metodológicas, análise de viés e controles realizados</w:t>
      </w:r>
      <w:bookmarkEnd w:id="35"/>
      <w:bookmarkEnd w:id="36"/>
    </w:p>
    <w:p w:rsidR="00744B77" w:rsidRPr="00347A54" w:rsidRDefault="00744B77" w:rsidP="00744B77">
      <w:pPr>
        <w:spacing w:after="0"/>
        <w:rPr>
          <w:rFonts w:ascii="Times New Roman" w:hAnsi="Times New Roman" w:cs="Times New Roman"/>
          <w:lang w:val="pt-BR"/>
        </w:rPr>
      </w:pPr>
    </w:p>
    <w:p w:rsidR="00744B77" w:rsidRPr="00347A54" w:rsidRDefault="00744B77" w:rsidP="00744B77">
      <w:pPr>
        <w:pStyle w:val="Titre2"/>
        <w:rPr>
          <w:i/>
          <w:lang w:val="pt-BR"/>
        </w:rPr>
      </w:pPr>
      <w:bookmarkStart w:id="37" w:name="_Toc485179922"/>
      <w:bookmarkStart w:id="38" w:name="_Toc58250172"/>
      <w:r w:rsidRPr="00347A54">
        <w:rPr>
          <w:lang w:val="pt-BR"/>
        </w:rPr>
        <w:lastRenderedPageBreak/>
        <w:t xml:space="preserve">5.1 Cuidado com os </w:t>
      </w:r>
      <w:r w:rsidR="006A5C47">
        <w:rPr>
          <w:lang w:val="pt-BR"/>
        </w:rPr>
        <w:t>viés</w:t>
      </w:r>
      <w:r w:rsidRPr="00347A54">
        <w:rPr>
          <w:lang w:val="pt-BR"/>
        </w:rPr>
        <w:t>!</w:t>
      </w:r>
      <w:bookmarkEnd w:id="37"/>
      <w:bookmarkEnd w:id="38"/>
    </w:p>
    <w:p w:rsidR="00744B77" w:rsidRPr="00347A54" w:rsidRDefault="00C76391" w:rsidP="00744B77">
      <w:pPr>
        <w:spacing w:after="0"/>
        <w:jc w:val="both"/>
        <w:rPr>
          <w:rFonts w:ascii="Times New Roman" w:hAnsi="Times New Roman" w:cs="Times New Roman"/>
          <w:lang w:val="pt-BR"/>
        </w:rPr>
      </w:pPr>
      <w:r w:rsidRPr="00347A54">
        <w:rPr>
          <w:rFonts w:ascii="Times New Roman" w:hAnsi="Times New Roman" w:cs="Times New Roman"/>
          <w:lang w:val="pt-BR"/>
        </w:rPr>
        <w:t>A demo</w:t>
      </w:r>
      <w:r w:rsidR="006A5C47">
        <w:rPr>
          <w:rFonts w:ascii="Times New Roman" w:hAnsi="Times New Roman" w:cs="Times New Roman"/>
          <w:lang w:val="pt-BR"/>
        </w:rPr>
        <w:t>-</w:t>
      </w:r>
      <w:r w:rsidRPr="00347A54">
        <w:rPr>
          <w:rFonts w:ascii="Times New Roman" w:hAnsi="Times New Roman" w:cs="Times New Roman"/>
          <w:lang w:val="pt-BR"/>
        </w:rPr>
        <w:t>linguística está longe de ser uma ciência exata e as divergências entre os especialistas em figuras de L1, L2 e Li, são importantes e crescem de L1 a Li, quando as definições se tornam menos precisas. Por outro lado, a Internet é um universo em expansão que atingiu cifras impressionantes quanto ao número de pessoas</w:t>
      </w:r>
      <w:r w:rsidR="006A5C47">
        <w:rPr>
          <w:rFonts w:ascii="Times New Roman" w:hAnsi="Times New Roman" w:cs="Times New Roman"/>
          <w:lang w:val="pt-BR"/>
        </w:rPr>
        <w:t xml:space="preserve"> </w:t>
      </w:r>
      <w:r w:rsidR="006A5C47" w:rsidRPr="00347A54">
        <w:rPr>
          <w:rFonts w:ascii="Times New Roman" w:hAnsi="Times New Roman" w:cs="Times New Roman"/>
          <w:lang w:val="pt-BR"/>
        </w:rPr>
        <w:t>conectadas</w:t>
      </w:r>
      <w:r w:rsidR="006A5C47">
        <w:rPr>
          <w:rFonts w:ascii="Times New Roman" w:hAnsi="Times New Roman" w:cs="Times New Roman"/>
          <w:lang w:val="pt-BR"/>
        </w:rPr>
        <w:t>²</w:t>
      </w:r>
      <w:r w:rsidRPr="00347A54">
        <w:rPr>
          <w:rFonts w:ascii="Times New Roman" w:hAnsi="Times New Roman" w:cs="Times New Roman"/>
          <w:lang w:val="pt-BR"/>
        </w:rPr>
        <w:t>, servidores e páginas da web e para o qual não existem fontes disponíveis para o tamanho da Web (e os índices dos buscadores). Por outro lado, algumas fontes exigem muita latitude com os dados para responder ao domínio do marketing de cliques e da publicidade que destronou outras formas de modelo de negócios na Internet mais compatíveis com a teoria da informação.</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A história da </w:t>
      </w:r>
      <w:proofErr w:type="spellStart"/>
      <w:r w:rsidRPr="00347A54">
        <w:rPr>
          <w:rFonts w:ascii="Times New Roman" w:hAnsi="Times New Roman" w:cs="Times New Roman"/>
          <w:lang w:val="pt-BR"/>
        </w:rPr>
        <w:t>cibermetria</w:t>
      </w:r>
      <w:proofErr w:type="spellEnd"/>
      <w:r w:rsidRPr="00347A54">
        <w:rPr>
          <w:rFonts w:ascii="Times New Roman" w:hAnsi="Times New Roman" w:cs="Times New Roman"/>
          <w:lang w:val="pt-BR"/>
        </w:rPr>
        <w:t xml:space="preserve"> linguística foi marcada pelo triunfo do </w:t>
      </w:r>
      <w:r w:rsidR="006A5C47">
        <w:rPr>
          <w:rFonts w:ascii="Times New Roman" w:hAnsi="Times New Roman" w:cs="Times New Roman"/>
          <w:lang w:val="pt-BR"/>
        </w:rPr>
        <w:t>viés</w:t>
      </w:r>
      <w:r w:rsidRPr="00347A54">
        <w:rPr>
          <w:rFonts w:ascii="Times New Roman" w:hAnsi="Times New Roman" w:cs="Times New Roman"/>
          <w:lang w:val="pt-BR"/>
        </w:rPr>
        <w:t xml:space="preserve">... Em 2000, </w:t>
      </w:r>
      <w:proofErr w:type="spellStart"/>
      <w:r w:rsidRPr="00347A54">
        <w:rPr>
          <w:rFonts w:ascii="Times New Roman" w:hAnsi="Times New Roman" w:cs="Times New Roman"/>
          <w:lang w:val="pt-BR"/>
        </w:rPr>
        <w:t>Inktomi</w:t>
      </w:r>
      <w:proofErr w:type="spellEnd"/>
      <w:r w:rsidRPr="00347A54">
        <w:rPr>
          <w:rFonts w:ascii="Times New Roman" w:hAnsi="Times New Roman" w:cs="Times New Roman"/>
          <w:lang w:val="pt-BR"/>
        </w:rPr>
        <w:t xml:space="preserve">, um mecanismo de busca extinto, declarou, com enorme poder de marketing, que mais de 85% da web estava ligada Inglês, com base em dados expostos sem qualquer informação sobre o método de cálculo. Apenas 10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foram </w:t>
      </w:r>
      <w:r w:rsidR="002F1197" w:rsidRPr="00347A54">
        <w:rPr>
          <w:rFonts w:ascii="Times New Roman" w:hAnsi="Times New Roman" w:cs="Times New Roman"/>
          <w:lang w:val="pt-BR"/>
        </w:rPr>
        <w:t>mostradas</w:t>
      </w:r>
      <w:r w:rsidRPr="00347A54">
        <w:rPr>
          <w:rFonts w:ascii="Times New Roman" w:hAnsi="Times New Roman" w:cs="Times New Roman"/>
          <w:lang w:val="pt-BR"/>
        </w:rPr>
        <w:t xml:space="preserve">... e um total de 100%, como se </w:t>
      </w:r>
      <w:r w:rsidR="002F1197" w:rsidRPr="00347A54">
        <w:rPr>
          <w:rFonts w:ascii="Times New Roman" w:hAnsi="Times New Roman" w:cs="Times New Roman"/>
          <w:lang w:val="pt-BR"/>
        </w:rPr>
        <w:t>as outras línguas</w:t>
      </w:r>
      <w:r w:rsidRPr="00347A54">
        <w:rPr>
          <w:rFonts w:ascii="Times New Roman" w:hAnsi="Times New Roman" w:cs="Times New Roman"/>
          <w:lang w:val="pt-BR"/>
        </w:rPr>
        <w:t xml:space="preserve"> não contassem para nada! Uma estimativa séria do resto das línguas teria levado a presença do inglês para 70% ...</w:t>
      </w:r>
    </w:p>
    <w:p w:rsidR="00744B77" w:rsidRPr="00347A54" w:rsidRDefault="00E901DC" w:rsidP="00E901DC">
      <w:pPr>
        <w:pStyle w:val="Lgende"/>
        <w:spacing w:after="0"/>
        <w:jc w:val="center"/>
        <w:rPr>
          <w:rFonts w:ascii="Times New Roman" w:hAnsi="Times New Roman" w:cs="Times New Roman"/>
          <w:lang w:val="pt-BR"/>
        </w:rPr>
      </w:pPr>
      <w:bookmarkStart w:id="39" w:name="_Toc485180010"/>
      <w:bookmarkStart w:id="40" w:name="_Toc58251634"/>
      <w:proofErr w:type="spellStart"/>
      <w:r>
        <w:t>Tabela</w:t>
      </w:r>
      <w:proofErr w:type="spellEnd"/>
      <w:r>
        <w:t xml:space="preserve"> </w:t>
      </w:r>
      <w:fldSimple w:instr=" SEQ Tabela \* ARABIC ">
        <w:r>
          <w:rPr>
            <w:noProof/>
          </w:rPr>
          <w:t>13</w:t>
        </w:r>
      </w:fldSimple>
      <w:r w:rsidR="00646225">
        <w:t>:</w:t>
      </w:r>
      <w:r w:rsidR="00054E86" w:rsidRPr="00347A54">
        <w:rPr>
          <w:lang w:val="pt-BR"/>
        </w:rPr>
        <w:t xml:space="preserve"> Distribuição de </w:t>
      </w:r>
      <w:r w:rsidR="00312078" w:rsidRPr="00347A54">
        <w:rPr>
          <w:lang w:val="pt-BR"/>
        </w:rPr>
        <w:t>língua</w:t>
      </w:r>
      <w:r w:rsidR="00054E86" w:rsidRPr="00347A54">
        <w:rPr>
          <w:lang w:val="pt-BR"/>
        </w:rPr>
        <w:t xml:space="preserve">s na Web de acordo com </w:t>
      </w:r>
      <w:proofErr w:type="spellStart"/>
      <w:r w:rsidR="00054E86" w:rsidRPr="00347A54">
        <w:rPr>
          <w:lang w:val="pt-BR"/>
        </w:rPr>
        <w:t>Inktomi</w:t>
      </w:r>
      <w:proofErr w:type="spellEnd"/>
      <w:r w:rsidR="00054E86" w:rsidRPr="00347A54">
        <w:rPr>
          <w:lang w:val="pt-BR"/>
        </w:rPr>
        <w:t xml:space="preserve"> (2000</w:t>
      </w:r>
      <w:bookmarkEnd w:id="39"/>
      <w:bookmarkEnd w:id="40"/>
      <w:r w:rsidR="002F1197" w:rsidRPr="00347A54">
        <w:rPr>
          <w:lang w:val="pt-BR"/>
        </w:rPr>
        <w:t>) :</w:t>
      </w:r>
    </w:p>
    <w:tbl>
      <w:tblPr>
        <w:tblW w:w="2283" w:type="dxa"/>
        <w:jc w:val="center"/>
        <w:tblCellMar>
          <w:left w:w="0" w:type="dxa"/>
          <w:right w:w="0" w:type="dxa"/>
        </w:tblCellMar>
        <w:tblLook w:val="04A0" w:firstRow="1" w:lastRow="0" w:firstColumn="1" w:lastColumn="0" w:noHBand="0" w:noVBand="1"/>
      </w:tblPr>
      <w:tblGrid>
        <w:gridCol w:w="866"/>
        <w:gridCol w:w="1417"/>
      </w:tblGrid>
      <w:tr w:rsidR="00744B77" w:rsidRPr="00347A54" w:rsidTr="00763E76">
        <w:trPr>
          <w:trHeight w:val="41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E6E6E6"/>
            <w:tcMar>
              <w:top w:w="40" w:type="dxa"/>
              <w:left w:w="15" w:type="dxa"/>
              <w:bottom w:w="0" w:type="dxa"/>
              <w:right w:w="15" w:type="dxa"/>
            </w:tcMar>
            <w:hideMark/>
          </w:tcPr>
          <w:p w:rsidR="00744B77" w:rsidRPr="00347A54" w:rsidRDefault="00387AC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LÍNGUA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PROPORÇÃO DO SITE (%)</w:t>
            </w:r>
          </w:p>
        </w:tc>
      </w:tr>
      <w:tr w:rsidR="00744B77" w:rsidRPr="00347A54" w:rsidTr="00763E76">
        <w:trPr>
          <w:trHeight w:val="105"/>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Inglês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86,54</w:t>
            </w:r>
          </w:p>
        </w:tc>
      </w:tr>
      <w:tr w:rsidR="00744B77" w:rsidRPr="00347A54" w:rsidTr="00763E76">
        <w:trPr>
          <w:trHeight w:val="137"/>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Alemão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5,83</w:t>
            </w:r>
          </w:p>
        </w:tc>
      </w:tr>
      <w:tr w:rsidR="00744B77" w:rsidRPr="00347A54" w:rsidTr="00763E76">
        <w:trPr>
          <w:trHeight w:val="3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Francês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2,36</w:t>
            </w:r>
          </w:p>
        </w:tc>
      </w:tr>
      <w:tr w:rsidR="00744B77" w:rsidRPr="00347A54" w:rsidTr="00763E76">
        <w:trPr>
          <w:trHeight w:val="3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Italiano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1,55</w:t>
            </w:r>
          </w:p>
        </w:tc>
      </w:tr>
      <w:tr w:rsidR="00744B77" w:rsidRPr="00347A54" w:rsidTr="00763E76">
        <w:trPr>
          <w:trHeight w:val="119"/>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Espanhol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1,23</w:t>
            </w:r>
          </w:p>
        </w:tc>
      </w:tr>
      <w:tr w:rsidR="00744B77" w:rsidRPr="00347A54" w:rsidTr="00763E76">
        <w:trPr>
          <w:trHeight w:val="3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Português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0,75</w:t>
            </w:r>
          </w:p>
        </w:tc>
      </w:tr>
      <w:tr w:rsidR="00744B77" w:rsidRPr="00347A54" w:rsidTr="00763E76">
        <w:trPr>
          <w:trHeight w:val="69"/>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Holandês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0,54</w:t>
            </w:r>
          </w:p>
        </w:tc>
      </w:tr>
      <w:tr w:rsidR="00744B77" w:rsidRPr="00347A54" w:rsidTr="00763E76">
        <w:trPr>
          <w:trHeight w:val="88"/>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Finlandês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0,50</w:t>
            </w:r>
          </w:p>
        </w:tc>
      </w:tr>
      <w:tr w:rsidR="00744B77" w:rsidRPr="00347A54" w:rsidTr="00763E76">
        <w:trPr>
          <w:trHeight w:val="133"/>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Sueco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0,36</w:t>
            </w:r>
          </w:p>
        </w:tc>
      </w:tr>
      <w:tr w:rsidR="00744B77" w:rsidRPr="00347A54" w:rsidTr="00763E76">
        <w:trPr>
          <w:trHeight w:val="38"/>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443F20"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Japonês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347A54"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pt-BR" w:eastAsia="es-ES"/>
              </w:rPr>
            </w:pPr>
            <w:r w:rsidRPr="00347A54">
              <w:rPr>
                <w:rFonts w:ascii="Times New Roman" w:eastAsia="Times New Roman" w:hAnsi="Times New Roman" w:cs="Arial"/>
                <w:bCs/>
                <w:color w:val="000000"/>
                <w:kern w:val="24"/>
                <w:sz w:val="18"/>
                <w:szCs w:val="36"/>
                <w:lang w:val="pt-BR" w:eastAsia="es-ES"/>
              </w:rPr>
              <w:t>0,34</w:t>
            </w:r>
          </w:p>
        </w:tc>
      </w:tr>
    </w:tbl>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Em 1997, uma empresa canadense, </w:t>
      </w:r>
      <w:proofErr w:type="spellStart"/>
      <w:r w:rsidRPr="00347A54">
        <w:rPr>
          <w:rFonts w:ascii="Times New Roman" w:hAnsi="Times New Roman" w:cs="Times New Roman"/>
          <w:lang w:val="pt-BR"/>
        </w:rPr>
        <w:t>Alis</w:t>
      </w:r>
      <w:proofErr w:type="spellEnd"/>
      <w:r w:rsidRPr="00347A54">
        <w:rPr>
          <w:rFonts w:ascii="Times New Roman" w:hAnsi="Times New Roman" w:cs="Times New Roman"/>
          <w:lang w:val="pt-BR"/>
        </w:rPr>
        <w:t xml:space="preserve"> </w:t>
      </w:r>
      <w:proofErr w:type="spellStart"/>
      <w:r w:rsidRPr="00347A54">
        <w:rPr>
          <w:rFonts w:ascii="Times New Roman" w:hAnsi="Times New Roman" w:cs="Times New Roman"/>
          <w:lang w:val="pt-BR"/>
        </w:rPr>
        <w:t>Tecnolog</w:t>
      </w:r>
      <w:r w:rsidR="00443F20">
        <w:rPr>
          <w:rFonts w:ascii="Times New Roman" w:hAnsi="Times New Roman" w:cs="Times New Roman"/>
          <w:lang w:val="pt-BR"/>
        </w:rPr>
        <w:t>ies</w:t>
      </w:r>
      <w:proofErr w:type="spellEnd"/>
      <w:r w:rsidRPr="00347A54">
        <w:rPr>
          <w:rFonts w:ascii="Times New Roman" w:hAnsi="Times New Roman" w:cs="Times New Roman"/>
          <w:lang w:val="pt-BR"/>
        </w:rPr>
        <w:t>, publicou os resultados de um estudo realizado com o apoio da Internet Society e apontou 80% do inglês na web. Um grupo de pesquisadores da OCLC</w:t>
      </w:r>
      <w:r w:rsidRPr="00347A54">
        <w:rPr>
          <w:rStyle w:val="Appelnotedebasdep"/>
          <w:rFonts w:ascii="Times New Roman" w:hAnsi="Times New Roman" w:cs="Times New Roman"/>
          <w:lang w:val="pt-BR"/>
        </w:rPr>
        <w:footnoteReference w:id="34"/>
      </w:r>
      <w:r w:rsidR="00443F20">
        <w:rPr>
          <w:rFonts w:ascii="Times New Roman" w:hAnsi="Times New Roman" w:cs="Times New Roman"/>
          <w:lang w:val="pt-BR"/>
        </w:rPr>
        <w:t xml:space="preserve"> </w:t>
      </w:r>
      <w:r w:rsidRPr="00347A54">
        <w:rPr>
          <w:rFonts w:ascii="Times New Roman" w:hAnsi="Times New Roman" w:cs="Times New Roman"/>
          <w:lang w:val="pt-BR"/>
        </w:rPr>
        <w:t xml:space="preserve">retomou o método em 1999 e 2003 e alcançou o mesmo resultado de 80% em inglês de forma estável e atemporal... apesar do crescimento exponencial da Web e do declínio constante na porcentagem de falantes de inglês na Internet. Esses dados alimentaram a versão, retomada e ampliada pela mídia, de uma Web estável com 80% de páginas em inglês por 10 anos, entre 1987 e 2007. Porém, no mesmo período, o observatório </w:t>
      </w:r>
      <w:r w:rsidR="00443F20">
        <w:rPr>
          <w:rFonts w:ascii="Times New Roman" w:hAnsi="Times New Roman" w:cs="Times New Roman"/>
          <w:lang w:val="pt-BR"/>
        </w:rPr>
        <w:t xml:space="preserve">da </w:t>
      </w:r>
      <w:proofErr w:type="spellStart"/>
      <w:r w:rsidRPr="00347A54">
        <w:rPr>
          <w:rFonts w:ascii="Times New Roman" w:hAnsi="Times New Roman" w:cs="Times New Roman"/>
          <w:lang w:val="pt-BR"/>
        </w:rPr>
        <w:t>Funredes</w:t>
      </w:r>
      <w:proofErr w:type="spellEnd"/>
      <w:r w:rsidRPr="00347A54">
        <w:rPr>
          <w:rFonts w:ascii="Times New Roman" w:hAnsi="Times New Roman" w:cs="Times New Roman"/>
          <w:lang w:val="pt-BR"/>
        </w:rPr>
        <w:t xml:space="preserve"> apresentou </w:t>
      </w:r>
      <w:r w:rsidR="002F1197" w:rsidRPr="00347A54">
        <w:rPr>
          <w:rFonts w:ascii="Times New Roman" w:hAnsi="Times New Roman" w:cs="Times New Roman"/>
          <w:lang w:val="pt-BR"/>
        </w:rPr>
        <w:t>uma diminuição</w:t>
      </w:r>
      <w:r w:rsidRPr="00347A54">
        <w:rPr>
          <w:rFonts w:ascii="Times New Roman" w:hAnsi="Times New Roman" w:cs="Times New Roman"/>
          <w:lang w:val="pt-BR"/>
        </w:rPr>
        <w:t xml:space="preserve"> do espaço do inglês na web de 80% em 1997 para 45% em 2007. Foram necessárias duas publicações da UNESCO, em 2006 e 2009</w:t>
      </w:r>
      <w:r w:rsidRPr="00347A54">
        <w:rPr>
          <w:rStyle w:val="Appelnotedebasdep"/>
          <w:rFonts w:ascii="Times New Roman" w:hAnsi="Times New Roman" w:cs="Times New Roman"/>
          <w:lang w:val="pt-BR"/>
        </w:rPr>
        <w:footnoteReference w:id="35"/>
      </w:r>
      <w:r w:rsidR="00054E86" w:rsidRPr="00347A54">
        <w:rPr>
          <w:rFonts w:ascii="Times New Roman" w:hAnsi="Times New Roman" w:cs="Times New Roman"/>
          <w:lang w:val="pt-BR"/>
        </w:rPr>
        <w:t xml:space="preserve">, para acabar com essa desinformação. Qual foi o principal viés do método </w:t>
      </w:r>
      <w:proofErr w:type="spellStart"/>
      <w:r w:rsidR="00054E86" w:rsidRPr="00347A54">
        <w:rPr>
          <w:rFonts w:ascii="Times New Roman" w:hAnsi="Times New Roman" w:cs="Times New Roman"/>
          <w:lang w:val="pt-BR"/>
        </w:rPr>
        <w:t>Alis</w:t>
      </w:r>
      <w:proofErr w:type="spellEnd"/>
      <w:r w:rsidR="00054E86" w:rsidRPr="00347A54">
        <w:rPr>
          <w:rFonts w:ascii="Times New Roman" w:hAnsi="Times New Roman" w:cs="Times New Roman"/>
          <w:lang w:val="pt-BR"/>
        </w:rPr>
        <w:t xml:space="preserve"> adotado pela OCLC? O método consistiu na aplicação de um algoritmo de reconhecimento de linguagem em </w:t>
      </w:r>
      <w:r w:rsidR="00054E86" w:rsidRPr="00443F20">
        <w:rPr>
          <w:rFonts w:ascii="Times New Roman" w:hAnsi="Times New Roman" w:cs="Times New Roman"/>
          <w:b/>
          <w:lang w:val="pt-BR"/>
        </w:rPr>
        <w:t>uma amostra aleatória de 3.000 sites</w:t>
      </w:r>
      <w:r w:rsidR="00054E86" w:rsidRPr="00347A54">
        <w:rPr>
          <w:rFonts w:ascii="Times New Roman" w:hAnsi="Times New Roman" w:cs="Times New Roman"/>
          <w:lang w:val="pt-BR"/>
        </w:rPr>
        <w:t xml:space="preserve">, selecionados a partir da geração aleatória de números IP. Se o método consistisse em repetir a medição cem vezes (variando a amostra ao acaso) e tratasse os resultados como a distribuição de uma variável aleatória à qual as leis estatísticas foram aplicadas (média, covariância, lei de Fisher, intervalos de confiança ...) teria sofrido apenas vieses moderados (a escolha da página inicial favorece o inglês, os algoritmos de reconhecimento de </w:t>
      </w:r>
      <w:r w:rsidR="00312078" w:rsidRPr="00347A54">
        <w:rPr>
          <w:rFonts w:ascii="Times New Roman" w:hAnsi="Times New Roman" w:cs="Times New Roman"/>
          <w:lang w:val="pt-BR"/>
        </w:rPr>
        <w:t>língua</w:t>
      </w:r>
      <w:r w:rsidR="00054E86" w:rsidRPr="00347A54">
        <w:rPr>
          <w:rFonts w:ascii="Times New Roman" w:hAnsi="Times New Roman" w:cs="Times New Roman"/>
          <w:lang w:val="pt-BR"/>
        </w:rPr>
        <w:t xml:space="preserve"> favorecem o inglês e a ausência de gerenciamento de </w:t>
      </w:r>
      <w:proofErr w:type="spellStart"/>
      <w:r w:rsidR="00F11C18">
        <w:rPr>
          <w:rFonts w:ascii="Times New Roman" w:hAnsi="Times New Roman" w:cs="Times New Roman"/>
          <w:lang w:val="pt-BR"/>
        </w:rPr>
        <w:t>multi-linguismo</w:t>
      </w:r>
      <w:proofErr w:type="spellEnd"/>
      <w:r w:rsidR="00F11C18">
        <w:rPr>
          <w:rFonts w:ascii="Times New Roman" w:hAnsi="Times New Roman" w:cs="Times New Roman"/>
          <w:lang w:val="pt-BR"/>
        </w:rPr>
        <w:t xml:space="preserve"> </w:t>
      </w:r>
      <w:r w:rsidR="00054E86" w:rsidRPr="00347A54">
        <w:rPr>
          <w:rFonts w:ascii="Times New Roman" w:hAnsi="Times New Roman" w:cs="Times New Roman"/>
          <w:lang w:val="pt-BR"/>
        </w:rPr>
        <w:t xml:space="preserve"> faz o mesmo),</w:t>
      </w:r>
      <w:r w:rsidR="00443F20" w:rsidRPr="00443F20">
        <w:rPr>
          <w:rFonts w:ascii="Times New Roman" w:hAnsi="Times New Roman" w:cs="Times New Roman"/>
          <w:lang w:val="pt-BR"/>
        </w:rPr>
        <w:t xml:space="preserve"> mas o problema era que os resultados eram o </w:t>
      </w:r>
      <w:r w:rsidR="00443F20">
        <w:rPr>
          <w:rFonts w:ascii="Times New Roman" w:hAnsi="Times New Roman" w:cs="Times New Roman"/>
          <w:lang w:val="pt-BR"/>
        </w:rPr>
        <w:t>fruto</w:t>
      </w:r>
      <w:r w:rsidR="00443F20" w:rsidRPr="00443F20">
        <w:rPr>
          <w:rFonts w:ascii="Times New Roman" w:hAnsi="Times New Roman" w:cs="Times New Roman"/>
          <w:lang w:val="pt-BR"/>
        </w:rPr>
        <w:t xml:space="preserve"> de </w:t>
      </w:r>
      <w:r w:rsidR="00443F20" w:rsidRPr="00443F20">
        <w:rPr>
          <w:rFonts w:ascii="Times New Roman" w:hAnsi="Times New Roman" w:cs="Times New Roman"/>
          <w:b/>
          <w:lang w:val="pt-BR"/>
        </w:rPr>
        <w:t>um único sorteio aleatório</w:t>
      </w:r>
      <w:r w:rsidR="00443F20" w:rsidRPr="00443F20">
        <w:rPr>
          <w:rFonts w:ascii="Times New Roman" w:hAnsi="Times New Roman" w:cs="Times New Roman"/>
          <w:lang w:val="pt-BR"/>
        </w:rPr>
        <w:t xml:space="preserve"> e, portanto, apenas sujeito à vontade do acaso!</w:t>
      </w:r>
    </w:p>
    <w:p w:rsidR="00744B77" w:rsidRPr="00347A54" w:rsidRDefault="00744B77" w:rsidP="00744B77">
      <w:pPr>
        <w:spacing w:after="0"/>
        <w:jc w:val="both"/>
        <w:rPr>
          <w:rFonts w:ascii="Times New Roman" w:hAnsi="Times New Roman" w:cs="Times New Roman"/>
          <w:lang w:val="pt-BR"/>
        </w:rPr>
      </w:pPr>
    </w:p>
    <w:p w:rsidR="00744B77" w:rsidRPr="00347A54" w:rsidRDefault="00F03A89" w:rsidP="00744B77">
      <w:pPr>
        <w:spacing w:after="0"/>
        <w:jc w:val="both"/>
        <w:rPr>
          <w:rFonts w:ascii="Times New Roman" w:hAnsi="Times New Roman" w:cs="Times New Roman"/>
          <w:lang w:val="pt-BR"/>
        </w:rPr>
      </w:pPr>
      <w:r w:rsidRPr="00347A54">
        <w:rPr>
          <w:rFonts w:ascii="Times New Roman" w:hAnsi="Times New Roman" w:cs="Times New Roman"/>
          <w:lang w:val="pt-BR"/>
        </w:rPr>
        <w:lastRenderedPageBreak/>
        <w:t>Um estudo que vai combinar dados específicos da Internet com dados demo</w:t>
      </w:r>
      <w:r w:rsidR="00443F20">
        <w:rPr>
          <w:rFonts w:ascii="Times New Roman" w:hAnsi="Times New Roman" w:cs="Times New Roman"/>
          <w:lang w:val="pt-BR"/>
        </w:rPr>
        <w:t>-</w:t>
      </w:r>
      <w:r w:rsidR="00443F20" w:rsidRPr="00347A54">
        <w:rPr>
          <w:rFonts w:ascii="Times New Roman" w:hAnsi="Times New Roman" w:cs="Times New Roman"/>
          <w:lang w:val="pt-BR"/>
        </w:rPr>
        <w:t>linguísticos</w:t>
      </w:r>
      <w:r w:rsidRPr="00347A54">
        <w:rPr>
          <w:rFonts w:ascii="Times New Roman" w:hAnsi="Times New Roman" w:cs="Times New Roman"/>
          <w:lang w:val="pt-BR"/>
        </w:rPr>
        <w:t xml:space="preserve"> para a construção de indicadores está na intersecção desses dois mundos incertos, o que, em termos estatísticos, implica a multiplicação de incertezas e aumenta o tamanho de intervalos de confiança. Portanto, você precisa ter muito cuidado para identificar vieses que podem afetar seus dados ou metodologia. Somente assim será possível validar a confiabilidade do método, inferir as possíveis implicações de vieses nos resultados e tentar encontrar as correções adequadas.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Este capítulo tenta sistematizar a análise de todos os vieses ou limitações que podem ser causados ​​direta ou indiretamente pelas opções e / ou fontes metodológicas nesse estudo e mostra os controles que foram feitos no tratamento dos dados para garantir resultados relativamente confiáveis, mesmo que seja impossível atingir a perfeição neste campo.</w:t>
      </w:r>
    </w:p>
    <w:p w:rsidR="00744B77" w:rsidRPr="00347A54" w:rsidRDefault="00744B77" w:rsidP="00744B77">
      <w:pPr>
        <w:spacing w:after="0"/>
        <w:jc w:val="both"/>
        <w:rPr>
          <w:rFonts w:ascii="Times New Roman" w:hAnsi="Times New Roman" w:cs="Times New Roman"/>
          <w:lang w:val="pt-BR"/>
        </w:rPr>
      </w:pPr>
    </w:p>
    <w:p w:rsidR="00744B77" w:rsidRPr="00347A54" w:rsidRDefault="00F03A89" w:rsidP="00744B77">
      <w:pPr>
        <w:pStyle w:val="Titre2"/>
        <w:rPr>
          <w:lang w:val="pt-BR"/>
        </w:rPr>
      </w:pPr>
      <w:bookmarkStart w:id="41" w:name="_Toc58250173"/>
      <w:r w:rsidRPr="00347A54">
        <w:rPr>
          <w:lang w:val="pt-BR"/>
        </w:rPr>
        <w:t>5.1 Limitações e vieses do método</w:t>
      </w:r>
      <w:bookmarkEnd w:id="41"/>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O método se dedica a pesquisar, identificar, avaliar e utilizar micr</w:t>
      </w:r>
      <w:r w:rsidR="00443F20">
        <w:rPr>
          <w:rFonts w:ascii="Times New Roman" w:hAnsi="Times New Roman" w:cs="Times New Roman"/>
          <w:lang w:val="pt-BR"/>
        </w:rPr>
        <w:t>o-</w:t>
      </w:r>
      <w:r w:rsidRPr="00347A54">
        <w:rPr>
          <w:rFonts w:ascii="Times New Roman" w:hAnsi="Times New Roman" w:cs="Times New Roman"/>
          <w:lang w:val="pt-BR"/>
        </w:rPr>
        <w:t xml:space="preserve">indicadores quantitativos para construir indicadores que caracterizem adequadamente a presença de línguas na Internet. Sendo as fontes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muito escassas, optou-se por utilizar as fontes por país para ultrapassar esta limitação e geri-la de forma a obter uma visão estatística suportada por </w:t>
      </w:r>
      <w:r w:rsidR="00443F20" w:rsidRPr="00347A54">
        <w:rPr>
          <w:rFonts w:ascii="Times New Roman" w:hAnsi="Times New Roman" w:cs="Times New Roman"/>
          <w:lang w:val="pt-BR"/>
        </w:rPr>
        <w:t xml:space="preserve">suficientes </w:t>
      </w:r>
      <w:r w:rsidRPr="00347A54">
        <w:rPr>
          <w:rFonts w:ascii="Times New Roman" w:hAnsi="Times New Roman" w:cs="Times New Roman"/>
          <w:lang w:val="pt-BR"/>
        </w:rPr>
        <w:t xml:space="preserve">micro-indicadores. Esta opção apresenta um desafio: o da transformação de figuras por país em figuras por </w:t>
      </w:r>
      <w:r w:rsidR="00443F20" w:rsidRPr="00347A54">
        <w:rPr>
          <w:rFonts w:ascii="Times New Roman" w:hAnsi="Times New Roman" w:cs="Times New Roman"/>
          <w:lang w:val="pt-BR"/>
        </w:rPr>
        <w:t>língua</w:t>
      </w:r>
      <w:r w:rsidRPr="00347A54">
        <w:rPr>
          <w:rFonts w:ascii="Times New Roman" w:hAnsi="Times New Roman" w:cs="Times New Roman"/>
          <w:lang w:val="pt-BR"/>
        </w:rPr>
        <w:t>. Este desafio foi resolvido através do método de ponderação entre a distribuição de falantes de diferentes línguas por país e os dados por país de algumas aplicações ou espaços na Internet. Agora é necessário entender completamente os critérios de validade e as limitações dessa abordagem de ponderação.</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Foi criada uma matriz contendo os 7500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e 192 países. Por meio da aritmética simples, é possível distribuir os dados por país para cada critério medido entre cada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(na proporção da presença de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em cada país) e, assim, obter dados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para cada um dos critérios medidos. Qual é a hipótese que suporta este método e está correta?</w:t>
      </w:r>
    </w:p>
    <w:p w:rsidR="00744B77" w:rsidRPr="00347A54" w:rsidRDefault="00744B77" w:rsidP="00744B77">
      <w:pPr>
        <w:spacing w:after="0"/>
        <w:jc w:val="both"/>
        <w:rPr>
          <w:rFonts w:ascii="Times New Roman" w:hAnsi="Times New Roman" w:cs="Times New Roman"/>
          <w:lang w:val="pt-BR"/>
        </w:rPr>
      </w:pPr>
    </w:p>
    <w:p w:rsidR="00744B77" w:rsidRPr="00347A54" w:rsidRDefault="002E6C4F" w:rsidP="00744B77">
      <w:pPr>
        <w:spacing w:after="0"/>
        <w:jc w:val="both"/>
        <w:rPr>
          <w:rFonts w:ascii="Times New Roman" w:hAnsi="Times New Roman" w:cs="Times New Roman"/>
          <w:lang w:val="pt-BR"/>
        </w:rPr>
      </w:pPr>
      <w:r w:rsidRPr="00347A54">
        <w:rPr>
          <w:rFonts w:ascii="Times New Roman" w:hAnsi="Times New Roman" w:cs="Times New Roman"/>
          <w:lang w:val="pt-BR"/>
        </w:rPr>
        <w:t>A suposição implícita é que os dados sobre a Internet em um determinado país são válidos da mesma forma para todas as línguas faladas naquele país. Isso corresponde à realidade ou é pelo menos próximo?</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b/>
          <w:lang w:val="pt-BR"/>
        </w:rPr>
      </w:pPr>
      <w:r w:rsidRPr="00347A54">
        <w:rPr>
          <w:rFonts w:ascii="Times New Roman" w:hAnsi="Times New Roman" w:cs="Times New Roman"/>
          <w:lang w:val="pt-BR"/>
        </w:rPr>
        <w:t xml:space="preserve">Para tomar o exemplo mais óbvio, a porcentagem de pessoas conectadas à Internet em um país: essa porcentagem é a mesma 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falado e, portanto, independente da língua materna dos habitantes desse país? É claro que esta é uma hipótese simplificadora que implica, neste exemplo, que a exclusão digital não se correlaciona com a língua dentro do país. Isso geralmente é falso: falantes de determinados </w:t>
      </w:r>
      <w:r w:rsidR="00312078" w:rsidRPr="00347A54">
        <w:rPr>
          <w:rFonts w:ascii="Times New Roman" w:hAnsi="Times New Roman" w:cs="Times New Roman"/>
          <w:lang w:val="pt-BR"/>
        </w:rPr>
        <w:t>língua</w:t>
      </w:r>
      <w:r w:rsidRPr="00347A54">
        <w:rPr>
          <w:rFonts w:ascii="Times New Roman" w:hAnsi="Times New Roman" w:cs="Times New Roman"/>
          <w:lang w:val="pt-BR"/>
        </w:rPr>
        <w:t>s provavelmente terão uma taxa de conexão à Internet significativamente mais baixa ou mais alta do que a média nacional. Pode ser, porque representam uma população com níveis socioeconômicos, culturais ou de escolaridade muito diferentes da média.</w:t>
      </w:r>
      <w:r w:rsidR="00683B34">
        <w:rPr>
          <w:rFonts w:ascii="Times New Roman" w:hAnsi="Times New Roman" w:cs="Times New Roman"/>
          <w:lang w:val="pt-BR"/>
        </w:rPr>
        <w:t xml:space="preserve"> </w:t>
      </w:r>
      <w:r w:rsidR="00683B34" w:rsidRPr="00347A54">
        <w:rPr>
          <w:rFonts w:ascii="Times New Roman" w:hAnsi="Times New Roman" w:cs="Times New Roman"/>
          <w:lang w:val="pt-BR"/>
        </w:rPr>
        <w:t>Por</w:t>
      </w:r>
      <w:r w:rsidR="00683B34">
        <w:rPr>
          <w:rFonts w:ascii="Times New Roman" w:hAnsi="Times New Roman" w:cs="Times New Roman"/>
          <w:lang w:val="pt-BR"/>
        </w:rPr>
        <w:t xml:space="preserve"> </w:t>
      </w:r>
      <w:r w:rsidR="00683B34" w:rsidRPr="00683B34">
        <w:rPr>
          <w:rFonts w:ascii="Times New Roman" w:hAnsi="Times New Roman" w:cs="Times New Roman"/>
          <w:lang w:val="pt-BR"/>
        </w:rPr>
        <w:t xml:space="preserve">tanto, esta é uma abordagem aceitável que não introduz distorção violenta nos resultados sob a condição de não aplicá-la a espaços ou aplicações que possam agravar esse viés (por exemplo, está simplificação não poderia ser </w:t>
      </w:r>
      <w:r w:rsidR="00683B34">
        <w:rPr>
          <w:rFonts w:ascii="Times New Roman" w:hAnsi="Times New Roman" w:cs="Times New Roman"/>
          <w:lang w:val="pt-BR"/>
        </w:rPr>
        <w:t>válida par uma</w:t>
      </w:r>
      <w:r w:rsidR="00683B34" w:rsidRPr="00683B34">
        <w:rPr>
          <w:rFonts w:ascii="Times New Roman" w:hAnsi="Times New Roman" w:cs="Times New Roman"/>
          <w:lang w:val="pt-BR"/>
        </w:rPr>
        <w:t xml:space="preserve"> aplicação que consiste em </w:t>
      </w:r>
      <w:r w:rsidR="00683B34">
        <w:rPr>
          <w:rFonts w:ascii="Times New Roman" w:hAnsi="Times New Roman" w:cs="Times New Roman"/>
          <w:lang w:val="pt-BR"/>
        </w:rPr>
        <w:t>aprender</w:t>
      </w:r>
      <w:r w:rsidR="00683B34" w:rsidRPr="00683B34">
        <w:rPr>
          <w:rFonts w:ascii="Times New Roman" w:hAnsi="Times New Roman" w:cs="Times New Roman"/>
          <w:lang w:val="pt-BR"/>
        </w:rPr>
        <w:t xml:space="preserve"> um das línguas de estudo) e também </w:t>
      </w:r>
      <w:r w:rsidR="00683B34" w:rsidRPr="00683B34">
        <w:rPr>
          <w:rFonts w:ascii="Times New Roman" w:hAnsi="Times New Roman" w:cs="Times New Roman"/>
          <w:b/>
          <w:lang w:val="pt-BR"/>
        </w:rPr>
        <w:t>sob a condição de não considerá-la válida para diferenciar a respetiva situação das línguas dentro de um país</w:t>
      </w:r>
      <w:r w:rsidR="00E22FD0" w:rsidRPr="00347A54">
        <w:rPr>
          <w:rStyle w:val="Appelnotedebasdep"/>
          <w:rFonts w:ascii="Times New Roman" w:hAnsi="Times New Roman" w:cs="Times New Roman"/>
          <w:b/>
          <w:lang w:val="pt-BR"/>
        </w:rPr>
        <w:footnoteReference w:id="36"/>
      </w:r>
      <w:r w:rsidRPr="00347A54">
        <w:rPr>
          <w:rFonts w:ascii="Times New Roman" w:hAnsi="Times New Roman" w:cs="Times New Roman"/>
          <w:b/>
          <w:lang w:val="pt-BR"/>
        </w:rPr>
        <w:t xml:space="preserve">. </w:t>
      </w:r>
    </w:p>
    <w:p w:rsidR="00744B77" w:rsidRPr="00347A54" w:rsidRDefault="00744B77" w:rsidP="00744B77">
      <w:pPr>
        <w:spacing w:after="0"/>
        <w:jc w:val="both"/>
        <w:rPr>
          <w:rFonts w:ascii="Times New Roman" w:hAnsi="Times New Roman" w:cs="Times New Roman"/>
          <w:b/>
          <w:lang w:val="pt-BR"/>
        </w:rPr>
      </w:pPr>
    </w:p>
    <w:p w:rsidR="00744B77" w:rsidRPr="00347A54" w:rsidRDefault="00E81303" w:rsidP="00744B77">
      <w:pPr>
        <w:shd w:val="clear" w:color="auto" w:fill="FFFFFF" w:themeFill="background1"/>
        <w:spacing w:after="0"/>
        <w:jc w:val="both"/>
        <w:rPr>
          <w:rFonts w:ascii="Times New Roman" w:hAnsi="Times New Roman" w:cs="Times New Roman"/>
          <w:b/>
          <w:lang w:val="pt-BR"/>
        </w:rPr>
      </w:pPr>
      <w:r w:rsidRPr="00347A54">
        <w:rPr>
          <w:rFonts w:ascii="Times New Roman" w:hAnsi="Times New Roman" w:cs="Times New Roman"/>
          <w:lang w:val="pt-BR"/>
        </w:rPr>
        <w:lastRenderedPageBreak/>
        <w:t xml:space="preserve">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além do país (ou países) em que é o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nacional, será utilizada a distribuição de falantes em diferentes países</w:t>
      </w:r>
      <w:r w:rsidR="00744B77" w:rsidRPr="00347A54">
        <w:rPr>
          <w:rStyle w:val="Appelnotedebasdep"/>
          <w:rFonts w:ascii="Times New Roman" w:hAnsi="Times New Roman" w:cs="Times New Roman"/>
          <w:lang w:val="pt-BR"/>
        </w:rPr>
        <w:footnoteReference w:id="37"/>
      </w:r>
      <w:r w:rsidR="00744B77" w:rsidRPr="00347A54">
        <w:rPr>
          <w:rFonts w:ascii="Times New Roman" w:hAnsi="Times New Roman" w:cs="Times New Roman"/>
          <w:lang w:val="pt-BR"/>
        </w:rPr>
        <w:t xml:space="preserve">e permanece a questão se é reciprocamente correto considerar que falantes de uma língua que residem em um país onde esta não é uma língua nacional têm a mesma taxa de conectividade com a Internet que falantes da língua nacional desse país. Intuitivamente, pode-se entender que o risco de erro (ou o tamanho da possível diferença entre a taxa nacional e a taxa de uma língua não nacional) é maior quando se trata de línguas minoritárias com baixo número de falantes. Por esse motivo, a escolha foi finalmente feita em </w:t>
      </w:r>
      <w:r w:rsidR="00312078" w:rsidRPr="00347A54">
        <w:rPr>
          <w:rFonts w:ascii="Times New Roman" w:hAnsi="Times New Roman" w:cs="Times New Roman"/>
          <w:lang w:val="pt-BR"/>
        </w:rPr>
        <w:t>língua</w:t>
      </w:r>
      <w:r w:rsidR="00744B77" w:rsidRPr="00347A54">
        <w:rPr>
          <w:rFonts w:ascii="Times New Roman" w:hAnsi="Times New Roman" w:cs="Times New Roman"/>
          <w:lang w:val="pt-BR"/>
        </w:rPr>
        <w:t>s com mais de 5 milhões de falantes (L1) como medida de prudência.</w:t>
      </w:r>
    </w:p>
    <w:p w:rsidR="00B77BCB" w:rsidRPr="00347A54" w:rsidRDefault="00B77BCB"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Este problema afeta apenas cálculos para </w:t>
      </w:r>
      <w:r w:rsidR="00312078" w:rsidRPr="00347A54">
        <w:rPr>
          <w:rFonts w:ascii="Times New Roman" w:hAnsi="Times New Roman" w:cs="Times New Roman"/>
          <w:lang w:val="pt-BR"/>
        </w:rPr>
        <w:t>língua</w:t>
      </w:r>
      <w:r w:rsidRPr="00347A54">
        <w:rPr>
          <w:rFonts w:ascii="Times New Roman" w:hAnsi="Times New Roman" w:cs="Times New Roman"/>
          <w:lang w:val="pt-BR"/>
        </w:rPr>
        <w:t>s nativos (L1)</w:t>
      </w:r>
      <w:r w:rsidR="00C17C36">
        <w:rPr>
          <w:rFonts w:ascii="Times New Roman" w:hAnsi="Times New Roman" w:cs="Times New Roman"/>
          <w:lang w:val="pt-BR"/>
        </w:rPr>
        <w:t>.</w:t>
      </w:r>
      <w:r w:rsidRPr="00347A54">
        <w:rPr>
          <w:rFonts w:ascii="Times New Roman" w:hAnsi="Times New Roman" w:cs="Times New Roman"/>
          <w:lang w:val="pt-BR"/>
        </w:rPr>
        <w:t xml:space="preserve"> O tratamento de L2 provavelmente causa outro tipo de risco de distorção entre os cálculos e a realidade e merece uma análise mais detalhada que será feita no próximo capítulo.</w:t>
      </w:r>
    </w:p>
    <w:p w:rsidR="00B77BCB" w:rsidRPr="00347A54" w:rsidRDefault="00B77BCB" w:rsidP="00744B77">
      <w:pPr>
        <w:spacing w:after="0"/>
        <w:jc w:val="both"/>
        <w:rPr>
          <w:rFonts w:ascii="Times New Roman" w:hAnsi="Times New Roman" w:cs="Times New Roman"/>
          <w:lang w:val="pt-BR"/>
        </w:rPr>
      </w:pPr>
    </w:p>
    <w:p w:rsidR="00744B77" w:rsidRPr="00347A54" w:rsidRDefault="00B77BCB"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A questão das fontes de dados incompletas foi resolvida pela técnica de extrapolação, aplicada diretamente na proporção direta com a taxa de conectividade dos respectivos países, ou pelo método </w:t>
      </w:r>
      <w:r w:rsidR="001A0F44">
        <w:rPr>
          <w:rFonts w:ascii="Times New Roman" w:hAnsi="Times New Roman" w:cs="Times New Roman"/>
          <w:lang w:val="pt-BR"/>
        </w:rPr>
        <w:t xml:space="preserve">do </w:t>
      </w:r>
      <w:r w:rsidRPr="00347A54">
        <w:rPr>
          <w:rFonts w:ascii="Times New Roman" w:hAnsi="Times New Roman" w:cs="Times New Roman"/>
          <w:lang w:val="pt-BR"/>
        </w:rPr>
        <w:t xml:space="preserve">quartil. Este método resolve a situação corretamente e pode-se considerar que o </w:t>
      </w:r>
      <w:proofErr w:type="spellStart"/>
      <w:r w:rsidRPr="00347A54">
        <w:rPr>
          <w:rFonts w:ascii="Times New Roman" w:hAnsi="Times New Roman" w:cs="Times New Roman"/>
          <w:lang w:val="pt-BR"/>
        </w:rPr>
        <w:t>enviesamento</w:t>
      </w:r>
      <w:proofErr w:type="spellEnd"/>
      <w:r w:rsidRPr="00347A54">
        <w:rPr>
          <w:rFonts w:ascii="Times New Roman" w:hAnsi="Times New Roman" w:cs="Times New Roman"/>
          <w:lang w:val="pt-BR"/>
        </w:rPr>
        <w:t xml:space="preserve"> introduzido (no caso em que os países realmente têm um valor para este micro-indicador muito superior ou muito inferior ao calculado por extrapolação, por motivos particulares relacionados com a natureza deste micro-indicador</w:t>
      </w:r>
      <w:r w:rsidR="00744B77" w:rsidRPr="00347A54">
        <w:rPr>
          <w:rStyle w:val="Appelnotedebasdep"/>
          <w:rFonts w:ascii="Times New Roman" w:hAnsi="Times New Roman" w:cs="Times New Roman"/>
          <w:lang w:val="pt-BR"/>
        </w:rPr>
        <w:footnoteReference w:id="38"/>
      </w:r>
      <w:r w:rsidRPr="00347A54">
        <w:rPr>
          <w:rFonts w:ascii="Times New Roman" w:hAnsi="Times New Roman" w:cs="Times New Roman"/>
          <w:lang w:val="pt-BR"/>
        </w:rPr>
        <w:t>) serão compensados ​​em média e se tornarão marginais quando o número de casos for grande o suficiente.</w:t>
      </w:r>
    </w:p>
    <w:p w:rsidR="00744B77" w:rsidRPr="00347A54" w:rsidRDefault="00744B77" w:rsidP="00744B77">
      <w:pPr>
        <w:spacing w:after="0"/>
        <w:jc w:val="both"/>
        <w:rPr>
          <w:rFonts w:ascii="Times New Roman" w:hAnsi="Times New Roman" w:cs="Times New Roman"/>
          <w:lang w:val="pt-BR"/>
        </w:rPr>
      </w:pPr>
    </w:p>
    <w:p w:rsidR="00744B77" w:rsidRPr="00347A54" w:rsidRDefault="00B77BCB"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Agora temos que nos questionar sobre as limitações ou vieses de cada um dos critérios relacionados aos micro-indicadores em cada elemento do complexo utilizado: </w:t>
      </w:r>
      <w:r w:rsidR="00312078" w:rsidRPr="00347A54">
        <w:rPr>
          <w:rFonts w:ascii="Times New Roman" w:hAnsi="Times New Roman" w:cs="Times New Roman"/>
          <w:lang w:val="pt-BR"/>
        </w:rPr>
        <w:t>língua</w:t>
      </w:r>
      <w:r w:rsidRPr="00347A54">
        <w:rPr>
          <w:rFonts w:ascii="Times New Roman" w:hAnsi="Times New Roman" w:cs="Times New Roman"/>
          <w:lang w:val="pt-BR"/>
        </w:rPr>
        <w:t>s, países e fontes.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pStyle w:val="Titre2"/>
        <w:rPr>
          <w:lang w:val="pt-BR"/>
        </w:rPr>
      </w:pPr>
      <w:bookmarkStart w:id="42" w:name="_Toc58250174"/>
      <w:r w:rsidRPr="00347A54">
        <w:rPr>
          <w:lang w:val="pt-BR"/>
        </w:rPr>
        <w:t xml:space="preserve">5.2 </w:t>
      </w:r>
      <w:r w:rsidR="00312078" w:rsidRPr="00347A54">
        <w:rPr>
          <w:lang w:val="pt-BR"/>
        </w:rPr>
        <w:t>Língua</w:t>
      </w:r>
      <w:r w:rsidRPr="00347A54">
        <w:rPr>
          <w:lang w:val="pt-BR"/>
        </w:rPr>
        <w:t>s</w:t>
      </w:r>
      <w:bookmarkEnd w:id="42"/>
    </w:p>
    <w:p w:rsidR="00744B77" w:rsidRPr="00347A54" w:rsidRDefault="00744B77" w:rsidP="00744B77">
      <w:pPr>
        <w:pStyle w:val="Titre3"/>
        <w:rPr>
          <w:lang w:val="pt-BR"/>
        </w:rPr>
      </w:pPr>
      <w:bookmarkStart w:id="43" w:name="_Toc58250175"/>
      <w:r w:rsidRPr="00347A54">
        <w:rPr>
          <w:lang w:val="pt-BR"/>
        </w:rPr>
        <w:t>5.2.1 Selecionando a fonte para o cálculo de L1</w:t>
      </w:r>
      <w:bookmarkEnd w:id="43"/>
    </w:p>
    <w:p w:rsidR="00744B77" w:rsidRPr="00347A54" w:rsidRDefault="00AC67D5" w:rsidP="00744B77">
      <w:pPr>
        <w:spacing w:after="0"/>
        <w:jc w:val="both"/>
        <w:rPr>
          <w:rFonts w:ascii="Times New Roman" w:hAnsi="Times New Roman" w:cs="Times New Roman"/>
          <w:lang w:val="pt-BR"/>
        </w:rPr>
      </w:pPr>
      <w:r w:rsidRPr="00347A54">
        <w:rPr>
          <w:rFonts w:ascii="Times New Roman" w:hAnsi="Times New Roman" w:cs="Times New Roman"/>
          <w:lang w:val="pt-BR"/>
        </w:rPr>
        <w:t>Nesta edição, o Projeto Joshua foi a principal fonte de dados demo-linguísticos na língua materna (L1). Na próxima edição, está contemplado o uso de dados do Ethnologue, o que seria um custo adicional para o estudo, a menos que um acordo institucional seja alcançado entre MAAYA e SIL.</w:t>
      </w:r>
    </w:p>
    <w:p w:rsidR="00744B77" w:rsidRPr="00347A54" w:rsidRDefault="00744B77" w:rsidP="00744B77">
      <w:pPr>
        <w:pStyle w:val="Titre3"/>
        <w:rPr>
          <w:lang w:val="pt-BR"/>
        </w:rPr>
      </w:pPr>
      <w:bookmarkStart w:id="44" w:name="_Toc58250176"/>
      <w:r w:rsidRPr="00347A54">
        <w:rPr>
          <w:lang w:val="pt-BR"/>
        </w:rPr>
        <w:t>5.2.2 O caso de L2</w:t>
      </w:r>
      <w:bookmarkEnd w:id="44"/>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O método escolhido neste estudo para L2 não consegue diferenciar por país e, portanto, a correção fina obtida graças à ponderação não é aplicada. Aplicar a mesma taxa de crescimento de L1 a L1 + L2 aos resultados dos cálculos baseados em L1, na verdade, implica a mesma suposição simplificadora que a transformação dos dados do país em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(dados da Internet em cada país têm o mesmo comportamento para todas as línguas faladas neste país), mas desta vez, a implicação não está dentro de um país, mas entre todos os países do mundo. A hipótese de simplificação, nesse caso, é que a taxa de conexão à Internet das pessoas em uma determinada língua materna também é idêntica para falantes dessa língua como L2, independentemente do país de residência.</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No caso imaginário de uma língua L que teria 100 milhões de falantes L1 em ​​um país P1, com uma porcentagem de conectividade com a Internet de 80%, e os 100 milhões de falantes de segunda língua </w:t>
      </w:r>
      <w:r w:rsidRPr="00347A54">
        <w:rPr>
          <w:rFonts w:ascii="Times New Roman" w:hAnsi="Times New Roman" w:cs="Times New Roman"/>
          <w:lang w:val="pt-BR"/>
        </w:rPr>
        <w:lastRenderedPageBreak/>
        <w:t>todos residem em um país P2 com uma taxa conectividade de 40%, então o erro do método é superestimar o número de alto-falantes L1 + L2 conectados em 50%.</w:t>
      </w:r>
    </w:p>
    <w:p w:rsidR="00C84C31" w:rsidRPr="00347A54" w:rsidRDefault="00C84C31"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Nc</w:t>
      </w:r>
      <w:proofErr w:type="spellEnd"/>
      <w:r w:rsidRPr="00347A54">
        <w:rPr>
          <w:rFonts w:ascii="Times New Roman" w:hAnsi="Times New Roman" w:cs="Times New Roman"/>
          <w:lang w:val="pt-BR"/>
        </w:rPr>
        <w:t xml:space="preserve"> = número calculado de alto-falantes conectados</w:t>
      </w:r>
    </w:p>
    <w:p w:rsidR="00744B77" w:rsidRPr="00347A54" w:rsidRDefault="00744B77" w:rsidP="00744B77">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Nr</w:t>
      </w:r>
      <w:proofErr w:type="spellEnd"/>
      <w:r w:rsidRPr="00347A54">
        <w:rPr>
          <w:rFonts w:ascii="Times New Roman" w:hAnsi="Times New Roman" w:cs="Times New Roman"/>
          <w:lang w:val="pt-BR"/>
        </w:rPr>
        <w:t xml:space="preserve"> = número real de alto-falantes conectados</w:t>
      </w:r>
    </w:p>
    <w:p w:rsidR="00744B77" w:rsidRPr="00347A54" w:rsidRDefault="00744B77" w:rsidP="00744B77">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Nc</w:t>
      </w:r>
      <w:proofErr w:type="spellEnd"/>
      <w:r w:rsidRPr="00347A54">
        <w:rPr>
          <w:rFonts w:ascii="Times New Roman" w:hAnsi="Times New Roman" w:cs="Times New Roman"/>
          <w:lang w:val="pt-BR"/>
        </w:rPr>
        <w:t xml:space="preserve"> (L1) = </w:t>
      </w:r>
      <w:proofErr w:type="spellStart"/>
      <w:r w:rsidRPr="00347A54">
        <w:rPr>
          <w:rFonts w:ascii="Times New Roman" w:hAnsi="Times New Roman" w:cs="Times New Roman"/>
          <w:lang w:val="pt-BR"/>
        </w:rPr>
        <w:t>Nr</w:t>
      </w:r>
      <w:proofErr w:type="spellEnd"/>
      <w:r w:rsidRPr="00347A54">
        <w:rPr>
          <w:rFonts w:ascii="Times New Roman" w:hAnsi="Times New Roman" w:cs="Times New Roman"/>
          <w:lang w:val="pt-BR"/>
        </w:rPr>
        <w:t xml:space="preserve"> (L1) = 100 milhões x 80% = 80M</w:t>
      </w:r>
    </w:p>
    <w:p w:rsidR="00744B77" w:rsidRPr="00347A54" w:rsidRDefault="00744B77" w:rsidP="00744B77">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Nc</w:t>
      </w:r>
      <w:proofErr w:type="spellEnd"/>
      <w:r w:rsidRPr="00347A54">
        <w:rPr>
          <w:rFonts w:ascii="Times New Roman" w:hAnsi="Times New Roman" w:cs="Times New Roman"/>
          <w:lang w:val="pt-BR"/>
        </w:rPr>
        <w:t xml:space="preserve"> (L1 + L2) = 80M x 2 = 160M</w:t>
      </w:r>
    </w:p>
    <w:p w:rsidR="00744B77" w:rsidRPr="00347A54" w:rsidRDefault="00744B77" w:rsidP="00744B77">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Nr</w:t>
      </w:r>
      <w:proofErr w:type="spellEnd"/>
      <w:r w:rsidRPr="00347A54">
        <w:rPr>
          <w:rFonts w:ascii="Times New Roman" w:hAnsi="Times New Roman" w:cs="Times New Roman"/>
          <w:lang w:val="pt-BR"/>
        </w:rPr>
        <w:t xml:space="preserve"> (L1 + L2) = 100 M x 80% + 100 M x 40% = 120 M</w:t>
      </w:r>
    </w:p>
    <w:p w:rsidR="00744B77" w:rsidRPr="00347A54" w:rsidRDefault="002A5375" w:rsidP="00744B77">
      <w:pPr>
        <w:spacing w:after="0"/>
        <w:jc w:val="both"/>
        <w:rPr>
          <w:rFonts w:ascii="Times New Roman" w:hAnsi="Times New Roman" w:cs="Times New Roman"/>
          <w:lang w:val="pt-BR"/>
        </w:rPr>
      </w:pPr>
      <w:r w:rsidRPr="00347A54">
        <w:rPr>
          <w:rFonts w:ascii="Times New Roman" w:hAnsi="Times New Roman" w:cs="Times New Roman"/>
          <w:lang w:val="pt-BR"/>
        </w:rPr>
        <w:t>Tamanho do erro = 40M ou 50% extra</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É claro que esta é uma situação totalmente imaginária e rebuscada e só é exposta por necessidade pedagógica, uma vez que a realidade não tem diferenças tão extremas.</w:t>
      </w:r>
    </w:p>
    <w:p w:rsidR="00744B77" w:rsidRPr="00347A54" w:rsidRDefault="00744B77" w:rsidP="00744B77">
      <w:pPr>
        <w:spacing w:after="0"/>
        <w:jc w:val="both"/>
        <w:rPr>
          <w:rFonts w:ascii="Times New Roman" w:hAnsi="Times New Roman" w:cs="Times New Roman"/>
          <w:lang w:val="pt-BR"/>
        </w:rPr>
      </w:pPr>
    </w:p>
    <w:p w:rsidR="00DB7EAB" w:rsidRPr="00347A54" w:rsidRDefault="002A5375" w:rsidP="00744B77">
      <w:pPr>
        <w:spacing w:after="0"/>
        <w:jc w:val="both"/>
        <w:rPr>
          <w:rFonts w:ascii="Times New Roman" w:hAnsi="Times New Roman" w:cs="Times New Roman"/>
          <w:lang w:val="pt-BR"/>
        </w:rPr>
      </w:pPr>
      <w:r w:rsidRPr="00347A54">
        <w:rPr>
          <w:rFonts w:ascii="Times New Roman" w:hAnsi="Times New Roman" w:cs="Times New Roman"/>
          <w:lang w:val="pt-BR"/>
        </w:rPr>
        <w:t>Seria possível, no entanto, superar esta desvantagem potencial, utilizando o método dos quartis desde que os dados correspondentes estejam disponíveis, por exemplo:</w:t>
      </w:r>
    </w:p>
    <w:p w:rsidR="00744B77" w:rsidRPr="00347A54" w:rsidRDefault="00744B77" w:rsidP="00744B77">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P0: a proporção de L2 que reside em países onde a taxa de conexão é inferior a 15% da população: primeiro quartil (Q1 = pontuação mais baixa de pessoas conectadas: 0,08 com os valores atuais)</w:t>
      </w:r>
    </w:p>
    <w:p w:rsidR="00744B77" w:rsidRPr="00347A54" w:rsidRDefault="00744B77" w:rsidP="00744B77">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P1: a proporção que reside em países onde a taxa é superior a 15%, mas inferior a 35%, segundo quartil (Q2 = 0,34)</w:t>
      </w:r>
    </w:p>
    <w:p w:rsidR="00744B77" w:rsidRPr="00347A54" w:rsidRDefault="00744B77" w:rsidP="00744B77">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P2: a proporção que reside em países onde a taxa é superior a 35%, mas inferior a 65: terceiro quartil (Q3 = 0,56)</w:t>
      </w:r>
    </w:p>
    <w:p w:rsidR="00744B77" w:rsidRPr="00347A54" w:rsidRDefault="00744B77" w:rsidP="00744B77">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P3: a proporção que reside em países onde a taxa é superior a 65%, mas inferior a 85: quarto quartil (Q4 = 0,76)</w:t>
      </w:r>
    </w:p>
    <w:p w:rsidR="00744B77" w:rsidRPr="00347A54" w:rsidRDefault="00744B77" w:rsidP="00744B77">
      <w:pPr>
        <w:pStyle w:val="Paragraphedeliste"/>
        <w:numPr>
          <w:ilvl w:val="0"/>
          <w:numId w:val="4"/>
        </w:numPr>
        <w:spacing w:after="0"/>
        <w:jc w:val="both"/>
        <w:rPr>
          <w:rFonts w:ascii="Times New Roman" w:hAnsi="Times New Roman" w:cs="Times New Roman"/>
          <w:lang w:val="pt-BR"/>
        </w:rPr>
      </w:pPr>
      <w:r w:rsidRPr="00347A54">
        <w:rPr>
          <w:rFonts w:ascii="Times New Roman" w:hAnsi="Times New Roman" w:cs="Times New Roman"/>
          <w:lang w:val="pt-BR"/>
        </w:rPr>
        <w:t>P4: proporção de residentes em países onde a taxa é superior a 85%: último quartil (a nota mais alta: Q5 = 1).</w:t>
      </w:r>
    </w:p>
    <w:p w:rsidR="00744B77" w:rsidRPr="00347A54" w:rsidRDefault="00744B77" w:rsidP="00744B77">
      <w:pPr>
        <w:pStyle w:val="Paragraphedeliste"/>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e a fórmula para recalcular a taxa de crescimento a ser aplicada aos indicadores seria:</w:t>
      </w:r>
    </w:p>
    <w:p w:rsidR="00DB7EAB" w:rsidRPr="00347A54" w:rsidRDefault="00DB7EAB" w:rsidP="00744B77">
      <w:pPr>
        <w:spacing w:after="0"/>
        <w:jc w:val="both"/>
        <w:rPr>
          <w:rFonts w:ascii="Times New Roman" w:hAnsi="Times New Roman" w:cs="Times New Roman"/>
          <w:lang w:val="pt-BR"/>
        </w:rPr>
      </w:pPr>
    </w:p>
    <w:p w:rsidR="00744B77" w:rsidRPr="00347A54" w:rsidRDefault="001A0F44" w:rsidP="00744B77">
      <w:pPr>
        <w:spacing w:after="0"/>
        <w:jc w:val="both"/>
        <w:rPr>
          <w:rFonts w:ascii="Times New Roman" w:hAnsi="Times New Roman" w:cs="Times New Roman"/>
          <w:lang w:val="pt-BR"/>
        </w:rPr>
      </w:pPr>
      <w:r>
        <w:rPr>
          <w:rFonts w:ascii="Times New Roman" w:hAnsi="Times New Roman" w:cs="Times New Roman"/>
          <w:sz w:val="16"/>
          <w:szCs w:val="16"/>
          <w:lang w:val="pt-BR"/>
        </w:rPr>
        <w:t xml:space="preserve">                                                       </w:t>
      </w:r>
      <w:r w:rsidR="0088678D" w:rsidRPr="00347A54">
        <w:rPr>
          <w:rFonts w:ascii="Times New Roman" w:hAnsi="Times New Roman" w:cs="Times New Roman"/>
          <w:sz w:val="16"/>
          <w:szCs w:val="16"/>
          <w:lang w:val="pt-BR"/>
        </w:rPr>
        <w:t xml:space="preserve"> i = 4</w:t>
      </w:r>
    </w:p>
    <w:p w:rsidR="00744B77" w:rsidRPr="00347A54" w:rsidRDefault="00744B77" w:rsidP="00744B77">
      <w:pPr>
        <w:spacing w:after="0"/>
        <w:ind w:right="1088"/>
        <w:jc w:val="both"/>
        <w:rPr>
          <w:rFonts w:ascii="Times New Roman" w:hAnsi="Times New Roman" w:cs="Times New Roman"/>
          <w:sz w:val="16"/>
          <w:szCs w:val="16"/>
          <w:lang w:val="pt-BR"/>
        </w:rPr>
      </w:pPr>
      <w:proofErr w:type="spellStart"/>
      <w:r w:rsidRPr="00347A54">
        <w:rPr>
          <w:rFonts w:ascii="Times New Roman" w:hAnsi="Times New Roman" w:cs="Times New Roman"/>
          <w:lang w:val="pt-BR"/>
        </w:rPr>
        <w:t>Tc</w:t>
      </w:r>
      <w:proofErr w:type="spellEnd"/>
      <w:r w:rsidRPr="00347A54">
        <w:rPr>
          <w:rFonts w:ascii="Times New Roman" w:hAnsi="Times New Roman" w:cs="Times New Roman"/>
          <w:lang w:val="pt-BR"/>
        </w:rPr>
        <w:t xml:space="preserve"> (j) = (T (j) x PL1 (j)) / </w:t>
      </w:r>
      <w:r w:rsidRPr="001A0F44">
        <w:rPr>
          <w:rFonts w:ascii="Times New Roman" w:hAnsi="Times New Roman" w:cs="Times New Roman"/>
          <w:sz w:val="32"/>
          <w:lang w:val="pt-BR"/>
        </w:rPr>
        <w:t>Σ</w:t>
      </w:r>
      <w:r w:rsidRPr="00347A54">
        <w:rPr>
          <w:rFonts w:ascii="Times New Roman" w:hAnsi="Times New Roman" w:cs="Times New Roman"/>
          <w:lang w:val="pt-BR"/>
        </w:rPr>
        <w:t xml:space="preserve"> </w:t>
      </w:r>
      <w:proofErr w:type="spellStart"/>
      <w:r w:rsidRPr="00347A54">
        <w:rPr>
          <w:rFonts w:ascii="Times New Roman" w:hAnsi="Times New Roman" w:cs="Times New Roman"/>
          <w:lang w:val="pt-BR"/>
        </w:rPr>
        <w:t>Pi</w:t>
      </w:r>
      <w:proofErr w:type="spellEnd"/>
      <w:r w:rsidRPr="00347A54">
        <w:rPr>
          <w:rFonts w:ascii="Times New Roman" w:hAnsi="Times New Roman" w:cs="Times New Roman"/>
          <w:lang w:val="pt-BR"/>
        </w:rPr>
        <w:t xml:space="preserve"> x </w:t>
      </w:r>
      <w:proofErr w:type="spellStart"/>
      <w:r w:rsidRPr="00347A54">
        <w:rPr>
          <w:rFonts w:ascii="Times New Roman" w:hAnsi="Times New Roman" w:cs="Times New Roman"/>
          <w:lang w:val="pt-BR"/>
        </w:rPr>
        <w:t>Qi</w:t>
      </w:r>
      <w:proofErr w:type="spellEnd"/>
    </w:p>
    <w:p w:rsidR="00744B77" w:rsidRPr="00347A54" w:rsidRDefault="001A0F44" w:rsidP="00744B77">
      <w:pPr>
        <w:spacing w:after="0"/>
        <w:ind w:right="1088"/>
        <w:jc w:val="both"/>
        <w:rPr>
          <w:rFonts w:ascii="Times New Roman" w:hAnsi="Times New Roman" w:cs="Times New Roman"/>
          <w:lang w:val="pt-BR"/>
        </w:rPr>
      </w:pPr>
      <w:r>
        <w:rPr>
          <w:rFonts w:ascii="Times New Roman" w:hAnsi="Times New Roman" w:cs="Times New Roman"/>
          <w:sz w:val="16"/>
          <w:szCs w:val="16"/>
          <w:lang w:val="pt-BR"/>
        </w:rPr>
        <w:t xml:space="preserve">                                                        </w:t>
      </w:r>
      <w:r w:rsidR="0088678D" w:rsidRPr="00347A54">
        <w:rPr>
          <w:rFonts w:ascii="Times New Roman" w:hAnsi="Times New Roman" w:cs="Times New Roman"/>
          <w:sz w:val="16"/>
          <w:szCs w:val="16"/>
          <w:lang w:val="pt-BR"/>
        </w:rPr>
        <w:t xml:space="preserve"> i = 0</w:t>
      </w:r>
    </w:p>
    <w:p w:rsidR="00DB7EAB" w:rsidRPr="00347A54" w:rsidRDefault="00DB7EAB" w:rsidP="00744B77">
      <w:pPr>
        <w:spacing w:after="0"/>
        <w:ind w:right="-46"/>
        <w:jc w:val="both"/>
        <w:rPr>
          <w:rFonts w:ascii="Times New Roman" w:hAnsi="Times New Roman" w:cs="Times New Roman"/>
          <w:lang w:val="pt-BR"/>
        </w:rPr>
      </w:pPr>
      <w:r w:rsidRPr="00347A54">
        <w:rPr>
          <w:rFonts w:ascii="Times New Roman" w:hAnsi="Times New Roman" w:cs="Times New Roman"/>
          <w:lang w:val="pt-BR"/>
        </w:rPr>
        <w:t xml:space="preserve">Onde </w:t>
      </w:r>
    </w:p>
    <w:p w:rsidR="00DB7EAB" w:rsidRPr="00347A54" w:rsidRDefault="00DB7EAB" w:rsidP="00744B77">
      <w:pPr>
        <w:spacing w:after="0"/>
        <w:ind w:right="-46"/>
        <w:jc w:val="both"/>
        <w:rPr>
          <w:rFonts w:ascii="Times New Roman" w:hAnsi="Times New Roman" w:cs="Times New Roman"/>
          <w:lang w:val="pt-BR"/>
        </w:rPr>
      </w:pPr>
      <w:r w:rsidRPr="00347A54">
        <w:rPr>
          <w:rFonts w:ascii="Times New Roman" w:hAnsi="Times New Roman" w:cs="Times New Roman"/>
          <w:lang w:val="pt-BR"/>
        </w:rPr>
        <w:t xml:space="preserve">T (j) é a relação L1 + L2 / L1 para a </w:t>
      </w:r>
      <w:r w:rsidR="001A0F44" w:rsidRPr="00347A54">
        <w:rPr>
          <w:rFonts w:ascii="Times New Roman" w:hAnsi="Times New Roman" w:cs="Times New Roman"/>
          <w:lang w:val="pt-BR"/>
        </w:rPr>
        <w:t>língu</w:t>
      </w:r>
      <w:r w:rsidR="001A0F44">
        <w:rPr>
          <w:rFonts w:ascii="Times New Roman" w:hAnsi="Times New Roman" w:cs="Times New Roman"/>
          <w:lang w:val="pt-BR"/>
        </w:rPr>
        <w:t>a</w:t>
      </w:r>
      <w:r w:rsidRPr="00347A54">
        <w:rPr>
          <w:rFonts w:ascii="Times New Roman" w:hAnsi="Times New Roman" w:cs="Times New Roman"/>
          <w:lang w:val="pt-BR"/>
        </w:rPr>
        <w:t xml:space="preserve"> j</w:t>
      </w:r>
    </w:p>
    <w:p w:rsidR="00192141" w:rsidRPr="00347A54" w:rsidRDefault="00DB7EAB" w:rsidP="00744B77">
      <w:pPr>
        <w:spacing w:after="0"/>
        <w:ind w:right="-46"/>
        <w:jc w:val="both"/>
        <w:rPr>
          <w:rFonts w:ascii="Times New Roman" w:hAnsi="Times New Roman" w:cs="Times New Roman"/>
          <w:lang w:val="pt-BR"/>
        </w:rPr>
      </w:pPr>
      <w:proofErr w:type="spellStart"/>
      <w:r w:rsidRPr="00347A54">
        <w:rPr>
          <w:rFonts w:ascii="Times New Roman" w:hAnsi="Times New Roman" w:cs="Times New Roman"/>
          <w:lang w:val="pt-BR"/>
        </w:rPr>
        <w:t>Tc</w:t>
      </w:r>
      <w:proofErr w:type="spellEnd"/>
      <w:r w:rsidRPr="00347A54">
        <w:rPr>
          <w:rFonts w:ascii="Times New Roman" w:hAnsi="Times New Roman" w:cs="Times New Roman"/>
          <w:lang w:val="pt-BR"/>
        </w:rPr>
        <w:t xml:space="preserve"> (j) é a mesma relação, mas corrigida pelo método dos quartis a ser aplicado aos resultados para que L1 passe para os resultados L1 + L2 </w:t>
      </w:r>
    </w:p>
    <w:p w:rsidR="00744B77" w:rsidRPr="00347A54" w:rsidRDefault="00744B77" w:rsidP="00744B77">
      <w:pPr>
        <w:spacing w:after="0"/>
        <w:ind w:right="-46"/>
        <w:jc w:val="both"/>
        <w:rPr>
          <w:rFonts w:ascii="Times New Roman" w:hAnsi="Times New Roman" w:cs="Times New Roman"/>
          <w:lang w:val="pt-BR"/>
        </w:rPr>
      </w:pPr>
      <w:r w:rsidRPr="00347A54">
        <w:rPr>
          <w:rFonts w:ascii="Times New Roman" w:hAnsi="Times New Roman" w:cs="Times New Roman"/>
          <w:lang w:val="pt-BR"/>
        </w:rPr>
        <w:t>PL1 (j) é a</w:t>
      </w:r>
      <w:r w:rsidR="001A0F44">
        <w:rPr>
          <w:rFonts w:ascii="Times New Roman" w:hAnsi="Times New Roman" w:cs="Times New Roman"/>
          <w:lang w:val="pt-BR"/>
        </w:rPr>
        <w:t xml:space="preserve"> </w:t>
      </w:r>
      <w:r w:rsidRPr="00347A54">
        <w:rPr>
          <w:rFonts w:ascii="Times New Roman" w:hAnsi="Times New Roman" w:cs="Times New Roman"/>
          <w:lang w:val="pt-BR"/>
        </w:rPr>
        <w:t>% de pessoas conectadas para L1 (j).</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No exemplo francês, com L2 = 153 485 770, T = 3 e PL1 = 0,81, se a distribuição fosse de 20% para cada quartil, o valor corrigido a ser aplicado seria:</w:t>
      </w:r>
    </w:p>
    <w:p w:rsidR="00192141" w:rsidRPr="00347A54" w:rsidRDefault="00744B77" w:rsidP="00744B77">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Tr</w:t>
      </w:r>
      <w:proofErr w:type="spellEnd"/>
      <w:r w:rsidRPr="00347A54">
        <w:rPr>
          <w:rFonts w:ascii="Times New Roman" w:hAnsi="Times New Roman" w:cs="Times New Roman"/>
          <w:lang w:val="pt-BR"/>
        </w:rPr>
        <w:t xml:space="preserve"> (francês) = 3 x 0,81 / (20% x 0,08 + 20% x 0,34 + 20% x 0,56 + 20% x 0,76 + 20% x 1 = 0,548)</w:t>
      </w:r>
    </w:p>
    <w:p w:rsidR="00192141" w:rsidRPr="00347A54" w:rsidRDefault="00192141" w:rsidP="00744B77">
      <w:pPr>
        <w:spacing w:after="0"/>
        <w:jc w:val="both"/>
        <w:rPr>
          <w:rFonts w:ascii="Times New Roman" w:hAnsi="Times New Roman" w:cs="Times New Roman"/>
          <w:lang w:val="pt-BR"/>
        </w:rPr>
      </w:pPr>
      <w:r w:rsidRPr="00347A54">
        <w:rPr>
          <w:rFonts w:ascii="Times New Roman" w:hAnsi="Times New Roman" w:cs="Times New Roman"/>
          <w:lang w:val="pt-BR"/>
        </w:rPr>
        <w:t>Nesse caso, em vez de 3, seria usado um fator de 2, o que possivelmente está mais próximo da realidade.</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Claro, também é possível simplificar esse método e dividi-lo apenas em duas categorias, altos e baixos, tudo realmente depende de quão claro podemos da proporção da população L2 entre essas duas categorias.</w:t>
      </w:r>
    </w:p>
    <w:p w:rsidR="00192141" w:rsidRPr="00347A54" w:rsidRDefault="00192141"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lastRenderedPageBreak/>
        <w:t xml:space="preserve">A qualidade dos resultados certamente seria melhor assegurada pela aplicação deste método </w:t>
      </w:r>
      <w:r w:rsidR="002F1197" w:rsidRPr="00347A54">
        <w:rPr>
          <w:rFonts w:ascii="Times New Roman" w:hAnsi="Times New Roman" w:cs="Times New Roman"/>
          <w:lang w:val="pt-BR"/>
        </w:rPr>
        <w:t>simples</w:t>
      </w:r>
      <w:r w:rsidRPr="00347A54">
        <w:rPr>
          <w:rFonts w:ascii="Times New Roman" w:hAnsi="Times New Roman" w:cs="Times New Roman"/>
          <w:lang w:val="pt-BR"/>
        </w:rPr>
        <w:t>. Embora este método mais refinado seja implementado (mas condicionado pelo fornecimento de dados mais detalhados sobre as populações L2), é razoável considerar que o método atual pode causar uma superestimação dos resultados de inglês e francês que têm grandes populações L2 em países com conectividade à Internet. bastante inferior aos Estados Unidos (ou Reino Unido) e França (ou Bélgica), respectivamente.</w:t>
      </w:r>
    </w:p>
    <w:p w:rsidR="00744B77" w:rsidRPr="00347A54" w:rsidRDefault="00744B77" w:rsidP="00744B77">
      <w:pPr>
        <w:pStyle w:val="Titre3"/>
        <w:rPr>
          <w:i/>
          <w:lang w:val="pt-BR"/>
        </w:rPr>
      </w:pPr>
      <w:bookmarkStart w:id="45" w:name="_Toc58250177"/>
      <w:r w:rsidRPr="00347A54">
        <w:rPr>
          <w:lang w:val="pt-BR"/>
        </w:rPr>
        <w:t xml:space="preserve">5.2.3 Reduzindo o número de </w:t>
      </w:r>
      <w:r w:rsidR="00312078" w:rsidRPr="00347A54">
        <w:rPr>
          <w:lang w:val="pt-BR"/>
        </w:rPr>
        <w:t>língua</w:t>
      </w:r>
      <w:r w:rsidRPr="00347A54">
        <w:rPr>
          <w:lang w:val="pt-BR"/>
        </w:rPr>
        <w:t>s</w:t>
      </w:r>
      <w:bookmarkEnd w:id="45"/>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O princípio fundamental da independência do processo em relação ao número de línguas tratadas foi verificado em provas, o que garante resultados idênticos seja qual for o número de línguas selecionadas (claro que sempre cuidando do cálculo da linha "línguas restantes"). Portanto, é teoricamente possível tratar todas as línguas com o método. Na prática, este é um volume computacional impressionante (7500 x 200 = 1 milhão e meio de células do Excel) e o tamanho do arquivo é muito pesado para um manuseio rápido (mais de 100 MB) e, portanto, representa um custo enorme. marginal para benefício marginal zero porque apenas 500 línguas em 7500 têm uma existência virtual. Por outro lado, a simplificação das hipóteses invalidaria os resultados para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com números de falantes não medidos </w:t>
      </w:r>
      <w:r w:rsidR="001A0F44">
        <w:rPr>
          <w:rFonts w:ascii="Times New Roman" w:hAnsi="Times New Roman" w:cs="Times New Roman"/>
          <w:lang w:val="pt-BR"/>
        </w:rPr>
        <w:t xml:space="preserve">em </w:t>
      </w:r>
      <w:r w:rsidRPr="00347A54">
        <w:rPr>
          <w:rFonts w:ascii="Times New Roman" w:hAnsi="Times New Roman" w:cs="Times New Roman"/>
          <w:lang w:val="pt-BR"/>
        </w:rPr>
        <w:t xml:space="preserve">milhões. Depois de vários testes com valores diferentes, a seleção foi finalmente fixada com a lista de línguas com mais de 5 milhões de falantes (140 línguas) naquela primeira edição, restando a tarefa futura de tentar diminuir esse limiar na direção de línguas com mais de 1 milhão de </w:t>
      </w:r>
      <w:r w:rsidR="00CE3553">
        <w:rPr>
          <w:rFonts w:ascii="Times New Roman" w:hAnsi="Times New Roman" w:cs="Times New Roman"/>
          <w:lang w:val="pt-BR"/>
        </w:rPr>
        <w:t>falante</w:t>
      </w:r>
      <w:r w:rsidRPr="00347A54">
        <w:rPr>
          <w:rFonts w:ascii="Times New Roman" w:hAnsi="Times New Roman" w:cs="Times New Roman"/>
          <w:lang w:val="pt-BR"/>
        </w:rPr>
        <w:t>s.</w:t>
      </w:r>
    </w:p>
    <w:p w:rsidR="00744B77" w:rsidRPr="00347A54" w:rsidRDefault="00744B77" w:rsidP="00744B77">
      <w:pPr>
        <w:pStyle w:val="Titre3"/>
        <w:rPr>
          <w:i/>
          <w:lang w:val="pt-BR"/>
        </w:rPr>
      </w:pPr>
      <w:bookmarkStart w:id="46" w:name="_Toc58250178"/>
      <w:r w:rsidRPr="00347A54">
        <w:rPr>
          <w:lang w:val="pt-BR"/>
        </w:rPr>
        <w:t xml:space="preserve">5.2.4 Verificando a invariância dos resultados com o número de </w:t>
      </w:r>
      <w:r w:rsidR="00312078" w:rsidRPr="00347A54">
        <w:rPr>
          <w:lang w:val="pt-BR"/>
        </w:rPr>
        <w:t>língua</w:t>
      </w:r>
      <w:r w:rsidRPr="00347A54">
        <w:rPr>
          <w:lang w:val="pt-BR"/>
        </w:rPr>
        <w:t>s</w:t>
      </w:r>
      <w:bookmarkEnd w:id="46"/>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Claro, era necessário garantir que, como dita a intuição, as operações aritméticas realizadas para transformar dados por país em dados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produzissem os mesmos resultados, independentemente do número de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processados. Isso foi verificado várias vezes para mudar de 7500 para 390, 100, 28, 85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a lista de </w:t>
      </w:r>
      <w:r w:rsidR="00312078" w:rsidRPr="00347A54">
        <w:rPr>
          <w:rFonts w:ascii="Times New Roman" w:hAnsi="Times New Roman" w:cs="Times New Roman"/>
          <w:lang w:val="pt-BR"/>
        </w:rPr>
        <w:t>língua</w:t>
      </w:r>
      <w:r w:rsidRPr="00347A54">
        <w:rPr>
          <w:rFonts w:ascii="Times New Roman" w:hAnsi="Times New Roman" w:cs="Times New Roman"/>
          <w:lang w:val="pt-BR"/>
        </w:rPr>
        <w:t>s de mais de 10 milhões de falantes e, finalmente, para mais de 5 milhões de falantes. Esses testes às vezes permitiam a descoberta de erros nos dados e representavam um bom investimento na confiabilidade dos resultados.</w:t>
      </w:r>
    </w:p>
    <w:p w:rsidR="00480521" w:rsidRPr="00347A54" w:rsidRDefault="00480521" w:rsidP="00744B77">
      <w:pPr>
        <w:pStyle w:val="Titre2"/>
        <w:rPr>
          <w:lang w:val="pt-BR"/>
        </w:rPr>
      </w:pPr>
    </w:p>
    <w:p w:rsidR="00744B77" w:rsidRPr="00347A54" w:rsidRDefault="00744B77" w:rsidP="00744B77">
      <w:pPr>
        <w:pStyle w:val="Titre2"/>
        <w:rPr>
          <w:lang w:val="pt-BR"/>
        </w:rPr>
      </w:pPr>
      <w:bookmarkStart w:id="47" w:name="_Toc58250179"/>
      <w:r w:rsidRPr="00347A54">
        <w:rPr>
          <w:lang w:val="pt-BR"/>
        </w:rPr>
        <w:t>5.3 Países</w:t>
      </w:r>
      <w:bookmarkEnd w:id="47"/>
    </w:p>
    <w:p w:rsidR="00744B77" w:rsidRPr="00347A54" w:rsidRDefault="00744B77" w:rsidP="00744B77">
      <w:pPr>
        <w:spacing w:after="0"/>
        <w:jc w:val="both"/>
        <w:rPr>
          <w:rFonts w:ascii="Times New Roman" w:hAnsi="Times New Roman" w:cs="Times New Roman"/>
          <w:lang w:val="pt-BR"/>
        </w:rPr>
      </w:pPr>
    </w:p>
    <w:p w:rsidR="00744B77"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Após algumas iterações, a lista final de países a considerar foi determinada de forma simplificada: a eliminação de alguns países com </w:t>
      </w:r>
      <w:r w:rsidR="002F1197" w:rsidRPr="00347A54">
        <w:rPr>
          <w:rFonts w:ascii="Times New Roman" w:hAnsi="Times New Roman" w:cs="Times New Roman"/>
          <w:lang w:val="pt-BR"/>
        </w:rPr>
        <w:t>muitos poucos habitantes</w:t>
      </w:r>
      <w:r w:rsidRPr="00347A54">
        <w:rPr>
          <w:rFonts w:ascii="Times New Roman" w:hAnsi="Times New Roman" w:cs="Times New Roman"/>
          <w:lang w:val="pt-BR"/>
        </w:rPr>
        <w:t xml:space="preserve"> e / ou porque a UIT não fornece dados e o agrupamento nos principais países dos estados satélites.</w:t>
      </w:r>
    </w:p>
    <w:p w:rsidR="001A0F44" w:rsidRPr="00347A54" w:rsidRDefault="001A0F44" w:rsidP="00744B77">
      <w:pPr>
        <w:spacing w:after="0"/>
        <w:jc w:val="both"/>
        <w:rPr>
          <w:rFonts w:ascii="Times New Roman" w:hAnsi="Times New Roman" w:cs="Times New Roman"/>
          <w:lang w:val="pt-BR"/>
        </w:rPr>
      </w:pPr>
    </w:p>
    <w:p w:rsidR="00744B77" w:rsidRPr="00347A54" w:rsidRDefault="00480521" w:rsidP="00744B77">
      <w:pPr>
        <w:spacing w:after="0"/>
        <w:jc w:val="both"/>
        <w:rPr>
          <w:rFonts w:ascii="Times New Roman" w:hAnsi="Times New Roman" w:cs="Times New Roman"/>
          <w:lang w:val="pt-BR"/>
        </w:rPr>
      </w:pPr>
      <w:r w:rsidRPr="00347A54">
        <w:rPr>
          <w:rFonts w:ascii="Times New Roman" w:hAnsi="Times New Roman" w:cs="Times New Roman"/>
          <w:lang w:val="pt-BR"/>
        </w:rPr>
        <w:t>Os dados da UIT foram modificados para refletir mudanças na lista de países retidos, vinculando os dados da população e modificando os dados da porcentagem de pessoas conectadas em proporção às suas respectivas populações.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Um bom exemplo é a China, que possui um percentual de conexão à Internet muito menor do que Hong Kong ou Macau e, portanto, a integração desses dois estados nos dados da China será feita na proporção de suas respectivas taxas. Alguns países foram retirados da lista (como Coréia do Norte, San Marino ou as Malvinas), outros aderiram a outro país (por exemplo, as Ilhas Faroé e a Groenlândia na Dinamarca). O Reino Unido é o país que recebeu o maior número de territórios anexados.</w:t>
      </w:r>
    </w:p>
    <w:p w:rsidR="00744B77" w:rsidRPr="00347A54" w:rsidRDefault="00744B77" w:rsidP="00744B77">
      <w:pPr>
        <w:spacing w:after="0"/>
        <w:jc w:val="both"/>
        <w:rPr>
          <w:rFonts w:ascii="Times New Roman" w:hAnsi="Times New Roman" w:cs="Times New Roman"/>
          <w:lang w:val="pt-BR"/>
        </w:rPr>
      </w:pPr>
    </w:p>
    <w:p w:rsidR="00744B77" w:rsidRPr="00347A54" w:rsidRDefault="00361B94" w:rsidP="00744B77">
      <w:pPr>
        <w:spacing w:after="0"/>
        <w:jc w:val="both"/>
        <w:rPr>
          <w:rFonts w:ascii="Times New Roman" w:hAnsi="Times New Roman" w:cs="Times New Roman"/>
          <w:lang w:val="pt-BR"/>
        </w:rPr>
      </w:pPr>
      <w:r w:rsidRPr="00347A54">
        <w:rPr>
          <w:rFonts w:ascii="Times New Roman" w:hAnsi="Times New Roman" w:cs="Times New Roman"/>
          <w:lang w:val="pt-BR"/>
        </w:rPr>
        <w:t>Para alguns grandes países a UIT não fornece dados para usuários conectados à Internet e os falantes desses países não foram integrados ao modelo: é o caso da Coréia do Norte (que não está muito conectada à Internet), Saara Ocidental, Kosovo e Sudão do Sul.</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eastAsia="Times New Roman" w:hAnsi="Times New Roman" w:cs="Times New Roman"/>
          <w:i/>
          <w:lang w:val="pt-BR" w:eastAsia="es-ES"/>
        </w:rPr>
      </w:pPr>
      <w:r w:rsidRPr="00347A54">
        <w:rPr>
          <w:rFonts w:ascii="Times New Roman" w:hAnsi="Times New Roman" w:cs="Times New Roman"/>
          <w:lang w:val="pt-BR"/>
        </w:rPr>
        <w:lastRenderedPageBreak/>
        <w:t>Por fim, há uma lista de pequenos estados que não foram levados em consideração, seja porque a UIT não fornece dados (em itálico) ou porque sua população é muito limitada:</w:t>
      </w:r>
      <w:r w:rsidR="001A0F44">
        <w:rPr>
          <w:rFonts w:ascii="Times New Roman" w:hAnsi="Times New Roman" w:cs="Times New Roman"/>
          <w:lang w:val="pt-BR"/>
        </w:rPr>
        <w:t xml:space="preserve"> </w:t>
      </w:r>
      <w:proofErr w:type="spellStart"/>
      <w:r w:rsidRPr="00347A54">
        <w:rPr>
          <w:rFonts w:ascii="Times New Roman" w:eastAsia="Times New Roman" w:hAnsi="Times New Roman" w:cs="Times New Roman"/>
          <w:i/>
          <w:lang w:val="pt-BR" w:eastAsia="es-ES"/>
        </w:rPr>
        <w:t>Bonaire</w:t>
      </w:r>
      <w:proofErr w:type="spellEnd"/>
      <w:r w:rsidRPr="00347A54">
        <w:rPr>
          <w:rFonts w:ascii="Times New Roman" w:eastAsia="Times New Roman" w:hAnsi="Times New Roman" w:cs="Times New Roman"/>
          <w:i/>
          <w:lang w:val="pt-BR" w:eastAsia="es-ES"/>
        </w:rPr>
        <w:t xml:space="preserve">, Santo Eustáquio e </w:t>
      </w:r>
      <w:proofErr w:type="spellStart"/>
      <w:r w:rsidRPr="00347A54">
        <w:rPr>
          <w:rFonts w:ascii="Times New Roman" w:eastAsia="Times New Roman" w:hAnsi="Times New Roman" w:cs="Times New Roman"/>
          <w:i/>
          <w:lang w:val="pt-BR" w:eastAsia="es-ES"/>
        </w:rPr>
        <w:t>Saba</w:t>
      </w:r>
      <w:proofErr w:type="spellEnd"/>
      <w:r w:rsidRPr="00347A54">
        <w:rPr>
          <w:rFonts w:ascii="Times New Roman" w:eastAsia="Times New Roman" w:hAnsi="Times New Roman" w:cs="Times New Roman"/>
          <w:i/>
          <w:lang w:val="pt-BR" w:eastAsia="es-ES"/>
        </w:rPr>
        <w:t xml:space="preserve">, Curaçao, Ilha </w:t>
      </w:r>
      <w:proofErr w:type="spellStart"/>
      <w:r w:rsidRPr="00347A54">
        <w:rPr>
          <w:rFonts w:ascii="Times New Roman" w:eastAsia="Times New Roman" w:hAnsi="Times New Roman" w:cs="Times New Roman"/>
          <w:i/>
          <w:lang w:val="pt-BR" w:eastAsia="es-ES"/>
        </w:rPr>
        <w:t>Christmas</w:t>
      </w:r>
      <w:proofErr w:type="spellEnd"/>
      <w:r w:rsidRPr="00347A54">
        <w:rPr>
          <w:rFonts w:ascii="Times New Roman" w:eastAsia="Times New Roman" w:hAnsi="Times New Roman" w:cs="Times New Roman"/>
          <w:lang w:val="pt-BR" w:eastAsia="es-ES"/>
        </w:rPr>
        <w:t xml:space="preserve">, Ilhas Cocos, Ilha de Man, Ilha Norfolk, Pitcairn, </w:t>
      </w:r>
      <w:r w:rsidRPr="00347A54">
        <w:rPr>
          <w:rFonts w:ascii="Times New Roman" w:hAnsi="Times New Roman" w:cs="Times New Roman"/>
          <w:lang w:val="pt-BR"/>
        </w:rPr>
        <w:t>Falklands</w:t>
      </w:r>
      <w:r w:rsidRPr="00347A54">
        <w:rPr>
          <w:rFonts w:ascii="Times New Roman" w:eastAsia="Times New Roman" w:hAnsi="Times New Roman" w:cs="Times New Roman"/>
          <w:lang w:val="pt-BR" w:eastAsia="es-ES"/>
        </w:rPr>
        <w:t xml:space="preserve">, </w:t>
      </w:r>
      <w:r w:rsidRPr="00347A54">
        <w:rPr>
          <w:rFonts w:ascii="Times New Roman" w:hAnsi="Times New Roman" w:cs="Times New Roman"/>
          <w:i/>
          <w:lang w:val="pt-BR"/>
        </w:rPr>
        <w:t>Ilhas Marianas do Norte, Mayotte</w:t>
      </w:r>
      <w:r w:rsidRPr="00347A54">
        <w:rPr>
          <w:rFonts w:ascii="Times New Roman" w:hAnsi="Times New Roman" w:cs="Times New Roman"/>
          <w:lang w:val="pt-BR"/>
        </w:rPr>
        <w:t xml:space="preserve">, </w:t>
      </w:r>
      <w:r w:rsidRPr="00347A54">
        <w:rPr>
          <w:rFonts w:ascii="Times New Roman" w:eastAsia="Times New Roman" w:hAnsi="Times New Roman" w:cs="Times New Roman"/>
          <w:i/>
          <w:lang w:val="pt-BR" w:eastAsia="es-ES"/>
        </w:rPr>
        <w:t>Nauru, Palau</w:t>
      </w:r>
      <w:r w:rsidRPr="00347A54">
        <w:rPr>
          <w:rFonts w:ascii="Times New Roman" w:eastAsia="Times New Roman" w:hAnsi="Times New Roman" w:cs="Times New Roman"/>
          <w:bCs/>
          <w:lang w:val="pt-BR" w:eastAsia="es-ES"/>
        </w:rPr>
        <w:t xml:space="preserve">, </w:t>
      </w:r>
      <w:r w:rsidRPr="00347A54">
        <w:rPr>
          <w:rFonts w:ascii="Times New Roman" w:eastAsia="Times New Roman" w:hAnsi="Times New Roman" w:cs="Times New Roman"/>
          <w:i/>
          <w:lang w:val="pt-BR" w:eastAsia="es-ES"/>
        </w:rPr>
        <w:t xml:space="preserve">San </w:t>
      </w:r>
      <w:proofErr w:type="spellStart"/>
      <w:r w:rsidRPr="00347A54">
        <w:rPr>
          <w:rFonts w:ascii="Times New Roman" w:eastAsia="Times New Roman" w:hAnsi="Times New Roman" w:cs="Times New Roman"/>
          <w:i/>
          <w:lang w:val="pt-BR" w:eastAsia="es-ES"/>
        </w:rPr>
        <w:t>Bartolome</w:t>
      </w:r>
      <w:proofErr w:type="spellEnd"/>
      <w:r w:rsidRPr="00347A54">
        <w:rPr>
          <w:rFonts w:ascii="Times New Roman" w:eastAsia="Times New Roman" w:hAnsi="Times New Roman" w:cs="Times New Roman"/>
          <w:lang w:val="pt-BR" w:eastAsia="es-ES"/>
        </w:rPr>
        <w:t xml:space="preserve">, San Marino, San Martín, </w:t>
      </w:r>
      <w:r w:rsidRPr="00347A54">
        <w:rPr>
          <w:rFonts w:ascii="Times New Roman" w:hAnsi="Times New Roman" w:cs="Times New Roman"/>
          <w:i/>
          <w:lang w:val="pt-BR"/>
        </w:rPr>
        <w:t xml:space="preserve">São Pedro e </w:t>
      </w:r>
      <w:proofErr w:type="spellStart"/>
      <w:r w:rsidRPr="00347A54">
        <w:rPr>
          <w:rFonts w:ascii="Times New Roman" w:hAnsi="Times New Roman" w:cs="Times New Roman"/>
          <w:i/>
          <w:lang w:val="pt-BR"/>
        </w:rPr>
        <w:t>Miquelão</w:t>
      </w:r>
      <w:proofErr w:type="spellEnd"/>
      <w:r w:rsidRPr="00347A54">
        <w:rPr>
          <w:rFonts w:ascii="Times New Roman" w:hAnsi="Times New Roman" w:cs="Times New Roman"/>
          <w:lang w:val="pt-BR"/>
        </w:rPr>
        <w:t>, a ilha</w:t>
      </w:r>
      <w:r w:rsidR="001A0F44">
        <w:rPr>
          <w:rFonts w:ascii="Times New Roman" w:hAnsi="Times New Roman" w:cs="Times New Roman"/>
          <w:lang w:val="pt-BR"/>
        </w:rPr>
        <w:t xml:space="preserve"> </w:t>
      </w:r>
      <w:r w:rsidR="00480521" w:rsidRPr="00347A54">
        <w:rPr>
          <w:rFonts w:ascii="Times New Roman" w:eastAsia="Times New Roman" w:hAnsi="Times New Roman" w:cs="Times New Roman"/>
          <w:i/>
          <w:lang w:val="pt-BR" w:eastAsia="es-ES"/>
        </w:rPr>
        <w:t>Svalbard e Jan Mayen, Território Britânico do Oceano Índico, Cidade do Vaticano.</w:t>
      </w:r>
    </w:p>
    <w:p w:rsidR="00361B94" w:rsidRPr="00347A54" w:rsidRDefault="00361B94" w:rsidP="00744B77">
      <w:pPr>
        <w:spacing w:after="0"/>
        <w:jc w:val="both"/>
        <w:rPr>
          <w:rFonts w:ascii="Times New Roman" w:eastAsia="Times New Roman" w:hAnsi="Times New Roman" w:cs="Times New Roman"/>
          <w:bCs/>
          <w:lang w:val="pt-BR" w:eastAsia="es-ES"/>
        </w:rPr>
      </w:pPr>
    </w:p>
    <w:p w:rsidR="00744B77" w:rsidRPr="00347A54" w:rsidRDefault="00E901DC" w:rsidP="00E901DC">
      <w:pPr>
        <w:pStyle w:val="Lgende"/>
        <w:spacing w:after="0"/>
        <w:jc w:val="center"/>
        <w:rPr>
          <w:rFonts w:ascii="Times New Roman" w:hAnsi="Times New Roman" w:cs="Times New Roman"/>
          <w:sz w:val="22"/>
          <w:szCs w:val="22"/>
          <w:lang w:val="pt-BR"/>
        </w:rPr>
      </w:pPr>
      <w:bookmarkStart w:id="48" w:name="_Toc58251635"/>
      <w:proofErr w:type="spellStart"/>
      <w:r>
        <w:t>Tabela</w:t>
      </w:r>
      <w:proofErr w:type="spellEnd"/>
      <w:r>
        <w:t xml:space="preserve"> </w:t>
      </w:r>
      <w:fldSimple w:instr=" SEQ Tabela \* ARABIC ">
        <w:r>
          <w:rPr>
            <w:noProof/>
          </w:rPr>
          <w:t>14</w:t>
        </w:r>
      </w:fldSimple>
      <w:r>
        <w:t xml:space="preserve"> : </w:t>
      </w:r>
      <w:r w:rsidR="002F1197" w:rsidRPr="00347A54">
        <w:rPr>
          <w:lang w:val="pt-BR"/>
        </w:rPr>
        <w:t>Países :</w:t>
      </w:r>
      <w:r w:rsidR="002662B3" w:rsidRPr="00347A54">
        <w:rPr>
          <w:lang w:val="pt-BR"/>
        </w:rPr>
        <w:t xml:space="preserve"> afiliação de territórios</w:t>
      </w:r>
      <w:bookmarkEnd w:id="48"/>
    </w:p>
    <w:tbl>
      <w:tblPr>
        <w:tblStyle w:val="Grilledutableau"/>
        <w:tblW w:w="0" w:type="auto"/>
        <w:tblLook w:val="04A0" w:firstRow="1" w:lastRow="0" w:firstColumn="1" w:lastColumn="0" w:noHBand="0" w:noVBand="1"/>
      </w:tblPr>
      <w:tblGrid>
        <w:gridCol w:w="2205"/>
        <w:gridCol w:w="6811"/>
      </w:tblGrid>
      <w:tr w:rsidR="00744B77" w:rsidRPr="00347A54" w:rsidTr="00763E76">
        <w:tc>
          <w:tcPr>
            <w:tcW w:w="2235" w:type="dxa"/>
            <w:shd w:val="clear" w:color="auto" w:fill="D9D9D9" w:themeFill="background1" w:themeFillShade="D9"/>
          </w:tcPr>
          <w:p w:rsidR="00744B77" w:rsidRPr="00347A54" w:rsidRDefault="00744B77" w:rsidP="00480521">
            <w:pPr>
              <w:rPr>
                <w:rFonts w:ascii="Times New Roman" w:hAnsi="Times New Roman" w:cs="Times New Roman"/>
                <w:b/>
                <w:lang w:val="pt-BR"/>
              </w:rPr>
            </w:pPr>
            <w:r w:rsidRPr="00347A54">
              <w:rPr>
                <w:rFonts w:ascii="Times New Roman" w:hAnsi="Times New Roman" w:cs="Times New Roman"/>
                <w:b/>
                <w:lang w:val="pt-BR"/>
              </w:rPr>
              <w:t>País de afiliação</w:t>
            </w:r>
          </w:p>
        </w:tc>
        <w:tc>
          <w:tcPr>
            <w:tcW w:w="6931" w:type="dxa"/>
            <w:shd w:val="clear" w:color="auto" w:fill="D9D9D9" w:themeFill="background1" w:themeFillShade="D9"/>
          </w:tcPr>
          <w:p w:rsidR="00744B77" w:rsidRPr="00347A54" w:rsidRDefault="00744B77" w:rsidP="00763E76">
            <w:pPr>
              <w:rPr>
                <w:rFonts w:ascii="Times New Roman" w:hAnsi="Times New Roman" w:cs="Times New Roman"/>
                <w:b/>
                <w:lang w:val="pt-BR"/>
              </w:rPr>
            </w:pPr>
            <w:r w:rsidRPr="00347A54">
              <w:rPr>
                <w:rFonts w:ascii="Times New Roman" w:hAnsi="Times New Roman" w:cs="Times New Roman"/>
                <w:b/>
                <w:lang w:val="pt-BR"/>
              </w:rPr>
              <w:t>LISTA DE PAÍSES RELACIONADOS</w:t>
            </w:r>
          </w:p>
        </w:tc>
      </w:tr>
      <w:tr w:rsidR="00744B77" w:rsidRPr="00347A54" w:rsidTr="00763E76">
        <w:tc>
          <w:tcPr>
            <w:tcW w:w="2235"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China</w:t>
            </w:r>
          </w:p>
        </w:tc>
        <w:tc>
          <w:tcPr>
            <w:tcW w:w="6931"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Hong Kong e Macau</w:t>
            </w:r>
          </w:p>
        </w:tc>
      </w:tr>
      <w:tr w:rsidR="00744B77" w:rsidRPr="00347A54" w:rsidTr="00763E76">
        <w:tc>
          <w:tcPr>
            <w:tcW w:w="2235"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Estados Unidos</w:t>
            </w:r>
          </w:p>
        </w:tc>
        <w:tc>
          <w:tcPr>
            <w:tcW w:w="6931"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Guam, Ilhas Virgens dos EUA, Porto Rico e Samoa Americana</w:t>
            </w:r>
          </w:p>
        </w:tc>
      </w:tr>
      <w:tr w:rsidR="00744B77" w:rsidRPr="00347A54" w:rsidTr="00763E76">
        <w:tc>
          <w:tcPr>
            <w:tcW w:w="2235"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Dinamarca</w:t>
            </w:r>
          </w:p>
        </w:tc>
        <w:tc>
          <w:tcPr>
            <w:tcW w:w="6931"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Groenlândia e Ilhas Faroe</w:t>
            </w:r>
          </w:p>
        </w:tc>
      </w:tr>
      <w:tr w:rsidR="00744B77" w:rsidRPr="00347A54" w:rsidTr="00763E76">
        <w:tc>
          <w:tcPr>
            <w:tcW w:w="2235"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França</w:t>
            </w:r>
          </w:p>
        </w:tc>
        <w:tc>
          <w:tcPr>
            <w:tcW w:w="6931"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Guadalupe, Guiana, Martinica, Nova Caledônia, Polinésia Francesa, Reunião e Wallis e Futuna</w:t>
            </w:r>
          </w:p>
        </w:tc>
      </w:tr>
      <w:tr w:rsidR="00744B77" w:rsidRPr="00347A54" w:rsidTr="00763E76">
        <w:tc>
          <w:tcPr>
            <w:tcW w:w="2235"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Nova Zelândia</w:t>
            </w:r>
          </w:p>
        </w:tc>
        <w:tc>
          <w:tcPr>
            <w:tcW w:w="6931"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Ilhas Cook, Niue e Tokelau</w:t>
            </w:r>
          </w:p>
        </w:tc>
      </w:tr>
      <w:tr w:rsidR="00744B77" w:rsidRPr="00347A54" w:rsidTr="00763E76">
        <w:tc>
          <w:tcPr>
            <w:tcW w:w="2235"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Países Baixos</w:t>
            </w:r>
          </w:p>
        </w:tc>
        <w:tc>
          <w:tcPr>
            <w:tcW w:w="6931"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Aruba, Antilhas Holandesas</w:t>
            </w:r>
          </w:p>
        </w:tc>
      </w:tr>
      <w:tr w:rsidR="00744B77" w:rsidRPr="00347A54" w:rsidTr="00763E76">
        <w:tc>
          <w:tcPr>
            <w:tcW w:w="2235" w:type="dxa"/>
          </w:tcPr>
          <w:p w:rsidR="00744B77" w:rsidRPr="00347A54" w:rsidRDefault="00744B77"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Reino Unido</w:t>
            </w:r>
          </w:p>
        </w:tc>
        <w:tc>
          <w:tcPr>
            <w:tcW w:w="6931" w:type="dxa"/>
          </w:tcPr>
          <w:p w:rsidR="00744B77" w:rsidRPr="00347A54" w:rsidRDefault="00744B77" w:rsidP="00763E76">
            <w:pPr>
              <w:jc w:val="both"/>
              <w:rPr>
                <w:rFonts w:ascii="Times New Roman" w:hAnsi="Times New Roman" w:cs="Times New Roman"/>
                <w:sz w:val="18"/>
                <w:szCs w:val="18"/>
                <w:lang w:val="pt-BR"/>
              </w:rPr>
            </w:pPr>
            <w:proofErr w:type="spellStart"/>
            <w:r w:rsidRPr="00347A54">
              <w:rPr>
                <w:rFonts w:ascii="Times New Roman" w:hAnsi="Times New Roman" w:cs="Times New Roman"/>
                <w:sz w:val="18"/>
                <w:szCs w:val="18"/>
                <w:lang w:val="pt-BR"/>
              </w:rPr>
              <w:t>Anguila</w:t>
            </w:r>
            <w:proofErr w:type="spellEnd"/>
            <w:r w:rsidRPr="00347A54">
              <w:rPr>
                <w:rFonts w:ascii="Times New Roman" w:hAnsi="Times New Roman" w:cs="Times New Roman"/>
                <w:sz w:val="18"/>
                <w:szCs w:val="18"/>
                <w:lang w:val="pt-BR"/>
              </w:rPr>
              <w:t>, Antígua e Barbuda, Ascensão, Bermudas, Gibraltar, Guernsey, Ilhas Cayman, Ilhas Virgens, Jersey, Montserrat, Santa Helena, São Cristóvão e Névis e Turks e Caicos</w:t>
            </w:r>
          </w:p>
        </w:tc>
      </w:tr>
    </w:tbl>
    <w:p w:rsidR="00361B94" w:rsidRPr="00347A54" w:rsidRDefault="00361B94" w:rsidP="00744B77">
      <w:pPr>
        <w:pStyle w:val="Titre2"/>
        <w:rPr>
          <w:lang w:val="pt-BR"/>
        </w:rPr>
      </w:pPr>
    </w:p>
    <w:p w:rsidR="00744B77" w:rsidRPr="00347A54" w:rsidRDefault="00744B77" w:rsidP="00744B77">
      <w:pPr>
        <w:pStyle w:val="Titre2"/>
        <w:rPr>
          <w:lang w:val="pt-BR"/>
        </w:rPr>
      </w:pPr>
      <w:bookmarkStart w:id="49" w:name="_Toc58250180"/>
      <w:r w:rsidRPr="00347A54">
        <w:rPr>
          <w:lang w:val="pt-BR"/>
        </w:rPr>
        <w:t>5.4 Fontes</w:t>
      </w:r>
      <w:bookmarkEnd w:id="49"/>
    </w:p>
    <w:p w:rsidR="00744B77" w:rsidRPr="00347A54" w:rsidRDefault="00744B77" w:rsidP="00744B77">
      <w:pPr>
        <w:pStyle w:val="Titre3"/>
        <w:rPr>
          <w:lang w:val="pt-BR"/>
        </w:rPr>
      </w:pPr>
      <w:bookmarkStart w:id="50" w:name="_Toc58250181"/>
      <w:r w:rsidRPr="00347A54">
        <w:rPr>
          <w:lang w:val="pt-BR"/>
        </w:rPr>
        <w:t>5.4.1 Conceitos básicos</w:t>
      </w:r>
      <w:bookmarkEnd w:id="50"/>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Os três princípios a seguir foram geralmente respeitados:</w:t>
      </w:r>
    </w:p>
    <w:p w:rsidR="00744B77" w:rsidRPr="00347A54" w:rsidRDefault="00903196" w:rsidP="00744B77">
      <w:pPr>
        <w:pStyle w:val="Paragraphedeliste"/>
        <w:numPr>
          <w:ilvl w:val="0"/>
          <w:numId w:val="5"/>
        </w:numPr>
        <w:rPr>
          <w:rFonts w:ascii="Times New Roman" w:hAnsi="Times New Roman" w:cs="Times New Roman"/>
          <w:lang w:val="pt-BR"/>
        </w:rPr>
      </w:pPr>
      <w:r w:rsidRPr="00347A54">
        <w:rPr>
          <w:rFonts w:ascii="Times New Roman" w:hAnsi="Times New Roman" w:cs="Times New Roman"/>
          <w:lang w:val="pt-BR"/>
        </w:rPr>
        <w:t>sempre vá para a primeira fonte</w:t>
      </w:r>
      <w:r w:rsidR="00744B77" w:rsidRPr="00347A54">
        <w:rPr>
          <w:rStyle w:val="Appelnotedebasdep"/>
          <w:rFonts w:ascii="Times New Roman" w:hAnsi="Times New Roman" w:cs="Times New Roman"/>
          <w:lang w:val="pt-BR"/>
        </w:rPr>
        <w:footnoteReference w:id="39"/>
      </w:r>
      <w:r w:rsidR="00744B77" w:rsidRPr="00347A54">
        <w:rPr>
          <w:rFonts w:ascii="Times New Roman" w:hAnsi="Times New Roman" w:cs="Times New Roman"/>
          <w:lang w:val="pt-BR"/>
        </w:rPr>
        <w:t>;</w:t>
      </w:r>
    </w:p>
    <w:p w:rsidR="00744B77" w:rsidRPr="00347A54" w:rsidRDefault="00361B94" w:rsidP="00744B77">
      <w:pPr>
        <w:pStyle w:val="Paragraphedeliste"/>
        <w:numPr>
          <w:ilvl w:val="0"/>
          <w:numId w:val="5"/>
        </w:numPr>
        <w:rPr>
          <w:rFonts w:ascii="Times New Roman" w:hAnsi="Times New Roman" w:cs="Times New Roman"/>
          <w:lang w:val="pt-BR"/>
        </w:rPr>
      </w:pPr>
      <w:r w:rsidRPr="00347A54">
        <w:rPr>
          <w:rFonts w:ascii="Times New Roman" w:hAnsi="Times New Roman" w:cs="Times New Roman"/>
          <w:lang w:val="pt-BR"/>
        </w:rPr>
        <w:t>sempre prefira as últimas datas das fontes;</w:t>
      </w:r>
    </w:p>
    <w:p w:rsidR="00744B77" w:rsidRPr="00347A54" w:rsidRDefault="00744B77" w:rsidP="00744B77">
      <w:pPr>
        <w:pStyle w:val="Paragraphedeliste"/>
        <w:numPr>
          <w:ilvl w:val="0"/>
          <w:numId w:val="5"/>
        </w:numPr>
        <w:rPr>
          <w:rFonts w:ascii="Times New Roman" w:hAnsi="Times New Roman" w:cs="Times New Roman"/>
          <w:lang w:val="pt-BR"/>
        </w:rPr>
      </w:pPr>
      <w:r w:rsidRPr="00347A54">
        <w:rPr>
          <w:rFonts w:ascii="Times New Roman" w:hAnsi="Times New Roman" w:cs="Times New Roman"/>
          <w:lang w:val="pt-BR"/>
        </w:rPr>
        <w:t>não assume responsabilidade pela correção das aproximações detectadas nas fontes (exceto conforme descrito abaixo).</w:t>
      </w: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O primeiro princípio obviamente se aplica a fontes que fornecem porcentagens mundiais por país, não a fontes individuais para cada país (que ainda é o trabalho da primeira fonte, aquela que compõe os números mundiais). A celebração do primeiro princípio frequentemente implica o segundo princípio, mas deve ficar claro que os cálculos podem combinar datas diferentes por país dentro de uma cobertura global, mas também entre os elementos colocados em equação (ver 5.4.3 A questão das datas).</w:t>
      </w:r>
    </w:p>
    <w:p w:rsidR="00744B77" w:rsidRPr="00347A54" w:rsidRDefault="00744B77" w:rsidP="00744B77">
      <w:pPr>
        <w:pStyle w:val="Titre3"/>
        <w:rPr>
          <w:lang w:val="pt-BR"/>
        </w:rPr>
      </w:pPr>
      <w:bookmarkStart w:id="51" w:name="_Toc58250182"/>
      <w:r w:rsidRPr="00347A54">
        <w:rPr>
          <w:lang w:val="pt-BR"/>
        </w:rPr>
        <w:t>5.4.2 Exceções aos princípios básicos</w:t>
      </w:r>
      <w:bookmarkEnd w:id="51"/>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No entanto, existem alguns casos em que o aprimoramento das fontes primárias se impõe por serem dados críticos para todo o processo: é o caso dos dados demográficos por países e das pessoas conectadas por país.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Outra exceção foi feita no caso de dados de assinatura oferecidos pelo </w:t>
      </w:r>
      <w:proofErr w:type="spellStart"/>
      <w:r w:rsidRPr="00347A54">
        <w:rPr>
          <w:rFonts w:ascii="Times New Roman" w:hAnsi="Times New Roman" w:cs="Times New Roman"/>
          <w:lang w:val="pt-BR"/>
        </w:rPr>
        <w:t>Statista</w:t>
      </w:r>
      <w:proofErr w:type="spellEnd"/>
      <w:r w:rsidRPr="00347A54">
        <w:rPr>
          <w:rFonts w:ascii="Times New Roman" w:hAnsi="Times New Roman" w:cs="Times New Roman"/>
          <w:lang w:val="pt-BR"/>
        </w:rPr>
        <w:t xml:space="preserve"> para Netflix. São duas séries: os dados atuais e uma projeção para 2021. A descoberta de uma redução, na projeção para o ano de 2021, do número de assinantes nos EUA, país de longe líder nesta aplicação, permitiu a verificação e a descoberta de que os dados para os Estados Unidos não foram documentados na projeção para 2021. A técnica de extrapolação aplicada a essa categoria de fonte foi capaz de limitar os danos, mas o resultado ainda era insatisfatório com uma diminuição nas assinaturas entre 2016 e 2021 para os Estados Unidos. Isso deve levar à remoção desta fonte, exceto ao obter dados confiáveis ​​de outra fonte para o crescimento de assinantes nos EUA neste mercado,</w:t>
      </w:r>
    </w:p>
    <w:p w:rsidR="00744B77" w:rsidRPr="00347A54" w:rsidRDefault="00744B77" w:rsidP="00744B77">
      <w:pPr>
        <w:pStyle w:val="Titre3"/>
        <w:rPr>
          <w:lang w:val="pt-BR"/>
        </w:rPr>
      </w:pPr>
      <w:bookmarkStart w:id="52" w:name="_Toc58250183"/>
      <w:r w:rsidRPr="00347A54">
        <w:rPr>
          <w:lang w:val="pt-BR"/>
        </w:rPr>
        <w:lastRenderedPageBreak/>
        <w:t>5.4.3 A questão das datas</w:t>
      </w:r>
      <w:bookmarkEnd w:id="52"/>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A questão das datas de origem é complexa</w:t>
      </w:r>
      <w:r w:rsidR="00284932">
        <w:rPr>
          <w:rFonts w:ascii="Times New Roman" w:hAnsi="Times New Roman" w:cs="Times New Roman"/>
          <w:lang w:val="pt-BR"/>
        </w:rPr>
        <w:t>.</w:t>
      </w:r>
      <w:r w:rsidRPr="00347A54">
        <w:rPr>
          <w:rFonts w:ascii="Times New Roman" w:hAnsi="Times New Roman" w:cs="Times New Roman"/>
          <w:lang w:val="pt-BR"/>
        </w:rPr>
        <w:t xml:space="preserve"> É comum que algumas fontes de dados por país utilizem datas diferentes para países diferentes, situação obrigatória devido às diferenças no nível de atualização das fontes de cada país. A presença na mesma operação aritmética das fontes de dados com datas diferentes não representa um obstáculo, embora possa ter um impacto marginal nos resultados. Portanto, a fonte da UIT para a taxa de conectividade à Internet por país é 2015, mas os dados demográficos por país podem ser de datas diferentes; deve-se estar atento a essa situação ao processar os dados, mas isso não os invalida.</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No caso de fontes que combinam várias fontes externas para construir indicadores compostos, infelizmente é comum que não usem os dados mais atualizados</w:t>
      </w:r>
      <w:r w:rsidR="0061060C">
        <w:rPr>
          <w:rFonts w:ascii="Times New Roman" w:hAnsi="Times New Roman" w:cs="Times New Roman"/>
          <w:lang w:val="pt-BR"/>
        </w:rPr>
        <w:t>.</w:t>
      </w:r>
      <w:r w:rsidRPr="00347A54">
        <w:rPr>
          <w:rFonts w:ascii="Times New Roman" w:hAnsi="Times New Roman" w:cs="Times New Roman"/>
          <w:lang w:val="pt-BR"/>
        </w:rPr>
        <w:t xml:space="preserve"> O compromisso de atualizar essas fontes compostas está além do escopo deste estudo. É o caso do indicador "índice de serviços governamentais online" que </w:t>
      </w:r>
      <w:proofErr w:type="spellStart"/>
      <w:r w:rsidRPr="00347A54">
        <w:rPr>
          <w:rFonts w:ascii="Times New Roman" w:hAnsi="Times New Roman" w:cs="Times New Roman"/>
          <w:lang w:val="pt-BR"/>
        </w:rPr>
        <w:t>WebIndex</w:t>
      </w:r>
      <w:proofErr w:type="spellEnd"/>
      <w:r w:rsidRPr="00347A54">
        <w:rPr>
          <w:rFonts w:ascii="Times New Roman" w:hAnsi="Times New Roman" w:cs="Times New Roman"/>
          <w:lang w:val="pt-BR"/>
        </w:rPr>
        <w:t xml:space="preserve"> usa para criar indicadores compostos: dá à França a primeira classificação com uma pontuação de 100. A primeira fonte foi pesquisada depois e a pesquisa revelou que </w:t>
      </w:r>
      <w:proofErr w:type="spellStart"/>
      <w:r w:rsidRPr="00347A54">
        <w:rPr>
          <w:rFonts w:ascii="Times New Roman" w:hAnsi="Times New Roman" w:cs="Times New Roman"/>
          <w:lang w:val="pt-BR"/>
        </w:rPr>
        <w:t>WebIndex</w:t>
      </w:r>
      <w:proofErr w:type="spellEnd"/>
      <w:r w:rsidRPr="00347A54">
        <w:rPr>
          <w:rFonts w:ascii="Times New Roman" w:hAnsi="Times New Roman" w:cs="Times New Roman"/>
          <w:lang w:val="pt-BR"/>
        </w:rPr>
        <w:t xml:space="preserve"> usou uma fonte datado de 2013, enquanto a primeira fonte</w:t>
      </w:r>
      <w:r w:rsidRPr="00347A54">
        <w:rPr>
          <w:rStyle w:val="Appelnotedebasdep"/>
          <w:rFonts w:ascii="Times New Roman" w:hAnsi="Times New Roman" w:cs="Times New Roman"/>
          <w:lang w:val="pt-BR"/>
        </w:rPr>
        <w:footnoteReference w:id="40"/>
      </w:r>
      <w:r w:rsidR="00042A91">
        <w:rPr>
          <w:rFonts w:ascii="Times New Roman" w:hAnsi="Times New Roman" w:cs="Times New Roman"/>
          <w:lang w:val="pt-BR"/>
        </w:rPr>
        <w:t xml:space="preserve"> </w:t>
      </w:r>
      <w:r w:rsidR="00CE56F1" w:rsidRPr="00347A54">
        <w:rPr>
          <w:rFonts w:ascii="Times New Roman" w:hAnsi="Times New Roman" w:cs="Times New Roman"/>
          <w:lang w:val="pt-BR"/>
        </w:rPr>
        <w:t>fornece os dados de 2016, onde a França passa para o quinto lugar com uma pontuação de 94,20. Os resultados não refletem essa evolução e isso tem efeitos totalmente marginais nos resultados.</w:t>
      </w:r>
    </w:p>
    <w:p w:rsidR="00744B77" w:rsidRPr="00347A54" w:rsidRDefault="00744B77" w:rsidP="00744B77">
      <w:pPr>
        <w:pStyle w:val="Titre3"/>
        <w:rPr>
          <w:lang w:val="pt-BR"/>
        </w:rPr>
      </w:pPr>
      <w:bookmarkStart w:id="53" w:name="_Toc58250184"/>
      <w:r w:rsidRPr="00347A54">
        <w:rPr>
          <w:lang w:val="pt-BR"/>
        </w:rPr>
        <w:t xml:space="preserve">5.4.4 A questão do significado </w:t>
      </w:r>
      <w:r w:rsidR="002F1197" w:rsidRPr="00347A54">
        <w:rPr>
          <w:lang w:val="pt-BR"/>
        </w:rPr>
        <w:t>da transformação</w:t>
      </w:r>
      <w:r w:rsidR="00042A91" w:rsidRPr="00347A54">
        <w:rPr>
          <w:lang w:val="pt-BR"/>
        </w:rPr>
        <w:t xml:space="preserve"> </w:t>
      </w:r>
      <w:r w:rsidRPr="00347A54">
        <w:rPr>
          <w:lang w:val="pt-BR"/>
        </w:rPr>
        <w:t>país</w:t>
      </w:r>
      <w:r w:rsidR="00042A91">
        <w:rPr>
          <w:lang w:val="pt-BR"/>
        </w:rPr>
        <w:t xml:space="preserve"> </w:t>
      </w:r>
      <w:r w:rsidRPr="00347A54">
        <w:rPr>
          <w:lang w:val="pt-BR"/>
        </w:rPr>
        <w:t xml:space="preserve">&gt;  </w:t>
      </w:r>
      <w:r w:rsidR="00042A91" w:rsidRPr="00347A54">
        <w:rPr>
          <w:lang w:val="pt-BR"/>
        </w:rPr>
        <w:t>língua</w:t>
      </w:r>
      <w:bookmarkEnd w:id="53"/>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Se o significado dessa transformação é intuitivamente óbvio para os dados por país, pode ser mais difícil de entender, até mesmo incompreensível, sobre percentuais que não são expressos por país.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O exemplo que faz mais sentido é o número de usuários da Internet para cada país. Se esses dados forem expressos em termos de quantidade por país ou por porcentagem de pessoas conectadas por país (esta é a primeira fonte oferecida pela UIT) ou como porcentagem de usuários de Internet em um país em relação ao total mundial de usuários </w:t>
      </w:r>
      <w:r w:rsidR="00042A91">
        <w:rPr>
          <w:rFonts w:ascii="Times New Roman" w:hAnsi="Times New Roman" w:cs="Times New Roman"/>
          <w:lang w:val="pt-BR"/>
        </w:rPr>
        <w:t>n</w:t>
      </w:r>
      <w:r w:rsidRPr="00347A54">
        <w:rPr>
          <w:rFonts w:ascii="Times New Roman" w:hAnsi="Times New Roman" w:cs="Times New Roman"/>
          <w:lang w:val="pt-BR"/>
        </w:rPr>
        <w:t xml:space="preserve">a Internet, a aritmética </w:t>
      </w:r>
      <w:r w:rsidR="00042A91" w:rsidRPr="00347A54">
        <w:rPr>
          <w:rFonts w:ascii="Times New Roman" w:hAnsi="Times New Roman" w:cs="Times New Roman"/>
          <w:lang w:val="pt-BR"/>
        </w:rPr>
        <w:t>simples</w:t>
      </w:r>
      <w:r w:rsidRPr="00347A54">
        <w:rPr>
          <w:rFonts w:ascii="Times New Roman" w:hAnsi="Times New Roman" w:cs="Times New Roman"/>
          <w:lang w:val="pt-BR"/>
        </w:rPr>
        <w:t xml:space="preserve"> permite ir de um valor a outro. O produto matricial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x país) com os valores por país, portanto, permite com uma </w:t>
      </w:r>
      <w:r w:rsidR="00042A91" w:rsidRPr="00347A54">
        <w:rPr>
          <w:rFonts w:ascii="Times New Roman" w:hAnsi="Times New Roman" w:cs="Times New Roman"/>
          <w:lang w:val="pt-BR"/>
        </w:rPr>
        <w:t>simples</w:t>
      </w:r>
      <w:r w:rsidRPr="00347A54">
        <w:rPr>
          <w:rFonts w:ascii="Times New Roman" w:hAnsi="Times New Roman" w:cs="Times New Roman"/>
          <w:lang w:val="pt-BR"/>
        </w:rPr>
        <w:t xml:space="preserve"> aritmética, obter o número de internautas 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(ou a porcentagem de pessoas conectadas mundialmente 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 dependendo do modo de cálculo selecionado).</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No caso de dados expressos em percentagens nacionais, por vezes é muito difícil dar sentido à transformação pela </w:t>
      </w:r>
      <w:r w:rsidR="00042A91" w:rsidRPr="00347A54">
        <w:rPr>
          <w:rFonts w:ascii="Times New Roman" w:hAnsi="Times New Roman" w:cs="Times New Roman"/>
          <w:lang w:val="pt-BR"/>
        </w:rPr>
        <w:t>língua</w:t>
      </w:r>
      <w:r w:rsidRPr="00347A54">
        <w:rPr>
          <w:rFonts w:ascii="Times New Roman" w:hAnsi="Times New Roman" w:cs="Times New Roman"/>
          <w:lang w:val="pt-BR"/>
        </w:rPr>
        <w:t xml:space="preserve"> ou mesmo impossível encontrar uma técnica de extrapolação para este micro-indicador (os dois pontos provavelmente estão relacionados)</w:t>
      </w:r>
      <w:r w:rsidR="00042A91">
        <w:rPr>
          <w:rFonts w:ascii="Times New Roman" w:hAnsi="Times New Roman" w:cs="Times New Roman"/>
          <w:lang w:val="pt-BR"/>
        </w:rPr>
        <w:t>.</w:t>
      </w:r>
      <w:r w:rsidRPr="00347A54">
        <w:rPr>
          <w:rFonts w:ascii="Times New Roman" w:hAnsi="Times New Roman" w:cs="Times New Roman"/>
          <w:lang w:val="pt-BR"/>
        </w:rPr>
        <w:t xml:space="preserve"> Nestes casos, a opção escolhida foi abandonar esta transformação e, portanto, a integração deste micro-indicador na produção de indicadores. É o caso, por exemplo, do número de pedidos por país de eliminação de dados da Google (o direito ao esquecimento). A extrapolação não é possível porque a informação está relacionada à cultura jurídica do país (e à existência ou não de uma lei) e não está diretamente relacionada ao percentual de pessoas online no país. A transformação para a </w:t>
      </w:r>
      <w:r w:rsidR="00042A91" w:rsidRPr="00347A54">
        <w:rPr>
          <w:rFonts w:ascii="Times New Roman" w:hAnsi="Times New Roman" w:cs="Times New Roman"/>
          <w:lang w:val="pt-BR"/>
        </w:rPr>
        <w:t>língua</w:t>
      </w:r>
      <w:r w:rsidRPr="00347A54">
        <w:rPr>
          <w:rFonts w:ascii="Times New Roman" w:hAnsi="Times New Roman" w:cs="Times New Roman"/>
          <w:lang w:val="pt-BR"/>
        </w:rPr>
        <w:t xml:space="preserve"> deste indicador, por outro lado, causa confusão, uma vez que se pode deduzir que o apagamento dos dados é feito em relação à língua apresentada no cálculo, quando é a língua oficial do país. Se quiséssemos dar um significado estrito e consistente para a transformação para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neste caso específico, teríamos que expressar: "a porcentagem de falantes de </w:t>
      </w:r>
      <w:r w:rsidR="002F1197" w:rsidRPr="00347A54">
        <w:rPr>
          <w:rFonts w:ascii="Times New Roman" w:hAnsi="Times New Roman" w:cs="Times New Roman"/>
          <w:lang w:val="pt-BR"/>
        </w:rPr>
        <w:t>uma determinada língua</w:t>
      </w:r>
      <w:r w:rsidRPr="00347A54">
        <w:rPr>
          <w:rFonts w:ascii="Times New Roman" w:hAnsi="Times New Roman" w:cs="Times New Roman"/>
          <w:lang w:val="pt-BR"/>
        </w:rPr>
        <w:t xml:space="preserve"> que solicitam exclusões ao Google </w:t>
      </w:r>
      <w:r w:rsidR="002F1197" w:rsidRPr="00347A54">
        <w:rPr>
          <w:rFonts w:ascii="Times New Roman" w:hAnsi="Times New Roman" w:cs="Times New Roman"/>
          <w:lang w:val="pt-BR"/>
        </w:rPr>
        <w:t>na língua nacional</w:t>
      </w:r>
      <w:r w:rsidRPr="00347A54">
        <w:rPr>
          <w:rFonts w:ascii="Times New Roman" w:hAnsi="Times New Roman" w:cs="Times New Roman"/>
          <w:lang w:val="pt-BR"/>
        </w:rPr>
        <w:t xml:space="preserve"> de seu país de residência" ... isso não é de interesse óbvio nem fácil de entender!</w:t>
      </w:r>
    </w:p>
    <w:p w:rsidR="00744B77" w:rsidRPr="00347A54" w:rsidRDefault="00744B77" w:rsidP="00744B77">
      <w:pPr>
        <w:pStyle w:val="Titre3"/>
        <w:rPr>
          <w:i/>
          <w:lang w:val="pt-BR"/>
        </w:rPr>
      </w:pPr>
      <w:bookmarkStart w:id="54" w:name="_Toc58250185"/>
      <w:r w:rsidRPr="00347A54">
        <w:rPr>
          <w:lang w:val="pt-BR"/>
        </w:rPr>
        <w:lastRenderedPageBreak/>
        <w:t>5.4.5 Limitações devido a fontes</w:t>
      </w:r>
      <w:bookmarkEnd w:id="54"/>
    </w:p>
    <w:p w:rsidR="00744B77" w:rsidRPr="00347A54" w:rsidRDefault="00490F33" w:rsidP="00744B77">
      <w:pPr>
        <w:spacing w:after="0"/>
        <w:jc w:val="both"/>
        <w:rPr>
          <w:rFonts w:ascii="Times New Roman" w:hAnsi="Times New Roman" w:cs="Times New Roman"/>
          <w:lang w:val="pt-BR"/>
        </w:rPr>
      </w:pPr>
      <w:r w:rsidRPr="00347A54">
        <w:rPr>
          <w:rFonts w:ascii="Times New Roman" w:hAnsi="Times New Roman" w:cs="Times New Roman"/>
          <w:lang w:val="pt-BR"/>
        </w:rPr>
        <w:t>As limitações devidas às fontes incluem, em primeiro lugar, é claro, as limitações e possíveis vieses dos dados fornecidos pela fonte principal. No caso do indicador de pessoas conectadas à Internet por país, a análise do método utilizado pela fonte</w:t>
      </w:r>
      <w:r w:rsidR="00744B77" w:rsidRPr="00347A54">
        <w:rPr>
          <w:rStyle w:val="Appelnotedebasdep"/>
          <w:rFonts w:ascii="Times New Roman" w:hAnsi="Times New Roman" w:cs="Times New Roman"/>
          <w:lang w:val="pt-BR"/>
        </w:rPr>
        <w:footnoteReference w:id="41"/>
      </w:r>
      <w:r w:rsidRPr="00347A54">
        <w:rPr>
          <w:rFonts w:ascii="Times New Roman" w:hAnsi="Times New Roman" w:cs="Times New Roman"/>
          <w:lang w:val="pt-BR"/>
        </w:rPr>
        <w:t>, amostra:</w:t>
      </w:r>
    </w:p>
    <w:p w:rsidR="00744B77" w:rsidRPr="00347A54" w:rsidRDefault="00744B77" w:rsidP="00744B77">
      <w:pPr>
        <w:pStyle w:val="Paragraphedeliste"/>
        <w:numPr>
          <w:ilvl w:val="0"/>
          <w:numId w:val="33"/>
        </w:numPr>
        <w:spacing w:after="0"/>
        <w:jc w:val="both"/>
        <w:rPr>
          <w:rFonts w:ascii="Times New Roman" w:hAnsi="Times New Roman" w:cs="Times New Roman"/>
          <w:lang w:val="pt-BR"/>
        </w:rPr>
      </w:pPr>
      <w:r w:rsidRPr="00347A54">
        <w:rPr>
          <w:rFonts w:ascii="Times New Roman" w:hAnsi="Times New Roman" w:cs="Times New Roman"/>
          <w:lang w:val="pt-BR"/>
        </w:rPr>
        <w:t>É o indicador HH7: proporção de indivíduos que usam a Internet com descrição precisa do método e suas limitações</w:t>
      </w:r>
      <w:r w:rsidRPr="00347A54">
        <w:rPr>
          <w:rStyle w:val="Appelnotedebasdep"/>
          <w:rFonts w:ascii="Times New Roman" w:hAnsi="Times New Roman" w:cs="Times New Roman"/>
          <w:lang w:val="pt-BR"/>
        </w:rPr>
        <w:footnoteReference w:id="42"/>
      </w:r>
      <w:r w:rsidRPr="00347A54">
        <w:rPr>
          <w:rFonts w:ascii="Times New Roman" w:hAnsi="Times New Roman" w:cs="Times New Roman"/>
          <w:lang w:val="pt-BR"/>
        </w:rPr>
        <w:t>;</w:t>
      </w:r>
    </w:p>
    <w:p w:rsidR="00744B77" w:rsidRPr="00347A54" w:rsidRDefault="00744B77" w:rsidP="00744B77">
      <w:pPr>
        <w:pStyle w:val="Paragraphedeliste"/>
        <w:numPr>
          <w:ilvl w:val="0"/>
          <w:numId w:val="33"/>
        </w:numPr>
        <w:spacing w:after="0"/>
        <w:jc w:val="both"/>
        <w:rPr>
          <w:rFonts w:ascii="Times New Roman" w:hAnsi="Times New Roman" w:cs="Times New Roman"/>
          <w:lang w:val="pt-BR"/>
        </w:rPr>
      </w:pPr>
      <w:r w:rsidRPr="00347A54">
        <w:rPr>
          <w:rFonts w:ascii="Times New Roman" w:hAnsi="Times New Roman" w:cs="Times New Roman"/>
          <w:lang w:val="pt-BR"/>
        </w:rPr>
        <w:t>os valores foram estabelecidos a partir de inquéritos populacionais;</w:t>
      </w:r>
    </w:p>
    <w:p w:rsidR="00744B77" w:rsidRPr="00347A54" w:rsidRDefault="00042A91" w:rsidP="00744B77">
      <w:pPr>
        <w:pStyle w:val="Paragraphedeliste"/>
        <w:numPr>
          <w:ilvl w:val="0"/>
          <w:numId w:val="33"/>
        </w:numPr>
        <w:spacing w:after="0"/>
        <w:jc w:val="both"/>
        <w:rPr>
          <w:rFonts w:ascii="Times New Roman" w:hAnsi="Times New Roman" w:cs="Times New Roman"/>
          <w:lang w:val="pt-BR"/>
        </w:rPr>
      </w:pPr>
      <w:r>
        <w:rPr>
          <w:rFonts w:ascii="Times New Roman" w:hAnsi="Times New Roman" w:cs="Times New Roman"/>
          <w:lang w:val="pt-BR"/>
        </w:rPr>
        <w:t>a</w:t>
      </w:r>
      <w:r w:rsidR="00744B77" w:rsidRPr="00347A54">
        <w:rPr>
          <w:rFonts w:ascii="Times New Roman" w:hAnsi="Times New Roman" w:cs="Times New Roman"/>
          <w:lang w:val="pt-BR"/>
        </w:rPr>
        <w:t xml:space="preserve"> definição estabelece que as pessoas que se conectam à Internet são contadas independentemente do dispositivo que utilizam (que não é necessariamente um computador e também pode ser um celular, um tablet, um assistente digital pessoal, um console de jogos, TV digital, etc.) e que o acesso pode ser feito através da rede fixa ou da rede móvel;</w:t>
      </w:r>
    </w:p>
    <w:p w:rsidR="00744B77" w:rsidRPr="00347A54" w:rsidRDefault="00744B77" w:rsidP="00744B77">
      <w:pPr>
        <w:pStyle w:val="Paragraphedeliste"/>
        <w:numPr>
          <w:ilvl w:val="0"/>
          <w:numId w:val="33"/>
        </w:numPr>
        <w:spacing w:after="0"/>
        <w:jc w:val="both"/>
        <w:rPr>
          <w:rFonts w:ascii="Times New Roman" w:hAnsi="Times New Roman" w:cs="Times New Roman"/>
          <w:lang w:val="pt-BR"/>
        </w:rPr>
      </w:pPr>
      <w:r w:rsidRPr="00347A54">
        <w:rPr>
          <w:rFonts w:ascii="Times New Roman" w:hAnsi="Times New Roman" w:cs="Times New Roman"/>
          <w:lang w:val="pt-BR"/>
        </w:rPr>
        <w:t>o padrão de contabilidade adotado é o de pessoas de 16 a 75 anos que se conectaram pelo menos uma vez nos últimos 3 meses.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Uma análise mais detalhada mostra que:</w:t>
      </w:r>
    </w:p>
    <w:p w:rsidR="00744B77" w:rsidRPr="00347A54" w:rsidRDefault="00744B77" w:rsidP="00744B77">
      <w:pPr>
        <w:pStyle w:val="Paragraphedeliste"/>
        <w:numPr>
          <w:ilvl w:val="0"/>
          <w:numId w:val="33"/>
        </w:numPr>
        <w:spacing w:after="0"/>
        <w:jc w:val="both"/>
        <w:rPr>
          <w:rFonts w:ascii="Times New Roman" w:hAnsi="Times New Roman" w:cs="Times New Roman"/>
          <w:lang w:val="pt-BR"/>
        </w:rPr>
      </w:pPr>
      <w:r w:rsidRPr="00347A54">
        <w:rPr>
          <w:rFonts w:ascii="Times New Roman" w:hAnsi="Times New Roman" w:cs="Times New Roman"/>
          <w:lang w:val="pt-BR"/>
        </w:rPr>
        <w:t xml:space="preserve">aproximadamente 60% das fontes são estimativas da própria UIT e 15% derivam do </w:t>
      </w:r>
      <w:proofErr w:type="spellStart"/>
      <w:r w:rsidRPr="00347A54">
        <w:rPr>
          <w:rFonts w:ascii="Times New Roman" w:hAnsi="Times New Roman" w:cs="Times New Roman"/>
          <w:lang w:val="pt-BR"/>
        </w:rPr>
        <w:t>Eurostat</w:t>
      </w:r>
      <w:proofErr w:type="spellEnd"/>
      <w:r w:rsidRPr="00347A54">
        <w:rPr>
          <w:rFonts w:ascii="Times New Roman" w:hAnsi="Times New Roman" w:cs="Times New Roman"/>
          <w:lang w:val="pt-BR"/>
        </w:rPr>
        <w:t>, utilizando exatamente as mesmas definições e critérios</w:t>
      </w:r>
      <w:r w:rsidRPr="00347A54">
        <w:rPr>
          <w:rStyle w:val="Appelnotedebasdep"/>
          <w:rFonts w:ascii="Times New Roman" w:hAnsi="Times New Roman" w:cs="Times New Roman"/>
          <w:lang w:val="pt-BR"/>
        </w:rPr>
        <w:footnoteReference w:id="43"/>
      </w:r>
      <w:r w:rsidRPr="00347A54">
        <w:rPr>
          <w:rFonts w:ascii="Times New Roman" w:hAnsi="Times New Roman" w:cs="Times New Roman"/>
          <w:lang w:val="pt-BR"/>
        </w:rPr>
        <w:t>;</w:t>
      </w:r>
    </w:p>
    <w:p w:rsidR="00744B77" w:rsidRPr="00347A54" w:rsidRDefault="00744B77" w:rsidP="00744B77">
      <w:pPr>
        <w:pStyle w:val="Paragraphedeliste"/>
        <w:numPr>
          <w:ilvl w:val="0"/>
          <w:numId w:val="33"/>
        </w:numPr>
        <w:spacing w:after="0"/>
        <w:jc w:val="both"/>
        <w:rPr>
          <w:rFonts w:ascii="Times New Roman" w:hAnsi="Times New Roman" w:cs="Times New Roman"/>
          <w:lang w:val="pt-BR"/>
        </w:rPr>
      </w:pPr>
      <w:r w:rsidRPr="00347A54">
        <w:rPr>
          <w:rFonts w:ascii="Times New Roman" w:hAnsi="Times New Roman" w:cs="Times New Roman"/>
          <w:lang w:val="pt-BR"/>
        </w:rPr>
        <w:t>para o resto dos países, os dados são fornecidos por diferentes autoridades dependendo do país. Essas autoridades geralmente usam critérios diferentes</w:t>
      </w:r>
      <w:r w:rsidR="00042A91">
        <w:rPr>
          <w:rFonts w:ascii="Times New Roman" w:hAnsi="Times New Roman" w:cs="Times New Roman"/>
          <w:lang w:val="pt-BR"/>
        </w:rPr>
        <w:t>.</w:t>
      </w:r>
      <w:r w:rsidRPr="00347A54">
        <w:rPr>
          <w:rFonts w:ascii="Times New Roman" w:hAnsi="Times New Roman" w:cs="Times New Roman"/>
          <w:lang w:val="pt-BR"/>
        </w:rPr>
        <w:t xml:space="preserve"> Portanto, a faixa etária pode começar aos 3, 5, 6, 7, 10, 12, 15 ou 20 anos e às vezes não há limite de idade;</w:t>
      </w:r>
    </w:p>
    <w:p w:rsidR="00744B77" w:rsidRPr="00347A54" w:rsidRDefault="00744B77" w:rsidP="00744B77">
      <w:pPr>
        <w:pStyle w:val="Paragraphedeliste"/>
        <w:numPr>
          <w:ilvl w:val="0"/>
          <w:numId w:val="33"/>
        </w:numPr>
        <w:spacing w:after="0"/>
        <w:jc w:val="both"/>
        <w:rPr>
          <w:rFonts w:ascii="Times New Roman" w:hAnsi="Times New Roman" w:cs="Times New Roman"/>
          <w:lang w:val="pt-BR"/>
        </w:rPr>
      </w:pPr>
      <w:r w:rsidRPr="00347A54">
        <w:rPr>
          <w:rFonts w:ascii="Times New Roman" w:hAnsi="Times New Roman" w:cs="Times New Roman"/>
          <w:lang w:val="pt-BR"/>
        </w:rPr>
        <w:t>para alguns países os dados dos Estados associados podem ser contados com o país e em outros casos independentes</w:t>
      </w:r>
      <w:r w:rsidRPr="00347A54">
        <w:rPr>
          <w:rStyle w:val="Appelnotedebasdep"/>
          <w:rFonts w:ascii="Times New Roman" w:hAnsi="Times New Roman" w:cs="Times New Roman"/>
          <w:lang w:val="pt-BR"/>
        </w:rPr>
        <w:footnoteReference w:id="44"/>
      </w:r>
      <w:r w:rsidRPr="00347A54">
        <w:rPr>
          <w:rFonts w:ascii="Times New Roman" w:hAnsi="Times New Roman" w:cs="Times New Roman"/>
          <w:lang w:val="pt-BR"/>
        </w:rPr>
        <w:t>.</w:t>
      </w:r>
    </w:p>
    <w:p w:rsidR="00744B77" w:rsidRPr="00347A54" w:rsidRDefault="00744B77" w:rsidP="00744B77">
      <w:pPr>
        <w:spacing w:after="0"/>
        <w:jc w:val="both"/>
        <w:rPr>
          <w:rFonts w:ascii="Times New Roman" w:hAnsi="Times New Roman" w:cs="Times New Roman"/>
          <w:lang w:val="pt-BR"/>
        </w:rPr>
      </w:pPr>
    </w:p>
    <w:p w:rsidR="00744B77" w:rsidRPr="00347A54" w:rsidRDefault="00042A91" w:rsidP="00744B77">
      <w:pPr>
        <w:spacing w:after="0"/>
        <w:jc w:val="both"/>
        <w:rPr>
          <w:rFonts w:ascii="Times New Roman" w:hAnsi="Times New Roman" w:cs="Times New Roman"/>
          <w:lang w:val="pt-BR"/>
        </w:rPr>
      </w:pPr>
      <w:r>
        <w:rPr>
          <w:rFonts w:ascii="Times New Roman" w:hAnsi="Times New Roman" w:cs="Times New Roman"/>
          <w:lang w:val="pt-BR"/>
        </w:rPr>
        <w:t>UIT</w:t>
      </w:r>
      <w:r w:rsidR="00744B77" w:rsidRPr="00347A54">
        <w:rPr>
          <w:rFonts w:ascii="Times New Roman" w:hAnsi="Times New Roman" w:cs="Times New Roman"/>
          <w:lang w:val="pt-BR"/>
        </w:rPr>
        <w:t xml:space="preserve"> é de longe a fonte mais confiável para este tipo de dados, e outras fontes costumam usá-lo sem citar e, às vezes, por meio de alterações não documentadas. Esses dados são, por outro lado, um elemento essencial em todo o processo do modelo exposto e grande cuidado foi tomado para considerar cuidadosamente todos os fatores, em particular a distribuição de números exatos no caso de países com territórios associados.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Quais são os possíveis vieses dos dados da U</w:t>
      </w:r>
      <w:r w:rsidR="00042A91">
        <w:rPr>
          <w:rFonts w:ascii="Times New Roman" w:hAnsi="Times New Roman" w:cs="Times New Roman"/>
          <w:lang w:val="pt-BR"/>
        </w:rPr>
        <w:t>IT</w:t>
      </w:r>
      <w:r w:rsidRPr="00347A54">
        <w:rPr>
          <w:rFonts w:ascii="Times New Roman" w:hAnsi="Times New Roman" w:cs="Times New Roman"/>
          <w:lang w:val="pt-BR"/>
        </w:rPr>
        <w:t xml:space="preserve">? Por um lado, os países europeus, para os quais a UIT utilizou dados do </w:t>
      </w:r>
      <w:proofErr w:type="spellStart"/>
      <w:r w:rsidRPr="00347A54">
        <w:rPr>
          <w:rFonts w:ascii="Times New Roman" w:hAnsi="Times New Roman" w:cs="Times New Roman"/>
          <w:lang w:val="pt-BR"/>
        </w:rPr>
        <w:t>Eurostat</w:t>
      </w:r>
      <w:proofErr w:type="spellEnd"/>
      <w:r w:rsidRPr="00347A54">
        <w:rPr>
          <w:rFonts w:ascii="Times New Roman" w:hAnsi="Times New Roman" w:cs="Times New Roman"/>
          <w:lang w:val="pt-BR"/>
        </w:rPr>
        <w:t>, e os países nos quais a UIT divulgou as suas próprias estimativas, podem ser considerados dados particularmente fiáveis. Por outro lado, pode-se temer uma leve superestimação de alguns dos países onde as autoridades locais oferecem os dados, seja porque os critérios de definição são mais amplos, como já mencionado, ou também porque alguns desses países poderiam fizeram uma estimativa generosa para mostrar a boa validade de suas políticas contra a exclusão digital. É bom saber desse viés potencial, mas não é importante e geralmente pode ser considerado bastante marginal.</w:t>
      </w:r>
    </w:p>
    <w:p w:rsidR="00744B77" w:rsidRPr="00347A54" w:rsidRDefault="00744B77" w:rsidP="00744B77">
      <w:pPr>
        <w:pStyle w:val="Titre3"/>
        <w:rPr>
          <w:lang w:val="pt-BR"/>
        </w:rPr>
      </w:pPr>
      <w:bookmarkStart w:id="55" w:name="_Toc58250186"/>
      <w:r w:rsidRPr="00347A54">
        <w:rPr>
          <w:lang w:val="pt-BR"/>
        </w:rPr>
        <w:lastRenderedPageBreak/>
        <w:t>5.4.6 Potencial viés Alexa.com e W3Techs</w:t>
      </w:r>
      <w:bookmarkEnd w:id="55"/>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A maioria dos micro</w:t>
      </w:r>
      <w:r w:rsidR="00042A91">
        <w:rPr>
          <w:rFonts w:ascii="Times New Roman" w:hAnsi="Times New Roman" w:cs="Times New Roman"/>
          <w:lang w:val="pt-BR"/>
        </w:rPr>
        <w:t>-</w:t>
      </w:r>
      <w:r w:rsidRPr="00347A54">
        <w:rPr>
          <w:rFonts w:ascii="Times New Roman" w:hAnsi="Times New Roman" w:cs="Times New Roman"/>
          <w:lang w:val="pt-BR"/>
        </w:rPr>
        <w:t>indicadores são dados de tráfego para sites onde Alexa.com foi usado como fonte. Quais são os possíveis vieses desta fonte?</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oferece estatísticas de tráfego de aplicativos da web por meio de uma barra de ferramentas que supostamente uma grande amostra de usuários da Internet</w:t>
      </w:r>
      <w:r w:rsidRPr="00347A54">
        <w:rPr>
          <w:rStyle w:val="Appelnotedebasdep"/>
          <w:rFonts w:ascii="Times New Roman" w:hAnsi="Times New Roman" w:cs="Times New Roman"/>
          <w:lang w:val="pt-BR"/>
        </w:rPr>
        <w:footnoteReference w:id="45"/>
      </w:r>
      <w:r w:rsidR="00042A91">
        <w:rPr>
          <w:rFonts w:ascii="Times New Roman" w:hAnsi="Times New Roman" w:cs="Times New Roman"/>
          <w:lang w:val="pt-BR"/>
        </w:rPr>
        <w:t xml:space="preserve"> </w:t>
      </w:r>
      <w:r w:rsidR="00095C8A" w:rsidRPr="00347A54">
        <w:rPr>
          <w:rFonts w:ascii="Times New Roman" w:hAnsi="Times New Roman" w:cs="Times New Roman"/>
          <w:lang w:val="pt-BR"/>
        </w:rPr>
        <w:t xml:space="preserve">concordou em instalar no seu navegador. </w:t>
      </w:r>
      <w:proofErr w:type="spellStart"/>
      <w:r w:rsidR="00095C8A" w:rsidRPr="00347A54">
        <w:rPr>
          <w:rFonts w:ascii="Times New Roman" w:hAnsi="Times New Roman" w:cs="Times New Roman"/>
          <w:lang w:val="pt-BR"/>
        </w:rPr>
        <w:t>Alexa</w:t>
      </w:r>
      <w:proofErr w:type="spellEnd"/>
      <w:r w:rsidR="00095C8A" w:rsidRPr="00347A54">
        <w:rPr>
          <w:rFonts w:ascii="Times New Roman" w:hAnsi="Times New Roman" w:cs="Times New Roman"/>
          <w:lang w:val="pt-BR"/>
        </w:rPr>
        <w:t xml:space="preserve"> é informada das visitas aos sites por meio do software que é acionado a partir da barra de ferramentas e, com esses dados, faz um ranking dos 25 milhões dos sites mais populares. </w:t>
      </w:r>
      <w:proofErr w:type="spellStart"/>
      <w:r w:rsidR="00095C8A" w:rsidRPr="00347A54">
        <w:rPr>
          <w:rFonts w:ascii="Times New Roman" w:hAnsi="Times New Roman" w:cs="Times New Roman"/>
          <w:lang w:val="pt-BR"/>
        </w:rPr>
        <w:t>Alexa</w:t>
      </w:r>
      <w:proofErr w:type="spellEnd"/>
      <w:r w:rsidR="00095C8A" w:rsidRPr="00347A54">
        <w:rPr>
          <w:rFonts w:ascii="Times New Roman" w:hAnsi="Times New Roman" w:cs="Times New Roman"/>
          <w:lang w:val="pt-BR"/>
        </w:rPr>
        <w:t xml:space="preserve">, como a maioria das empresas privadas na Internet, não é transparente sobre sua metodologia e </w:t>
      </w:r>
      <w:r w:rsidR="002F1197" w:rsidRPr="00347A54">
        <w:rPr>
          <w:rFonts w:ascii="Times New Roman" w:hAnsi="Times New Roman" w:cs="Times New Roman"/>
          <w:lang w:val="pt-BR"/>
        </w:rPr>
        <w:t xml:space="preserve">os </w:t>
      </w:r>
      <w:r w:rsidR="002F1197">
        <w:rPr>
          <w:rFonts w:ascii="Times New Roman" w:hAnsi="Times New Roman" w:cs="Times New Roman"/>
          <w:lang w:val="pt-BR"/>
        </w:rPr>
        <w:t>vieses</w:t>
      </w:r>
      <w:r w:rsidR="00095C8A" w:rsidRPr="00347A54">
        <w:rPr>
          <w:rFonts w:ascii="Times New Roman" w:hAnsi="Times New Roman" w:cs="Times New Roman"/>
          <w:lang w:val="pt-BR"/>
        </w:rPr>
        <w:t xml:space="preserve"> que podem resultar; em particular, infelizmente não existem estatísticas sobre as barras de ferramentas instaladas que permitam conhecer o seu total, muito menos a sua distribuição por país ou </w:t>
      </w:r>
      <w:r w:rsidR="00312078" w:rsidRPr="00347A54">
        <w:rPr>
          <w:rFonts w:ascii="Times New Roman" w:hAnsi="Times New Roman" w:cs="Times New Roman"/>
          <w:lang w:val="pt-BR"/>
        </w:rPr>
        <w:t>língua</w:t>
      </w:r>
      <w:r w:rsidR="00095C8A" w:rsidRPr="00347A54">
        <w:rPr>
          <w:rFonts w:ascii="Times New Roman" w:hAnsi="Times New Roman" w:cs="Times New Roman"/>
          <w:lang w:val="pt-BR"/>
        </w:rPr>
        <w:t>.</w:t>
      </w:r>
    </w:p>
    <w:p w:rsidR="00744B77" w:rsidRPr="00347A54" w:rsidRDefault="00744B77" w:rsidP="00744B77">
      <w:pPr>
        <w:spacing w:after="0"/>
        <w:jc w:val="both"/>
        <w:rPr>
          <w:rFonts w:ascii="Times New Roman" w:hAnsi="Times New Roman" w:cs="Times New Roman"/>
          <w:lang w:val="pt-BR"/>
        </w:rPr>
      </w:pPr>
    </w:p>
    <w:p w:rsidR="00744B77" w:rsidRPr="00347A54" w:rsidRDefault="00095C8A"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Claro,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só oferece estimativas de dados de tráfego para sites que estão no topo do ranking. A seleção de sites para o estudo foi feita com uma boa posição neste ranking (normalmente com um ranking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inferior a 10.000, exceto para alguns tópicos menos populares para os quais foram selecionados rankings de até 50.000). As tendências que podem surgir do método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são:</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pStyle w:val="Paragraphedeliste"/>
        <w:numPr>
          <w:ilvl w:val="0"/>
          <w:numId w:val="6"/>
        </w:numPr>
        <w:spacing w:after="0"/>
        <w:jc w:val="both"/>
        <w:rPr>
          <w:rFonts w:ascii="Times New Roman" w:hAnsi="Times New Roman" w:cs="Times New Roman"/>
          <w:lang w:val="pt-BR"/>
        </w:rPr>
      </w:pPr>
      <w:r w:rsidRPr="00347A54">
        <w:rPr>
          <w:rFonts w:ascii="Times New Roman" w:hAnsi="Times New Roman" w:cs="Times New Roman"/>
          <w:lang w:val="pt-BR"/>
        </w:rPr>
        <w:t>concentração de atenção nos sites mais visitados (por definição);</w:t>
      </w:r>
    </w:p>
    <w:p w:rsidR="00744B77" w:rsidRPr="00347A54" w:rsidRDefault="00744B77" w:rsidP="00744B77">
      <w:pPr>
        <w:pStyle w:val="Paragraphedeliste"/>
        <w:spacing w:after="0"/>
        <w:jc w:val="both"/>
        <w:rPr>
          <w:rFonts w:ascii="Times New Roman" w:hAnsi="Times New Roman" w:cs="Times New Roman"/>
          <w:lang w:val="pt-BR"/>
        </w:rPr>
      </w:pPr>
    </w:p>
    <w:p w:rsidR="00744B77" w:rsidRPr="00347A54" w:rsidRDefault="00744B77" w:rsidP="00744B77">
      <w:pPr>
        <w:pStyle w:val="Paragraphedeliste"/>
        <w:numPr>
          <w:ilvl w:val="0"/>
          <w:numId w:val="6"/>
        </w:numPr>
        <w:spacing w:after="0"/>
        <w:jc w:val="both"/>
        <w:rPr>
          <w:rFonts w:ascii="Times New Roman" w:hAnsi="Times New Roman" w:cs="Times New Roman"/>
          <w:lang w:val="pt-BR"/>
        </w:rPr>
      </w:pPr>
      <w:r w:rsidRPr="00347A54">
        <w:rPr>
          <w:rFonts w:ascii="Times New Roman" w:hAnsi="Times New Roman" w:cs="Times New Roman"/>
          <w:lang w:val="pt-BR"/>
        </w:rPr>
        <w:t xml:space="preserve">uma subestimação em países onde a barra de ferramentas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não é muito baixada (especialmente uma forte subestimação do tráfego doméstico chinês, já que 80% dos sites não são acessíveis pelo sistema de nomes da ICANN</w:t>
      </w:r>
      <w:r w:rsidRPr="00347A54">
        <w:rPr>
          <w:rStyle w:val="Appelnotedebasdep"/>
          <w:rFonts w:ascii="Times New Roman" w:hAnsi="Times New Roman" w:cs="Times New Roman"/>
          <w:lang w:val="pt-BR"/>
        </w:rPr>
        <w:footnoteReference w:id="46"/>
      </w:r>
      <w:r w:rsidRPr="00347A54">
        <w:rPr>
          <w:rFonts w:ascii="Times New Roman" w:hAnsi="Times New Roman" w:cs="Times New Roman"/>
          <w:lang w:val="pt-BR"/>
        </w:rPr>
        <w:t>);</w:t>
      </w:r>
    </w:p>
    <w:p w:rsidR="00744B77" w:rsidRPr="00347A54" w:rsidRDefault="00744B77" w:rsidP="00744B77">
      <w:pPr>
        <w:spacing w:after="0"/>
        <w:jc w:val="both"/>
        <w:rPr>
          <w:rFonts w:ascii="Times New Roman" w:hAnsi="Times New Roman" w:cs="Times New Roman"/>
          <w:lang w:val="pt-BR"/>
        </w:rPr>
      </w:pPr>
    </w:p>
    <w:p w:rsidR="00744B77" w:rsidRDefault="00744B77" w:rsidP="00744B77">
      <w:pPr>
        <w:pStyle w:val="Paragraphedeliste"/>
        <w:numPr>
          <w:ilvl w:val="0"/>
          <w:numId w:val="6"/>
        </w:numPr>
        <w:spacing w:after="0"/>
        <w:jc w:val="both"/>
        <w:rPr>
          <w:rFonts w:ascii="Times New Roman" w:hAnsi="Times New Roman" w:cs="Times New Roman"/>
          <w:lang w:val="pt-BR"/>
        </w:rPr>
      </w:pPr>
      <w:r w:rsidRPr="00347A54">
        <w:rPr>
          <w:rFonts w:ascii="Times New Roman" w:hAnsi="Times New Roman" w:cs="Times New Roman"/>
          <w:lang w:val="pt-BR"/>
        </w:rPr>
        <w:t xml:space="preserve">uma superestimação relativa do tráfego dos países que instalaram a barra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em maior proporção (com toda a probabilidade, especialmente os países ocidentais e mais particularmente os Estados Unidos</w:t>
      </w:r>
      <w:r w:rsidRPr="00347A54">
        <w:rPr>
          <w:rStyle w:val="Appelnotedebasdep"/>
          <w:rFonts w:ascii="Times New Roman" w:hAnsi="Times New Roman" w:cs="Times New Roman"/>
          <w:lang w:val="pt-BR"/>
        </w:rPr>
        <w:footnoteReference w:id="47"/>
      </w:r>
      <w:r w:rsidRPr="00347A54">
        <w:rPr>
          <w:rFonts w:ascii="Times New Roman" w:hAnsi="Times New Roman" w:cs="Times New Roman"/>
          <w:lang w:val="pt-BR"/>
        </w:rPr>
        <w:t>)</w:t>
      </w:r>
      <w:r w:rsidR="00042A91">
        <w:rPr>
          <w:rFonts w:ascii="Times New Roman" w:hAnsi="Times New Roman" w:cs="Times New Roman"/>
          <w:lang w:val="pt-BR"/>
        </w:rPr>
        <w:t>.</w:t>
      </w:r>
    </w:p>
    <w:p w:rsidR="00042A91" w:rsidRPr="00042A91" w:rsidRDefault="00042A91" w:rsidP="00042A91">
      <w:pPr>
        <w:pStyle w:val="Paragraphedeliste"/>
        <w:rPr>
          <w:rFonts w:ascii="Times New Roman" w:hAnsi="Times New Roman" w:cs="Times New Roman"/>
          <w:lang w:val="pt-BR"/>
        </w:rPr>
      </w:pPr>
    </w:p>
    <w:p w:rsidR="00042A91" w:rsidRPr="00347A54" w:rsidRDefault="00042A91" w:rsidP="00042A91">
      <w:pPr>
        <w:pStyle w:val="Paragraphedeliste"/>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Quais são as implicações desses vieses nos resultados do estudo?</w:t>
      </w:r>
    </w:p>
    <w:p w:rsidR="00744B77" w:rsidRPr="00347A54" w:rsidRDefault="00744B77" w:rsidP="00744B77">
      <w:pPr>
        <w:spacing w:after="0"/>
        <w:jc w:val="both"/>
        <w:rPr>
          <w:rFonts w:ascii="Times New Roman" w:hAnsi="Times New Roman" w:cs="Times New Roman"/>
          <w:lang w:val="pt-BR"/>
        </w:rPr>
      </w:pPr>
    </w:p>
    <w:p w:rsidR="00744B77" w:rsidRPr="00347A54" w:rsidRDefault="00095C8A" w:rsidP="00744B77">
      <w:pPr>
        <w:spacing w:after="0"/>
        <w:jc w:val="both"/>
        <w:rPr>
          <w:rFonts w:ascii="Times New Roman" w:hAnsi="Times New Roman" w:cs="Times New Roman"/>
          <w:lang w:val="pt-BR"/>
        </w:rPr>
      </w:pPr>
      <w:r w:rsidRPr="00347A54">
        <w:rPr>
          <w:rFonts w:ascii="Times New Roman" w:hAnsi="Times New Roman" w:cs="Times New Roman"/>
          <w:lang w:val="pt-BR"/>
        </w:rPr>
        <w:t>Suspeita-se que haja uma super-representação dos países ocidentais e depois das línguas ocidentais das demais línguas e uma super-representação do inglês em comparação com todas as línguas, em uma porcentagem muito alta em comparação com as línguas não ocidentais.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Um estudo comparativo dos dados de assinatura do Facebook, Twitter e Linkedin confirmou essa suspeita.</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O estudo comparou os dados em termos de assinaturas desses aplicativos com os dados em termos de tráfego fornecidos pela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As diferenças entre os dois resultados (após ter os valores alterados em porcentagem) são relativamente grandes e, previsivelmente, geralmente com dados de tráfego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extremamente altos em comparação com o número de assinantes no caso das línguas ocidentais. As </w:t>
      </w:r>
      <w:r w:rsidRPr="00347A54">
        <w:rPr>
          <w:rFonts w:ascii="Times New Roman" w:hAnsi="Times New Roman" w:cs="Times New Roman"/>
          <w:lang w:val="pt-BR"/>
        </w:rPr>
        <w:lastRenderedPageBreak/>
        <w:t>diferenças entre a porcentagem de assinantes e o tráfego estão se mostrando muito importantes na maioria dos países não ocidentais.</w:t>
      </w:r>
    </w:p>
    <w:p w:rsidR="00744B77" w:rsidRPr="00347A54" w:rsidRDefault="00744B77" w:rsidP="00744B77">
      <w:pPr>
        <w:spacing w:after="0"/>
        <w:jc w:val="both"/>
        <w:rPr>
          <w:rFonts w:ascii="Times New Roman" w:hAnsi="Times New Roman" w:cs="Times New Roman"/>
          <w:lang w:val="pt-BR"/>
        </w:rPr>
      </w:pPr>
    </w:p>
    <w:p w:rsidR="00744B77" w:rsidRPr="00347A54" w:rsidRDefault="00095C8A"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Nota-se que o português se comporta como línguas não ocidentais neste tipo de comparação, e o motivo ainda não foi elucidado (haveria um motivo específico no Brasil que tornaria o download da barra de ferramentas do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um problema ou é que o tempo de conexão aos diferentes serviços é bem menor devido aos preços, ou talvez seja o que os brasileiros amam tanto nas redes sociais que costumam ter várias contas?). Este cheque evidenciou as qualificações favoráveis ​​d</w:t>
      </w:r>
      <w:r w:rsidR="00EA3212">
        <w:rPr>
          <w:rFonts w:ascii="Times New Roman" w:hAnsi="Times New Roman" w:cs="Times New Roman"/>
          <w:lang w:val="pt-BR"/>
        </w:rPr>
        <w:t>a</w:t>
      </w:r>
      <w:r w:rsidRPr="00347A54">
        <w:rPr>
          <w:rFonts w:ascii="Times New Roman" w:hAnsi="Times New Roman" w:cs="Times New Roman"/>
          <w:lang w:val="pt-BR"/>
        </w:rPr>
        <w:t xml:space="preserve"> </w:t>
      </w:r>
      <w:r w:rsidR="00EA3212" w:rsidRPr="00347A54">
        <w:rPr>
          <w:rFonts w:ascii="Times New Roman" w:hAnsi="Times New Roman" w:cs="Times New Roman"/>
          <w:lang w:val="pt-BR"/>
        </w:rPr>
        <w:t>francês</w:t>
      </w:r>
      <w:r w:rsidRPr="00347A54">
        <w:rPr>
          <w:rFonts w:ascii="Times New Roman" w:hAnsi="Times New Roman" w:cs="Times New Roman"/>
          <w:lang w:val="pt-BR"/>
        </w:rPr>
        <w:t xml:space="preserve">, não é o caso </w:t>
      </w:r>
      <w:r w:rsidR="002F1197" w:rsidRPr="00347A54">
        <w:rPr>
          <w:rFonts w:ascii="Times New Roman" w:hAnsi="Times New Roman" w:cs="Times New Roman"/>
          <w:lang w:val="pt-BR"/>
        </w:rPr>
        <w:t>d</w:t>
      </w:r>
      <w:r w:rsidR="002F1197">
        <w:rPr>
          <w:rFonts w:ascii="Times New Roman" w:hAnsi="Times New Roman" w:cs="Times New Roman"/>
          <w:lang w:val="pt-BR"/>
        </w:rPr>
        <w:t>o espanhol</w:t>
      </w:r>
      <w:r w:rsidRPr="00347A54">
        <w:rPr>
          <w:rFonts w:ascii="Times New Roman" w:hAnsi="Times New Roman" w:cs="Times New Roman"/>
          <w:lang w:val="pt-BR"/>
        </w:rPr>
        <w:t xml:space="preserve"> e menos ainda </w:t>
      </w:r>
      <w:r w:rsidR="002F1197" w:rsidRPr="00347A54">
        <w:rPr>
          <w:rFonts w:ascii="Times New Roman" w:hAnsi="Times New Roman" w:cs="Times New Roman"/>
          <w:lang w:val="pt-BR"/>
        </w:rPr>
        <w:t>d</w:t>
      </w:r>
      <w:r w:rsidR="002F1197">
        <w:rPr>
          <w:rFonts w:ascii="Times New Roman" w:hAnsi="Times New Roman" w:cs="Times New Roman"/>
          <w:lang w:val="pt-BR"/>
        </w:rPr>
        <w:t>o finlandês</w:t>
      </w:r>
      <w:r w:rsidRPr="00347A54">
        <w:rPr>
          <w:rFonts w:ascii="Times New Roman" w:hAnsi="Times New Roman" w:cs="Times New Roman"/>
          <w:lang w:val="pt-BR"/>
        </w:rPr>
        <w:t xml:space="preserve"> (o último caso provavelmente mostra que a técnica de extrapolação nem sempre é capaz de fornecer corretamente os níveis reais).</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A tabela a seguir mostra o resultado da divisão dos valores propostos pelo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(em termos de tráfego) pelos valores obtidos no </w:t>
      </w:r>
      <w:proofErr w:type="spellStart"/>
      <w:r w:rsidRPr="00347A54">
        <w:rPr>
          <w:rFonts w:ascii="Times New Roman" w:hAnsi="Times New Roman" w:cs="Times New Roman"/>
          <w:lang w:val="pt-BR"/>
        </w:rPr>
        <w:t>Statista</w:t>
      </w:r>
      <w:proofErr w:type="spellEnd"/>
      <w:r w:rsidRPr="00347A54">
        <w:rPr>
          <w:rFonts w:ascii="Times New Roman" w:hAnsi="Times New Roman" w:cs="Times New Roman"/>
          <w:lang w:val="pt-BR"/>
        </w:rPr>
        <w:t xml:space="preserve"> (em termos de assinaturas), classificados em ordem decrescente, a dicotomia entre as línguas ocidentais (exceto o português) e </w:t>
      </w:r>
      <w:r w:rsidR="00EA3212">
        <w:rPr>
          <w:rFonts w:ascii="Times New Roman" w:hAnsi="Times New Roman" w:cs="Times New Roman"/>
          <w:lang w:val="pt-BR"/>
        </w:rPr>
        <w:t>a</w:t>
      </w:r>
      <w:r w:rsidRPr="00347A54">
        <w:rPr>
          <w:rFonts w:ascii="Times New Roman" w:hAnsi="Times New Roman" w:cs="Times New Roman"/>
          <w:lang w:val="pt-BR"/>
        </w:rPr>
        <w:t xml:space="preserve">s línguas asiáticas aparecem muito claramente. Um fator de 1 indicaria a equivalência dos resultados, o resultado é superior a 1 quando os valores propostos pelo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(tráfego) são superiores aos do </w:t>
      </w:r>
      <w:proofErr w:type="spellStart"/>
      <w:r w:rsidRPr="00347A54">
        <w:rPr>
          <w:rFonts w:ascii="Times New Roman" w:hAnsi="Times New Roman" w:cs="Times New Roman"/>
          <w:lang w:val="pt-BR"/>
        </w:rPr>
        <w:t>Statista</w:t>
      </w:r>
      <w:proofErr w:type="spellEnd"/>
      <w:r w:rsidRPr="00347A54">
        <w:rPr>
          <w:rFonts w:ascii="Times New Roman" w:hAnsi="Times New Roman" w:cs="Times New Roman"/>
          <w:lang w:val="pt-BR"/>
        </w:rPr>
        <w:t xml:space="preserve"> (assinaturas), denotando um viés favorável do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w:t>
      </w:r>
    </w:p>
    <w:p w:rsidR="00744B77" w:rsidRPr="00347A54" w:rsidRDefault="00744B77"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A explicação para as diferenças entre os dados de comparação deve-se à combinação de dois fatores:</w:t>
      </w:r>
    </w:p>
    <w:p w:rsidR="00860013" w:rsidRPr="00347A54" w:rsidRDefault="00860013" w:rsidP="00744B77">
      <w:pPr>
        <w:spacing w:after="0"/>
        <w:jc w:val="both"/>
        <w:rPr>
          <w:rFonts w:ascii="Times New Roman" w:hAnsi="Times New Roman" w:cs="Times New Roman"/>
          <w:lang w:val="pt-BR"/>
        </w:rPr>
      </w:pPr>
    </w:p>
    <w:p w:rsidR="00744B77" w:rsidRPr="00347A54" w:rsidRDefault="00744B77" w:rsidP="00744B77">
      <w:pPr>
        <w:spacing w:after="0"/>
        <w:jc w:val="both"/>
        <w:rPr>
          <w:rFonts w:ascii="Times New Roman" w:hAnsi="Times New Roman" w:cs="Times New Roman"/>
          <w:lang w:val="pt-BR"/>
        </w:rPr>
      </w:pPr>
      <w:r w:rsidRPr="00347A54">
        <w:rPr>
          <w:rFonts w:ascii="Times New Roman" w:hAnsi="Times New Roman" w:cs="Times New Roman"/>
          <w:lang w:val="pt-BR"/>
        </w:rPr>
        <w:t xml:space="preserve">1) O acima mencionado: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favorecerá significativamente os países ocidentais como um reflexo natural do layout da barra de ferramentas.</w:t>
      </w:r>
    </w:p>
    <w:p w:rsidR="00744B77" w:rsidRPr="00347A54" w:rsidRDefault="00744B77" w:rsidP="00E84123">
      <w:pPr>
        <w:spacing w:after="0"/>
        <w:jc w:val="both"/>
        <w:rPr>
          <w:rFonts w:ascii="Times New Roman" w:hAnsi="Times New Roman" w:cs="Times New Roman"/>
          <w:lang w:val="pt-BR"/>
        </w:rPr>
      </w:pPr>
    </w:p>
    <w:p w:rsidR="00E84123" w:rsidRPr="00347A54" w:rsidRDefault="00860013" w:rsidP="00E84123">
      <w:pPr>
        <w:spacing w:after="0"/>
        <w:jc w:val="both"/>
        <w:rPr>
          <w:rFonts w:ascii="Times New Roman" w:hAnsi="Times New Roman" w:cs="Times New Roman"/>
          <w:lang w:val="pt-BR"/>
        </w:rPr>
      </w:pPr>
      <w:r w:rsidRPr="00347A54">
        <w:rPr>
          <w:rFonts w:ascii="Times New Roman" w:hAnsi="Times New Roman" w:cs="Times New Roman"/>
          <w:lang w:val="pt-BR"/>
        </w:rPr>
        <w:t>2) Mas também um fator adicional que pode desempenhar um papel está relacionado ao tempo médio de permanência dos usuários em sessão, que, por razões de preço, geralmente deve ser maior nos países industrializados.</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No entanto, o segundo fator não pode explicar sozinho o tamanho das diferenças observadas e este é certamente o primeiro fator, o viés de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w:t>
      </w:r>
      <w:r w:rsidRPr="00347A54">
        <w:rPr>
          <w:rStyle w:val="Appelnotedebasdep"/>
          <w:rFonts w:ascii="Times New Roman" w:hAnsi="Times New Roman" w:cs="Times New Roman"/>
          <w:lang w:val="pt-BR"/>
        </w:rPr>
        <w:footnoteReference w:id="48"/>
      </w:r>
      <w:r w:rsidR="00860013" w:rsidRPr="00347A54">
        <w:rPr>
          <w:rFonts w:ascii="Times New Roman" w:hAnsi="Times New Roman" w:cs="Times New Roman"/>
          <w:lang w:val="pt-BR"/>
        </w:rPr>
        <w:t>, que é o principal responsável.</w:t>
      </w:r>
    </w:p>
    <w:p w:rsidR="00860013" w:rsidRPr="00347A54" w:rsidRDefault="00860013" w:rsidP="00E84123">
      <w:pPr>
        <w:spacing w:after="0"/>
        <w:jc w:val="both"/>
        <w:rPr>
          <w:rFonts w:ascii="Times New Roman" w:hAnsi="Times New Roman" w:cs="Times New Roman"/>
          <w:lang w:val="pt-BR"/>
        </w:rPr>
      </w:pPr>
    </w:p>
    <w:p w:rsidR="00E84123" w:rsidRPr="00347A54" w:rsidRDefault="00E901DC" w:rsidP="00E901DC">
      <w:pPr>
        <w:pStyle w:val="Lgende"/>
        <w:spacing w:after="0"/>
        <w:jc w:val="center"/>
        <w:rPr>
          <w:rFonts w:ascii="Times New Roman" w:hAnsi="Times New Roman" w:cs="Times New Roman"/>
          <w:sz w:val="24"/>
          <w:szCs w:val="24"/>
          <w:lang w:val="pt-BR"/>
        </w:rPr>
      </w:pPr>
      <w:bookmarkStart w:id="56" w:name="_Toc58251636"/>
      <w:proofErr w:type="spellStart"/>
      <w:r>
        <w:t>Tabela</w:t>
      </w:r>
      <w:proofErr w:type="spellEnd"/>
      <w:r>
        <w:t xml:space="preserve"> </w:t>
      </w:r>
      <w:fldSimple w:instr=" SEQ Tabela \* ARABIC ">
        <w:r>
          <w:rPr>
            <w:noProof/>
          </w:rPr>
          <w:t>15</w:t>
        </w:r>
      </w:fldSimple>
      <w:r w:rsidR="00E84123" w:rsidRPr="00347A54">
        <w:rPr>
          <w:lang w:val="pt-BR"/>
        </w:rPr>
        <w:t>: Relações tráfego / assinante</w:t>
      </w:r>
      <w:bookmarkEnd w:id="56"/>
    </w:p>
    <w:tbl>
      <w:tblPr>
        <w:tblW w:w="0" w:type="auto"/>
        <w:jc w:val="center"/>
        <w:tblCellMar>
          <w:left w:w="0" w:type="dxa"/>
          <w:right w:w="0" w:type="dxa"/>
        </w:tblCellMar>
        <w:tblLook w:val="04A0" w:firstRow="1" w:lastRow="0" w:firstColumn="1" w:lastColumn="0" w:noHBand="0" w:noVBand="1"/>
      </w:tblPr>
      <w:tblGrid>
        <w:gridCol w:w="1097"/>
        <w:gridCol w:w="1175"/>
        <w:gridCol w:w="986"/>
        <w:gridCol w:w="1042"/>
        <w:gridCol w:w="719"/>
      </w:tblGrid>
      <w:tr w:rsidR="00E84123" w:rsidRPr="00347A54" w:rsidTr="002662B3">
        <w:trPr>
          <w:trHeight w:val="227"/>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bottom"/>
            <w:hideMark/>
          </w:tcPr>
          <w:p w:rsidR="00E84123" w:rsidRPr="00347A54" w:rsidRDefault="00E84123" w:rsidP="00763E76">
            <w:pPr>
              <w:spacing w:after="0" w:line="240" w:lineRule="auto"/>
              <w:rPr>
                <w:rFonts w:ascii="Arial" w:eastAsia="Times New Roman" w:hAnsi="Arial" w:cs="Arial"/>
                <w:sz w:val="20"/>
                <w:szCs w:val="36"/>
                <w:lang w:val="pt-BR" w:eastAsia="es-ES"/>
              </w:rPr>
            </w:pP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 xml:space="preserve">FACEBOOK </w:t>
            </w: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347A54" w:rsidRDefault="00A009CD" w:rsidP="00A009CD">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 xml:space="preserve">TWITTER </w:t>
            </w: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 xml:space="preserve">LINKEDIN </w:t>
            </w: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MÉDIA</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Francês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2,81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4,40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2,49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color w:val="0070C0"/>
                <w:sz w:val="20"/>
                <w:szCs w:val="36"/>
                <w:lang w:val="pt-BR" w:eastAsia="es-ES"/>
              </w:rPr>
            </w:pPr>
            <w:r w:rsidRPr="00347A54">
              <w:rPr>
                <w:rFonts w:ascii="Times New Roman" w:eastAsia="Times New Roman" w:hAnsi="Times New Roman" w:cs="Times New Roman"/>
                <w:b/>
                <w:bCs/>
                <w:color w:val="0070C0"/>
                <w:kern w:val="24"/>
                <w:sz w:val="20"/>
                <w:szCs w:val="40"/>
                <w:lang w:val="pt-BR" w:eastAsia="es-ES"/>
              </w:rPr>
              <w:t>3,23</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Inglês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3,11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2,65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1,63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color w:val="0070C0"/>
                <w:sz w:val="20"/>
                <w:szCs w:val="36"/>
                <w:lang w:val="pt-BR" w:eastAsia="es-ES"/>
              </w:rPr>
            </w:pPr>
            <w:r w:rsidRPr="00347A54">
              <w:rPr>
                <w:rFonts w:ascii="Times New Roman" w:eastAsia="Times New Roman" w:hAnsi="Times New Roman" w:cs="Times New Roman"/>
                <w:b/>
                <w:bCs/>
                <w:color w:val="0070C0"/>
                <w:kern w:val="24"/>
                <w:sz w:val="20"/>
                <w:szCs w:val="40"/>
                <w:lang w:val="pt-BR" w:eastAsia="es-ES"/>
              </w:rPr>
              <w:t>2,46</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Tailandês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2,35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1,23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2,38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color w:val="0070C0"/>
                <w:sz w:val="20"/>
                <w:szCs w:val="36"/>
                <w:lang w:val="pt-BR" w:eastAsia="es-ES"/>
              </w:rPr>
            </w:pPr>
            <w:r w:rsidRPr="00347A54">
              <w:rPr>
                <w:rFonts w:ascii="Times New Roman" w:eastAsia="Times New Roman" w:hAnsi="Times New Roman" w:cs="Times New Roman"/>
                <w:b/>
                <w:bCs/>
                <w:color w:val="0070C0"/>
                <w:kern w:val="24"/>
                <w:sz w:val="20"/>
                <w:szCs w:val="40"/>
                <w:lang w:val="pt-BR" w:eastAsia="es-ES"/>
              </w:rPr>
              <w:t>1,99</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 xml:space="preserve">Catalão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1,69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1,82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2,25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color w:val="0070C0"/>
                <w:sz w:val="20"/>
                <w:szCs w:val="36"/>
                <w:lang w:val="pt-BR" w:eastAsia="es-ES"/>
              </w:rPr>
            </w:pPr>
            <w:r w:rsidRPr="00347A54">
              <w:rPr>
                <w:rFonts w:ascii="Times New Roman" w:eastAsia="Times New Roman" w:hAnsi="Times New Roman" w:cs="Times New Roman"/>
                <w:b/>
                <w:bCs/>
                <w:color w:val="0070C0"/>
                <w:kern w:val="24"/>
                <w:sz w:val="20"/>
                <w:szCs w:val="40"/>
                <w:lang w:val="pt-BR" w:eastAsia="es-ES"/>
              </w:rPr>
              <w:t>1,92</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Japonês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1,41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1,65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color w:val="0070C0"/>
                <w:sz w:val="20"/>
                <w:szCs w:val="36"/>
                <w:lang w:val="pt-BR" w:eastAsia="es-ES"/>
              </w:rPr>
            </w:pPr>
            <w:r w:rsidRPr="00347A54">
              <w:rPr>
                <w:rFonts w:ascii="Times New Roman" w:eastAsia="Times New Roman" w:hAnsi="Times New Roman" w:cs="Times New Roman"/>
                <w:b/>
                <w:bCs/>
                <w:color w:val="0070C0"/>
                <w:kern w:val="24"/>
                <w:sz w:val="20"/>
                <w:szCs w:val="40"/>
                <w:lang w:val="pt-BR" w:eastAsia="es-ES"/>
              </w:rPr>
              <w:t>1,79</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Norueguês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3,57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1,46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0,22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color w:val="0070C0"/>
                <w:sz w:val="20"/>
                <w:szCs w:val="36"/>
                <w:lang w:val="pt-BR" w:eastAsia="es-ES"/>
              </w:rPr>
            </w:pPr>
            <w:r w:rsidRPr="00347A54">
              <w:rPr>
                <w:rFonts w:ascii="Times New Roman" w:eastAsia="Times New Roman" w:hAnsi="Times New Roman" w:cs="Times New Roman"/>
                <w:b/>
                <w:bCs/>
                <w:color w:val="0070C0"/>
                <w:kern w:val="24"/>
                <w:sz w:val="20"/>
                <w:szCs w:val="40"/>
                <w:lang w:val="pt-BR" w:eastAsia="es-ES"/>
              </w:rPr>
              <w:t>1,75</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Sueco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2,36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2.07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0,74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color w:val="0070C0"/>
                <w:sz w:val="20"/>
                <w:szCs w:val="36"/>
                <w:lang w:val="pt-BR" w:eastAsia="es-ES"/>
              </w:rPr>
            </w:pPr>
            <w:r w:rsidRPr="00347A54">
              <w:rPr>
                <w:rFonts w:ascii="Times New Roman" w:eastAsia="Times New Roman" w:hAnsi="Times New Roman" w:cs="Times New Roman"/>
                <w:b/>
                <w:bCs/>
                <w:color w:val="0070C0"/>
                <w:kern w:val="24"/>
                <w:sz w:val="20"/>
                <w:szCs w:val="40"/>
                <w:lang w:val="pt-BR" w:eastAsia="es-ES"/>
              </w:rPr>
              <w:t>1,72</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Dinamarquês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3,18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0,34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1,22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1,58</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Grego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2,42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1,48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0,45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1,45</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Alemão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1,19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1,36</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Polonês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2,14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0,75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0,85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1,25</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lastRenderedPageBreak/>
              <w:t>Húngaro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1,59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0,35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0,97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0,97</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Russo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0,68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0,48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0,83</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Tcheco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1,76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0,32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0,39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0,82</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Holandês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1,54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0,34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0,59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0,82</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Cs/>
                <w:color w:val="000000"/>
                <w:kern w:val="24"/>
                <w:sz w:val="20"/>
                <w:szCs w:val="40"/>
                <w:lang w:val="pt-BR" w:eastAsia="es-ES"/>
              </w:rPr>
              <w:t>Italiano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0,85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1,17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color w:val="000000"/>
                <w:kern w:val="24"/>
                <w:sz w:val="20"/>
                <w:szCs w:val="40"/>
                <w:lang w:val="pt-BR" w:eastAsia="es-ES"/>
              </w:rPr>
              <w:t>0,41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Arial" w:eastAsia="Times New Roman" w:hAnsi="Arial" w:cs="Arial"/>
                <w:sz w:val="20"/>
                <w:szCs w:val="36"/>
                <w:lang w:val="pt-BR" w:eastAsia="es-ES"/>
              </w:rPr>
            </w:pPr>
            <w:r w:rsidRPr="00347A54">
              <w:rPr>
                <w:rFonts w:ascii="Times New Roman" w:eastAsia="Times New Roman" w:hAnsi="Times New Roman" w:cs="Times New Roman"/>
                <w:b/>
                <w:bCs/>
                <w:color w:val="000000"/>
                <w:kern w:val="24"/>
                <w:sz w:val="20"/>
                <w:szCs w:val="40"/>
                <w:lang w:val="pt-BR" w:eastAsia="es-ES"/>
              </w:rPr>
              <w:t>0,81</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Coreano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0,63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0,81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0,95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pt-BR" w:eastAsia="es-ES"/>
              </w:rPr>
            </w:pPr>
            <w:r w:rsidRPr="00347A54">
              <w:rPr>
                <w:rFonts w:ascii="Times New Roman" w:eastAsia="Times New Roman" w:hAnsi="Times New Roman" w:cs="Times New Roman"/>
                <w:b/>
                <w:bCs/>
                <w:color w:val="000000"/>
                <w:kern w:val="24"/>
                <w:sz w:val="20"/>
                <w:szCs w:val="40"/>
                <w:lang w:val="pt-BR" w:eastAsia="es-ES"/>
              </w:rPr>
              <w:t>0,80</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Urdu</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0,41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0,44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1,46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pt-BR" w:eastAsia="es-ES"/>
              </w:rPr>
            </w:pPr>
            <w:r w:rsidRPr="00347A54">
              <w:rPr>
                <w:rFonts w:ascii="Times New Roman" w:eastAsia="Times New Roman" w:hAnsi="Times New Roman" w:cs="Times New Roman"/>
                <w:b/>
                <w:bCs/>
                <w:color w:val="000000"/>
                <w:kern w:val="24"/>
                <w:sz w:val="20"/>
                <w:szCs w:val="40"/>
                <w:lang w:val="pt-BR" w:eastAsia="es-ES"/>
              </w:rPr>
              <w:t>0,77</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Romena</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1,21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0,43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0,51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pt-BR" w:eastAsia="es-ES"/>
              </w:rPr>
            </w:pPr>
            <w:r w:rsidRPr="00347A54">
              <w:rPr>
                <w:rFonts w:ascii="Times New Roman" w:eastAsia="Times New Roman" w:hAnsi="Times New Roman" w:cs="Times New Roman"/>
                <w:b/>
                <w:bCs/>
                <w:color w:val="000000"/>
                <w:kern w:val="24"/>
                <w:sz w:val="20"/>
                <w:szCs w:val="40"/>
                <w:lang w:val="pt-BR" w:eastAsia="es-ES"/>
              </w:rPr>
              <w:t>0,72</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Espanhol</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0,80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0,72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0,62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pt-BR" w:eastAsia="es-ES"/>
              </w:rPr>
            </w:pPr>
            <w:r w:rsidRPr="00347A54">
              <w:rPr>
                <w:rFonts w:ascii="Times New Roman" w:eastAsia="Times New Roman" w:hAnsi="Times New Roman" w:cs="Times New Roman"/>
                <w:b/>
                <w:bCs/>
                <w:color w:val="000000"/>
                <w:kern w:val="24"/>
                <w:sz w:val="20"/>
                <w:szCs w:val="40"/>
                <w:lang w:val="pt-BR" w:eastAsia="es-ES"/>
              </w:rPr>
              <w:t>0,71</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Turco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0,88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0,52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pt-BR" w:eastAsia="es-ES"/>
              </w:rPr>
            </w:pPr>
            <w:r w:rsidRPr="00347A54">
              <w:rPr>
                <w:rFonts w:ascii="Times New Roman" w:eastAsia="Times New Roman" w:hAnsi="Times New Roman" w:cs="Times New Roman"/>
                <w:b/>
                <w:bCs/>
                <w:color w:val="000000"/>
                <w:kern w:val="24"/>
                <w:sz w:val="20"/>
                <w:szCs w:val="40"/>
                <w:lang w:val="pt-BR" w:eastAsia="es-ES"/>
              </w:rPr>
              <w:t>0,56</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Árabe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0,51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0,48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pt-BR" w:eastAsia="es-ES"/>
              </w:rPr>
            </w:pPr>
            <w:r w:rsidRPr="00347A54">
              <w:rPr>
                <w:rFonts w:ascii="Times New Roman" w:eastAsia="Times New Roman" w:hAnsi="Times New Roman" w:cs="Times New Roman"/>
                <w:b/>
                <w:bCs/>
                <w:color w:val="000000"/>
                <w:kern w:val="24"/>
                <w:sz w:val="20"/>
                <w:szCs w:val="40"/>
                <w:lang w:val="pt-BR" w:eastAsia="es-ES"/>
              </w:rPr>
              <w:t>0,52</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proofErr w:type="spellStart"/>
            <w:r w:rsidRPr="00347A54">
              <w:rPr>
                <w:rFonts w:ascii="Times New Roman" w:eastAsia="Times New Roman" w:hAnsi="Times New Roman" w:cs="Times New Roman"/>
                <w:bCs/>
                <w:color w:val="000000"/>
                <w:kern w:val="24"/>
                <w:sz w:val="20"/>
                <w:szCs w:val="40"/>
                <w:lang w:val="pt-BR" w:eastAsia="es-ES"/>
              </w:rPr>
              <w:t>Lahnda</w:t>
            </w:r>
            <w:proofErr w:type="spellEnd"/>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0,52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0,67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0,49</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 xml:space="preserve">Tâmil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0,99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0,46</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proofErr w:type="spellStart"/>
            <w:r w:rsidRPr="00347A54">
              <w:rPr>
                <w:rFonts w:ascii="Times New Roman" w:eastAsia="Times New Roman" w:hAnsi="Times New Roman" w:cs="Times New Roman"/>
                <w:bCs/>
                <w:color w:val="000000"/>
                <w:kern w:val="24"/>
                <w:sz w:val="20"/>
                <w:szCs w:val="40"/>
                <w:lang w:val="pt-BR" w:eastAsia="es-ES"/>
              </w:rPr>
              <w:t>Marati</w:t>
            </w:r>
            <w:proofErr w:type="spellEnd"/>
            <w:r w:rsidRPr="00347A54">
              <w:rPr>
                <w:rFonts w:ascii="Times New Roman" w:eastAsia="Times New Roman" w:hAnsi="Times New Roman" w:cs="Times New Roman"/>
                <w:bCs/>
                <w:color w:val="000000"/>
                <w:kern w:val="24"/>
                <w:sz w:val="20"/>
                <w:szCs w:val="40"/>
                <w:lang w:val="pt-BR" w:eastAsia="es-ES"/>
              </w:rPr>
              <w:t xml:space="preserve">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1,00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0,43</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proofErr w:type="spellStart"/>
            <w:r w:rsidRPr="00347A54">
              <w:rPr>
                <w:rFonts w:ascii="Times New Roman" w:eastAsia="Times New Roman" w:hAnsi="Times New Roman" w:cs="Times New Roman"/>
                <w:bCs/>
                <w:color w:val="000000"/>
                <w:kern w:val="24"/>
                <w:sz w:val="20"/>
                <w:szCs w:val="40"/>
                <w:lang w:val="pt-BR" w:eastAsia="es-ES"/>
              </w:rPr>
              <w:t>Canarim</w:t>
            </w:r>
            <w:proofErr w:type="spellEnd"/>
            <w:r w:rsidRPr="00347A54">
              <w:rPr>
                <w:rFonts w:ascii="Times New Roman" w:eastAsia="Times New Roman" w:hAnsi="Times New Roman" w:cs="Times New Roman"/>
                <w:bCs/>
                <w:color w:val="000000"/>
                <w:kern w:val="24"/>
                <w:sz w:val="20"/>
                <w:szCs w:val="40"/>
                <w:lang w:val="pt-BR" w:eastAsia="es-ES"/>
              </w:rPr>
              <w:t xml:space="preserve">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0,96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0,41</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Chinês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0,55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0,44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0,41</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 xml:space="preserve">Bengali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0,68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0,40</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EA3212"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 xml:space="preserve">Hindi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0,74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0,38</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Português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0,26</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Cebuano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0,12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0,26</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Javanês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0,07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0,05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0,30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0,14</w:t>
            </w:r>
          </w:p>
        </w:tc>
      </w:tr>
      <w:tr w:rsidR="00E84123" w:rsidRPr="00347A54"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347A54" w:rsidRDefault="00860013" w:rsidP="006A59D3">
            <w:pPr>
              <w:spacing w:after="0" w:line="315" w:lineRule="atLeast"/>
              <w:textAlignment w:val="bottom"/>
              <w:rPr>
                <w:rFonts w:ascii="Times New Roman" w:eastAsia="Times New Roman" w:hAnsi="Times New Roman" w:cs="Times New Roman"/>
                <w:bCs/>
                <w:color w:val="000000"/>
                <w:kern w:val="24"/>
                <w:sz w:val="20"/>
                <w:szCs w:val="40"/>
                <w:lang w:val="pt-BR" w:eastAsia="es-ES"/>
              </w:rPr>
            </w:pPr>
            <w:r w:rsidRPr="00347A54">
              <w:rPr>
                <w:rFonts w:ascii="Times New Roman" w:eastAsia="Times New Roman" w:hAnsi="Times New Roman" w:cs="Times New Roman"/>
                <w:bCs/>
                <w:color w:val="000000"/>
                <w:kern w:val="24"/>
                <w:sz w:val="20"/>
                <w:szCs w:val="40"/>
                <w:lang w:val="pt-BR" w:eastAsia="es-ES"/>
              </w:rPr>
              <w:t>Sudanês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0,07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0,05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pt-BR" w:eastAsia="es-ES"/>
              </w:rPr>
            </w:pPr>
            <w:r w:rsidRPr="00347A54">
              <w:rPr>
                <w:rFonts w:ascii="Times New Roman" w:eastAsia="Times New Roman" w:hAnsi="Times New Roman" w:cs="Times New Roman"/>
                <w:color w:val="000000"/>
                <w:kern w:val="24"/>
                <w:sz w:val="20"/>
                <w:szCs w:val="40"/>
                <w:lang w:val="pt-BR" w:eastAsia="es-ES"/>
              </w:rPr>
              <w:t>0,29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347A54"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pt-BR" w:eastAsia="es-ES"/>
              </w:rPr>
            </w:pPr>
            <w:r w:rsidRPr="00347A54">
              <w:rPr>
                <w:rFonts w:ascii="Times New Roman" w:eastAsia="Times New Roman" w:hAnsi="Times New Roman" w:cs="Times New Roman"/>
                <w:b/>
                <w:bCs/>
                <w:color w:val="FF0000"/>
                <w:kern w:val="24"/>
                <w:sz w:val="20"/>
                <w:szCs w:val="40"/>
                <w:lang w:val="pt-BR" w:eastAsia="es-ES"/>
              </w:rPr>
              <w:t>0,14</w:t>
            </w:r>
          </w:p>
        </w:tc>
      </w:tr>
    </w:tbl>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A conclusão geral dessas comparações é que os resultados do macro</w:t>
      </w:r>
      <w:r w:rsidR="00EA3212">
        <w:rPr>
          <w:rFonts w:ascii="Times New Roman" w:hAnsi="Times New Roman" w:cs="Times New Roman"/>
          <w:lang w:val="pt-BR"/>
        </w:rPr>
        <w:t>-</w:t>
      </w:r>
      <w:r w:rsidRPr="00347A54">
        <w:rPr>
          <w:rFonts w:ascii="Times New Roman" w:hAnsi="Times New Roman" w:cs="Times New Roman"/>
          <w:lang w:val="pt-BR"/>
        </w:rPr>
        <w:t xml:space="preserve">indicador de tráfego exageram os valores para </w:t>
      </w:r>
      <w:r w:rsidR="002F1197" w:rsidRPr="00347A54">
        <w:rPr>
          <w:rFonts w:ascii="Times New Roman" w:hAnsi="Times New Roman" w:cs="Times New Roman"/>
          <w:lang w:val="pt-BR"/>
        </w:rPr>
        <w:t>as línguas ocidentais</w:t>
      </w:r>
      <w:r w:rsidRPr="00347A54">
        <w:rPr>
          <w:rFonts w:ascii="Times New Roman" w:hAnsi="Times New Roman" w:cs="Times New Roman"/>
          <w:lang w:val="pt-BR"/>
        </w:rPr>
        <w:t xml:space="preserve"> e, </w:t>
      </w:r>
      <w:r w:rsidR="002F1197" w:rsidRPr="00347A54">
        <w:rPr>
          <w:rFonts w:ascii="Times New Roman" w:hAnsi="Times New Roman" w:cs="Times New Roman"/>
          <w:lang w:val="pt-BR"/>
        </w:rPr>
        <w:t>nessas línguas</w:t>
      </w:r>
      <w:r w:rsidRPr="00347A54">
        <w:rPr>
          <w:rFonts w:ascii="Times New Roman" w:hAnsi="Times New Roman" w:cs="Times New Roman"/>
          <w:lang w:val="pt-BR"/>
        </w:rPr>
        <w:t>, os do inglês</w:t>
      </w:r>
      <w:r w:rsidRPr="00347A54">
        <w:rPr>
          <w:rStyle w:val="Appelnotedebasdep"/>
          <w:rFonts w:ascii="Times New Roman" w:hAnsi="Times New Roman" w:cs="Times New Roman"/>
          <w:lang w:val="pt-BR"/>
        </w:rPr>
        <w:footnoteReference w:id="49"/>
      </w:r>
      <w:r w:rsidRPr="00347A54">
        <w:rPr>
          <w:rFonts w:ascii="Times New Roman" w:hAnsi="Times New Roman" w:cs="Times New Roman"/>
          <w:lang w:val="pt-BR"/>
        </w:rPr>
        <w:t xml:space="preserve">. Essa realidade deve ser colocada em perspectiva ao usar os resultados. Qual é o tamanho do </w:t>
      </w:r>
      <w:r w:rsidR="00EA3212">
        <w:rPr>
          <w:rFonts w:ascii="Times New Roman" w:hAnsi="Times New Roman" w:cs="Times New Roman"/>
          <w:lang w:val="pt-BR"/>
        </w:rPr>
        <w:t>viés</w:t>
      </w:r>
      <w:r w:rsidRPr="00347A54">
        <w:rPr>
          <w:rFonts w:ascii="Times New Roman" w:hAnsi="Times New Roman" w:cs="Times New Roman"/>
          <w:lang w:val="pt-BR"/>
        </w:rPr>
        <w:t xml:space="preserve"> contra as línguas não ocidentais?</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Para se ter uma ideia, temos que verificar se a W3Techs está usando sistematicamente um algoritmo de identificação de linguagem aplicado aos 10 milhões de sites principais de acordo com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e irá refletir naturalmente esses vieses em seu resultado</w:t>
      </w:r>
      <w:r w:rsidRPr="00347A54">
        <w:rPr>
          <w:rStyle w:val="Appelnotedebasdep"/>
          <w:rFonts w:ascii="Times New Roman" w:hAnsi="Times New Roman" w:cs="Times New Roman"/>
          <w:lang w:val="pt-BR"/>
        </w:rPr>
        <w:footnoteReference w:id="50"/>
      </w:r>
      <w:r w:rsidRPr="00347A54">
        <w:rPr>
          <w:rFonts w:ascii="Times New Roman" w:hAnsi="Times New Roman" w:cs="Times New Roman"/>
          <w:lang w:val="pt-BR"/>
        </w:rPr>
        <w:t>. Na realidade, os W3Techs não só refletem essas tendências, mas também às vezes amplificam ou as distorcem conforme outros fatores se somam:</w:t>
      </w:r>
    </w:p>
    <w:p w:rsidR="00E84123" w:rsidRPr="00347A54" w:rsidRDefault="00E84123" w:rsidP="00E84123">
      <w:pPr>
        <w:spacing w:after="0"/>
        <w:jc w:val="both"/>
        <w:rPr>
          <w:rFonts w:ascii="Times New Roman" w:hAnsi="Times New Roman" w:cs="Times New Roman"/>
          <w:lang w:val="pt-BR"/>
        </w:rPr>
      </w:pPr>
    </w:p>
    <w:p w:rsidR="00E84123" w:rsidRPr="00347A54" w:rsidRDefault="00860013" w:rsidP="00E84123">
      <w:pPr>
        <w:pStyle w:val="Paragraphedeliste"/>
        <w:numPr>
          <w:ilvl w:val="0"/>
          <w:numId w:val="7"/>
        </w:numPr>
        <w:spacing w:after="0"/>
        <w:jc w:val="both"/>
        <w:rPr>
          <w:rFonts w:ascii="Times New Roman" w:hAnsi="Times New Roman" w:cs="Times New Roman"/>
          <w:lang w:val="pt-BR"/>
        </w:rPr>
      </w:pPr>
      <w:r w:rsidRPr="00347A54">
        <w:rPr>
          <w:rFonts w:ascii="Times New Roman" w:hAnsi="Times New Roman" w:cs="Times New Roman"/>
          <w:lang w:val="pt-BR"/>
        </w:rPr>
        <w:t xml:space="preserve">algoritmos de reconhecimento de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também são tendenciosos em favor do inglês, embora isso possa ser um fator marginal de cerca de 10%</w:t>
      </w:r>
      <w:r w:rsidR="00E84123" w:rsidRPr="00347A54">
        <w:rPr>
          <w:rStyle w:val="Appelnotedebasdep"/>
          <w:rFonts w:ascii="Times New Roman" w:hAnsi="Times New Roman" w:cs="Times New Roman"/>
          <w:lang w:val="pt-BR"/>
        </w:rPr>
        <w:footnoteReference w:id="51"/>
      </w:r>
      <w:r w:rsidR="00E84123" w:rsidRPr="00347A54">
        <w:rPr>
          <w:rFonts w:ascii="Times New Roman" w:hAnsi="Times New Roman" w:cs="Times New Roman"/>
          <w:lang w:val="pt-BR"/>
        </w:rPr>
        <w:t>;</w:t>
      </w:r>
    </w:p>
    <w:p w:rsidR="00E84123" w:rsidRPr="00347A54" w:rsidRDefault="00E84123" w:rsidP="00E84123">
      <w:pPr>
        <w:pStyle w:val="Paragraphedeliste"/>
        <w:spacing w:after="0"/>
        <w:jc w:val="both"/>
        <w:rPr>
          <w:rFonts w:ascii="Times New Roman" w:hAnsi="Times New Roman" w:cs="Times New Roman"/>
          <w:lang w:val="pt-BR"/>
        </w:rPr>
      </w:pPr>
    </w:p>
    <w:p w:rsidR="00E84123" w:rsidRPr="00347A54" w:rsidRDefault="00E84123" w:rsidP="00E84123">
      <w:pPr>
        <w:pStyle w:val="Paragraphedeliste"/>
        <w:numPr>
          <w:ilvl w:val="0"/>
          <w:numId w:val="7"/>
        </w:numPr>
        <w:spacing w:after="0"/>
        <w:jc w:val="both"/>
        <w:rPr>
          <w:rFonts w:ascii="Times New Roman" w:hAnsi="Times New Roman" w:cs="Times New Roman"/>
          <w:lang w:val="pt-BR"/>
        </w:rPr>
      </w:pPr>
      <w:r w:rsidRPr="00347A54">
        <w:rPr>
          <w:rFonts w:ascii="Times New Roman" w:hAnsi="Times New Roman" w:cs="Times New Roman"/>
          <w:lang w:val="pt-BR"/>
        </w:rPr>
        <w:t xml:space="preserve">a escolha da detecção </w:t>
      </w:r>
      <w:r w:rsidR="002F1197" w:rsidRPr="00347A54">
        <w:rPr>
          <w:rFonts w:ascii="Times New Roman" w:hAnsi="Times New Roman" w:cs="Times New Roman"/>
          <w:lang w:val="pt-BR"/>
        </w:rPr>
        <w:t>da língua</w:t>
      </w:r>
      <w:r w:rsidRPr="00347A54">
        <w:rPr>
          <w:rFonts w:ascii="Times New Roman" w:hAnsi="Times New Roman" w:cs="Times New Roman"/>
          <w:lang w:val="pt-BR"/>
        </w:rPr>
        <w:t xml:space="preserve"> na página inicial dos sites, muitas vezes multilíngue, com o inglês como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adicional, aumentará substancialmente a pontuação em inglês (poderia levar a uma superestimação da ordem de 1/3);</w:t>
      </w:r>
    </w:p>
    <w:p w:rsidR="00E84123" w:rsidRPr="00347A54" w:rsidRDefault="00E84123" w:rsidP="00E84123">
      <w:pPr>
        <w:pStyle w:val="Paragraphedeliste"/>
        <w:spacing w:after="0"/>
        <w:jc w:val="both"/>
        <w:rPr>
          <w:rFonts w:ascii="Times New Roman" w:hAnsi="Times New Roman" w:cs="Times New Roman"/>
          <w:lang w:val="pt-BR"/>
        </w:rPr>
      </w:pPr>
    </w:p>
    <w:p w:rsidR="00E84123" w:rsidRPr="00347A54" w:rsidRDefault="00860013" w:rsidP="00E84123">
      <w:pPr>
        <w:pStyle w:val="Paragraphedeliste"/>
        <w:numPr>
          <w:ilvl w:val="0"/>
          <w:numId w:val="7"/>
        </w:numPr>
        <w:spacing w:after="0"/>
        <w:jc w:val="both"/>
        <w:rPr>
          <w:rFonts w:ascii="Times New Roman" w:hAnsi="Times New Roman" w:cs="Times New Roman"/>
          <w:lang w:val="pt-BR"/>
        </w:rPr>
      </w:pPr>
      <w:r w:rsidRPr="00347A54">
        <w:rPr>
          <w:rFonts w:ascii="Times New Roman" w:hAnsi="Times New Roman" w:cs="Times New Roman"/>
          <w:lang w:val="pt-BR"/>
        </w:rPr>
        <w:t xml:space="preserve">a consideração ineficaz do </w:t>
      </w:r>
      <w:proofErr w:type="spellStart"/>
      <w:r w:rsidR="00F11C18">
        <w:rPr>
          <w:rFonts w:ascii="Times New Roman" w:hAnsi="Times New Roman" w:cs="Times New Roman"/>
          <w:lang w:val="pt-BR"/>
        </w:rPr>
        <w:t>multi-</w:t>
      </w:r>
      <w:r w:rsidR="002F1197">
        <w:rPr>
          <w:rFonts w:ascii="Times New Roman" w:hAnsi="Times New Roman" w:cs="Times New Roman"/>
          <w:lang w:val="pt-BR"/>
        </w:rPr>
        <w:t>linguismo</w:t>
      </w:r>
      <w:proofErr w:type="spellEnd"/>
      <w:r w:rsidR="002F1197">
        <w:rPr>
          <w:rFonts w:ascii="Times New Roman" w:hAnsi="Times New Roman" w:cs="Times New Roman"/>
          <w:lang w:val="pt-BR"/>
        </w:rPr>
        <w:t>.</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lastRenderedPageBreak/>
        <w:t xml:space="preserve">Determinar qual dos fatores é mais influente é um exercício muito difícil. No entanto, existe um "truque" que permitirá que você entenda a situação até certo ponto. Em estudos realizados pela FUNREDES e União Latina, no período 1998-2007, o macro-indicador de produtividade (relação entre o percentual de conteúdo online para </w:t>
      </w:r>
      <w:r w:rsidR="002F1197" w:rsidRPr="00347A54">
        <w:rPr>
          <w:rFonts w:ascii="Times New Roman" w:hAnsi="Times New Roman" w:cs="Times New Roman"/>
          <w:lang w:val="pt-BR"/>
        </w:rPr>
        <w:t>uma língua</w:t>
      </w:r>
      <w:r w:rsidRPr="00347A54">
        <w:rPr>
          <w:rFonts w:ascii="Times New Roman" w:hAnsi="Times New Roman" w:cs="Times New Roman"/>
          <w:lang w:val="pt-BR"/>
        </w:rPr>
        <w:t xml:space="preserve"> e o percentual de pessoas conectadas por </w:t>
      </w:r>
      <w:r w:rsidR="002F1197" w:rsidRPr="00347A54">
        <w:rPr>
          <w:rFonts w:ascii="Times New Roman" w:hAnsi="Times New Roman" w:cs="Times New Roman"/>
          <w:lang w:val="pt-BR"/>
        </w:rPr>
        <w:t>essa língua</w:t>
      </w:r>
      <w:r w:rsidRPr="00347A54">
        <w:rPr>
          <w:rFonts w:ascii="Times New Roman" w:hAnsi="Times New Roman" w:cs="Times New Roman"/>
          <w:lang w:val="pt-BR"/>
        </w:rPr>
        <w:t xml:space="preserve">) foi estudado e monitorado durante um longo período. Este indicador da propensão para criar conteúdo por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mostrou alguma estabilidade e consistência ao longo do tempo com valores muito claramente centrados em 1. As diferenças eram da ordem de mais ou menos 50% dependendo se </w:t>
      </w:r>
      <w:r w:rsidR="002F1197" w:rsidRPr="00347A54">
        <w:rPr>
          <w:rFonts w:ascii="Times New Roman" w:hAnsi="Times New Roman" w:cs="Times New Roman"/>
          <w:lang w:val="pt-BR"/>
        </w:rPr>
        <w:t>a língua</w:t>
      </w:r>
      <w:r w:rsidRPr="00347A54">
        <w:rPr>
          <w:rFonts w:ascii="Times New Roman" w:hAnsi="Times New Roman" w:cs="Times New Roman"/>
          <w:lang w:val="pt-BR"/>
        </w:rPr>
        <w:t xml:space="preserve"> era o objeto de um grande esforço de produção de conteúdo (1.</w:t>
      </w:r>
      <w:r w:rsidR="00EA3212" w:rsidRPr="00EA3212">
        <w:rPr>
          <w:rFonts w:ascii="Times New Roman" w:hAnsi="Times New Roman" w:cs="Times New Roman"/>
          <w:lang w:val="pt-BR"/>
        </w:rPr>
        <w:t>5) ou, pelo contrário, se havia fraqueza nessa direção (0,5).</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Estes são os valores deste indicador em 2005 e 2008 (fonte FUNREDES</w:t>
      </w:r>
      <w:r w:rsidRPr="00347A54">
        <w:rPr>
          <w:rStyle w:val="Appelnotedebasdep"/>
          <w:rFonts w:ascii="Times New Roman" w:hAnsi="Times New Roman" w:cs="Times New Roman"/>
          <w:lang w:val="pt-BR"/>
        </w:rPr>
        <w:footnoteReference w:id="52"/>
      </w:r>
      <w:r w:rsidRPr="00347A54">
        <w:rPr>
          <w:rFonts w:ascii="Times New Roman" w:hAnsi="Times New Roman" w:cs="Times New Roman"/>
          <w:lang w:val="pt-BR"/>
        </w:rPr>
        <w:t>):</w:t>
      </w:r>
    </w:p>
    <w:p w:rsidR="00E84123" w:rsidRPr="00347A54" w:rsidRDefault="00E84123" w:rsidP="00E84123">
      <w:pPr>
        <w:spacing w:after="0"/>
        <w:jc w:val="both"/>
        <w:rPr>
          <w:rFonts w:ascii="Times New Roman" w:hAnsi="Times New Roman" w:cs="Times New Roman"/>
          <w:lang w:val="pt-BR"/>
        </w:rPr>
      </w:pPr>
    </w:p>
    <w:tbl>
      <w:tblPr>
        <w:tblStyle w:val="Grilledutableau"/>
        <w:tblW w:w="0" w:type="auto"/>
        <w:tblInd w:w="675" w:type="dxa"/>
        <w:tblLook w:val="04A0" w:firstRow="1" w:lastRow="0" w:firstColumn="1" w:lastColumn="0" w:noHBand="0" w:noVBand="1"/>
      </w:tblPr>
      <w:tblGrid>
        <w:gridCol w:w="633"/>
        <w:gridCol w:w="955"/>
        <w:gridCol w:w="849"/>
        <w:gridCol w:w="1017"/>
        <w:gridCol w:w="1083"/>
        <w:gridCol w:w="1034"/>
        <w:gridCol w:w="883"/>
        <w:gridCol w:w="999"/>
        <w:gridCol w:w="893"/>
      </w:tblGrid>
      <w:tr w:rsidR="00E84123" w:rsidRPr="00347A54" w:rsidTr="00763E76">
        <w:trPr>
          <w:trHeight w:val="254"/>
        </w:trPr>
        <w:tc>
          <w:tcPr>
            <w:tcW w:w="634" w:type="dxa"/>
            <w:tcBorders>
              <w:top w:val="nil"/>
              <w:left w:val="nil"/>
            </w:tcBorders>
          </w:tcPr>
          <w:p w:rsidR="00E84123" w:rsidRPr="00347A54" w:rsidRDefault="00E84123" w:rsidP="00763E76">
            <w:pPr>
              <w:jc w:val="both"/>
              <w:rPr>
                <w:rFonts w:ascii="Times New Roman" w:hAnsi="Times New Roman" w:cs="Times New Roman"/>
                <w:b/>
                <w:sz w:val="20"/>
                <w:szCs w:val="20"/>
                <w:lang w:val="pt-BR"/>
              </w:rPr>
            </w:pPr>
          </w:p>
        </w:tc>
        <w:tc>
          <w:tcPr>
            <w:tcW w:w="961" w:type="dxa"/>
            <w:shd w:val="clear" w:color="auto" w:fill="FFFFFF" w:themeFill="background1"/>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Francês</w:t>
            </w:r>
          </w:p>
        </w:tc>
        <w:tc>
          <w:tcPr>
            <w:tcW w:w="861"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Inglês</w:t>
            </w:r>
          </w:p>
        </w:tc>
        <w:tc>
          <w:tcPr>
            <w:tcW w:w="1006"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Espanhol</w:t>
            </w:r>
          </w:p>
        </w:tc>
        <w:tc>
          <w:tcPr>
            <w:tcW w:w="1039"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Português</w:t>
            </w:r>
          </w:p>
        </w:tc>
        <w:tc>
          <w:tcPr>
            <w:tcW w:w="1050"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Alemão</w:t>
            </w:r>
          </w:p>
        </w:tc>
        <w:tc>
          <w:tcPr>
            <w:tcW w:w="772"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Italiano</w:t>
            </w:r>
          </w:p>
        </w:tc>
        <w:tc>
          <w:tcPr>
            <w:tcW w:w="1006"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Romena</w:t>
            </w:r>
          </w:p>
        </w:tc>
        <w:tc>
          <w:tcPr>
            <w:tcW w:w="894"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Catalão</w:t>
            </w:r>
          </w:p>
        </w:tc>
      </w:tr>
      <w:tr w:rsidR="00E84123" w:rsidRPr="00347A54" w:rsidTr="00763E76">
        <w:tc>
          <w:tcPr>
            <w:tcW w:w="634" w:type="dxa"/>
          </w:tcPr>
          <w:p w:rsidR="00E84123" w:rsidRPr="00347A54" w:rsidRDefault="00E84123" w:rsidP="00763E76">
            <w:pPr>
              <w:jc w:val="center"/>
              <w:rPr>
                <w:rFonts w:ascii="Times New Roman" w:hAnsi="Times New Roman" w:cs="Times New Roman"/>
                <w:b/>
                <w:sz w:val="20"/>
                <w:szCs w:val="20"/>
                <w:lang w:val="pt-BR"/>
              </w:rPr>
            </w:pPr>
            <w:r w:rsidRPr="00347A54">
              <w:rPr>
                <w:rFonts w:ascii="Times New Roman" w:hAnsi="Times New Roman" w:cs="Times New Roman"/>
                <w:b/>
                <w:sz w:val="20"/>
                <w:szCs w:val="20"/>
                <w:lang w:val="pt-BR"/>
              </w:rPr>
              <w:t>2005</w:t>
            </w:r>
          </w:p>
        </w:tc>
        <w:tc>
          <w:tcPr>
            <w:tcW w:w="961" w:type="dxa"/>
            <w:shd w:val="clear" w:color="auto" w:fill="FFFFFF" w:themeFill="background1"/>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1,14</w:t>
            </w:r>
          </w:p>
        </w:tc>
        <w:tc>
          <w:tcPr>
            <w:tcW w:w="861"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1,57</w:t>
            </w:r>
          </w:p>
        </w:tc>
        <w:tc>
          <w:tcPr>
            <w:tcW w:w="1006"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0,66</w:t>
            </w:r>
          </w:p>
        </w:tc>
        <w:tc>
          <w:tcPr>
            <w:tcW w:w="1039"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0,55</w:t>
            </w:r>
          </w:p>
        </w:tc>
        <w:tc>
          <w:tcPr>
            <w:tcW w:w="1050"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1.06</w:t>
            </w:r>
          </w:p>
        </w:tc>
        <w:tc>
          <w:tcPr>
            <w:tcW w:w="772"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0,81</w:t>
            </w:r>
          </w:p>
        </w:tc>
        <w:tc>
          <w:tcPr>
            <w:tcW w:w="1006"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0,70</w:t>
            </w:r>
          </w:p>
        </w:tc>
        <w:tc>
          <w:tcPr>
            <w:tcW w:w="894" w:type="dxa"/>
          </w:tcPr>
          <w:p w:rsidR="00E84123" w:rsidRPr="00347A54" w:rsidRDefault="00E84123" w:rsidP="00763E76">
            <w:pPr>
              <w:jc w:val="center"/>
              <w:rPr>
                <w:rFonts w:ascii="Times New Roman" w:hAnsi="Times New Roman" w:cs="Times New Roman"/>
                <w:sz w:val="20"/>
                <w:szCs w:val="20"/>
                <w:lang w:val="pt-BR"/>
              </w:rPr>
            </w:pPr>
          </w:p>
        </w:tc>
      </w:tr>
      <w:tr w:rsidR="00E84123" w:rsidRPr="00347A54" w:rsidTr="00763E76">
        <w:tc>
          <w:tcPr>
            <w:tcW w:w="634" w:type="dxa"/>
          </w:tcPr>
          <w:p w:rsidR="00E84123" w:rsidRPr="00347A54" w:rsidRDefault="00E84123" w:rsidP="00763E76">
            <w:pPr>
              <w:jc w:val="center"/>
              <w:rPr>
                <w:rFonts w:ascii="Times New Roman" w:hAnsi="Times New Roman" w:cs="Times New Roman"/>
                <w:b/>
                <w:sz w:val="20"/>
                <w:szCs w:val="20"/>
                <w:lang w:val="pt-BR"/>
              </w:rPr>
            </w:pPr>
            <w:r w:rsidRPr="00347A54">
              <w:rPr>
                <w:rFonts w:ascii="Times New Roman" w:hAnsi="Times New Roman" w:cs="Times New Roman"/>
                <w:b/>
                <w:sz w:val="20"/>
                <w:szCs w:val="20"/>
                <w:lang w:val="pt-BR"/>
              </w:rPr>
              <w:t>2008</w:t>
            </w:r>
          </w:p>
        </w:tc>
        <w:tc>
          <w:tcPr>
            <w:tcW w:w="961" w:type="dxa"/>
            <w:shd w:val="clear" w:color="auto" w:fill="FFFFFF" w:themeFill="background1"/>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0,87</w:t>
            </w:r>
          </w:p>
        </w:tc>
        <w:tc>
          <w:tcPr>
            <w:tcW w:w="861"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1,42</w:t>
            </w:r>
          </w:p>
        </w:tc>
        <w:tc>
          <w:tcPr>
            <w:tcW w:w="1006"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0,43</w:t>
            </w:r>
          </w:p>
        </w:tc>
        <w:tc>
          <w:tcPr>
            <w:tcW w:w="1039"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0,34</w:t>
            </w:r>
          </w:p>
        </w:tc>
        <w:tc>
          <w:tcPr>
            <w:tcW w:w="1050"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1,16</w:t>
            </w:r>
          </w:p>
        </w:tc>
        <w:tc>
          <w:tcPr>
            <w:tcW w:w="772"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0,98</w:t>
            </w:r>
          </w:p>
        </w:tc>
        <w:tc>
          <w:tcPr>
            <w:tcW w:w="1006"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0,66</w:t>
            </w:r>
          </w:p>
        </w:tc>
        <w:tc>
          <w:tcPr>
            <w:tcW w:w="894"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0,74</w:t>
            </w:r>
          </w:p>
        </w:tc>
      </w:tr>
    </w:tbl>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Vê-se que o indicador permanece na janela de 0,3 a 1,5. Aqui fazemos a mesma comparação, usando os dados U</w:t>
      </w:r>
      <w:r w:rsidR="00EA3212">
        <w:rPr>
          <w:rFonts w:ascii="Times New Roman" w:hAnsi="Times New Roman" w:cs="Times New Roman"/>
          <w:lang w:val="pt-BR"/>
        </w:rPr>
        <w:t>IT</w:t>
      </w:r>
      <w:r w:rsidRPr="00347A54">
        <w:rPr>
          <w:rFonts w:ascii="Times New Roman" w:hAnsi="Times New Roman" w:cs="Times New Roman"/>
          <w:lang w:val="pt-BR"/>
        </w:rPr>
        <w:t xml:space="preserve"> (convertidos em termos de </w:t>
      </w:r>
      <w:r w:rsidR="00EA3212" w:rsidRPr="00347A54">
        <w:rPr>
          <w:rFonts w:ascii="Times New Roman" w:hAnsi="Times New Roman" w:cs="Times New Roman"/>
          <w:lang w:val="pt-BR"/>
        </w:rPr>
        <w:t>língu</w:t>
      </w:r>
      <w:r w:rsidR="00EA3212">
        <w:rPr>
          <w:rFonts w:ascii="Times New Roman" w:hAnsi="Times New Roman" w:cs="Times New Roman"/>
          <w:lang w:val="pt-BR"/>
        </w:rPr>
        <w:t>a</w:t>
      </w:r>
      <w:r w:rsidRPr="00347A54">
        <w:rPr>
          <w:rFonts w:ascii="Times New Roman" w:hAnsi="Times New Roman" w:cs="Times New Roman"/>
          <w:lang w:val="pt-BR"/>
        </w:rPr>
        <w:t>) e os W3Techs para conteúdo.</w:t>
      </w:r>
    </w:p>
    <w:p w:rsidR="00BC2B53" w:rsidRPr="00347A54" w:rsidRDefault="00BC2B53" w:rsidP="00E84123">
      <w:pPr>
        <w:spacing w:after="0"/>
        <w:jc w:val="both"/>
        <w:rPr>
          <w:rFonts w:ascii="Times New Roman" w:hAnsi="Times New Roman" w:cs="Times New Roman"/>
          <w:lang w:val="pt-BR"/>
        </w:rPr>
      </w:pPr>
    </w:p>
    <w:tbl>
      <w:tblPr>
        <w:tblStyle w:val="Grilledutableau"/>
        <w:tblW w:w="0" w:type="auto"/>
        <w:tblInd w:w="675" w:type="dxa"/>
        <w:tblLook w:val="04A0" w:firstRow="1" w:lastRow="0" w:firstColumn="1" w:lastColumn="0" w:noHBand="0" w:noVBand="1"/>
      </w:tblPr>
      <w:tblGrid>
        <w:gridCol w:w="633"/>
        <w:gridCol w:w="955"/>
        <w:gridCol w:w="849"/>
        <w:gridCol w:w="1017"/>
        <w:gridCol w:w="1083"/>
        <w:gridCol w:w="1034"/>
        <w:gridCol w:w="883"/>
        <w:gridCol w:w="999"/>
        <w:gridCol w:w="893"/>
      </w:tblGrid>
      <w:tr w:rsidR="00E84123" w:rsidRPr="00347A54" w:rsidTr="00763E76">
        <w:trPr>
          <w:trHeight w:val="254"/>
        </w:trPr>
        <w:tc>
          <w:tcPr>
            <w:tcW w:w="634" w:type="dxa"/>
            <w:tcBorders>
              <w:top w:val="nil"/>
              <w:left w:val="nil"/>
            </w:tcBorders>
          </w:tcPr>
          <w:p w:rsidR="00E84123" w:rsidRPr="00347A54" w:rsidRDefault="00E84123" w:rsidP="00763E76">
            <w:pPr>
              <w:jc w:val="both"/>
              <w:rPr>
                <w:rFonts w:ascii="Times New Roman" w:hAnsi="Times New Roman" w:cs="Times New Roman"/>
                <w:b/>
                <w:sz w:val="20"/>
                <w:szCs w:val="20"/>
                <w:lang w:val="pt-BR"/>
              </w:rPr>
            </w:pPr>
          </w:p>
        </w:tc>
        <w:tc>
          <w:tcPr>
            <w:tcW w:w="961" w:type="dxa"/>
            <w:shd w:val="clear" w:color="auto" w:fill="FFFFFF" w:themeFill="background1"/>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Francês</w:t>
            </w:r>
          </w:p>
        </w:tc>
        <w:tc>
          <w:tcPr>
            <w:tcW w:w="861"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Inglês</w:t>
            </w:r>
          </w:p>
        </w:tc>
        <w:tc>
          <w:tcPr>
            <w:tcW w:w="1006"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Espanhol</w:t>
            </w:r>
          </w:p>
        </w:tc>
        <w:tc>
          <w:tcPr>
            <w:tcW w:w="1039"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Português</w:t>
            </w:r>
          </w:p>
        </w:tc>
        <w:tc>
          <w:tcPr>
            <w:tcW w:w="1050"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Alemão</w:t>
            </w:r>
          </w:p>
        </w:tc>
        <w:tc>
          <w:tcPr>
            <w:tcW w:w="772"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Italiano</w:t>
            </w:r>
          </w:p>
        </w:tc>
        <w:tc>
          <w:tcPr>
            <w:tcW w:w="1006"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Romena</w:t>
            </w:r>
          </w:p>
        </w:tc>
        <w:tc>
          <w:tcPr>
            <w:tcW w:w="894"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Catalão</w:t>
            </w:r>
          </w:p>
        </w:tc>
      </w:tr>
      <w:tr w:rsidR="00E84123" w:rsidRPr="00347A54" w:rsidTr="00763E76">
        <w:tc>
          <w:tcPr>
            <w:tcW w:w="634" w:type="dxa"/>
          </w:tcPr>
          <w:p w:rsidR="00E84123" w:rsidRPr="00347A54" w:rsidRDefault="00E84123" w:rsidP="00763E76">
            <w:pPr>
              <w:jc w:val="center"/>
              <w:rPr>
                <w:rFonts w:ascii="Times New Roman" w:hAnsi="Times New Roman" w:cs="Times New Roman"/>
                <w:b/>
                <w:sz w:val="20"/>
                <w:szCs w:val="20"/>
                <w:lang w:val="pt-BR"/>
              </w:rPr>
            </w:pPr>
            <w:r w:rsidRPr="00347A54">
              <w:rPr>
                <w:rFonts w:ascii="Times New Roman" w:hAnsi="Times New Roman" w:cs="Times New Roman"/>
                <w:b/>
                <w:sz w:val="20"/>
                <w:szCs w:val="20"/>
                <w:lang w:val="pt-BR"/>
              </w:rPr>
              <w:t>2017</w:t>
            </w:r>
          </w:p>
        </w:tc>
        <w:tc>
          <w:tcPr>
            <w:tcW w:w="961" w:type="dxa"/>
            <w:shd w:val="clear" w:color="auto" w:fill="FFFFFF" w:themeFill="background1"/>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0,71</w:t>
            </w:r>
          </w:p>
        </w:tc>
        <w:tc>
          <w:tcPr>
            <w:tcW w:w="861" w:type="dxa"/>
          </w:tcPr>
          <w:p w:rsidR="00E84123" w:rsidRPr="00347A54" w:rsidRDefault="00E84123" w:rsidP="00763E76">
            <w:pPr>
              <w:jc w:val="center"/>
              <w:rPr>
                <w:rFonts w:ascii="Times New Roman" w:hAnsi="Times New Roman" w:cs="Times New Roman"/>
                <w:color w:val="FF0000"/>
                <w:sz w:val="20"/>
                <w:szCs w:val="20"/>
                <w:lang w:val="pt-BR"/>
              </w:rPr>
            </w:pPr>
            <w:r w:rsidRPr="00347A54">
              <w:rPr>
                <w:rFonts w:ascii="Times New Roman" w:hAnsi="Times New Roman" w:cs="Times New Roman"/>
                <w:color w:val="FF0000"/>
                <w:sz w:val="20"/>
                <w:szCs w:val="20"/>
                <w:lang w:val="pt-BR"/>
              </w:rPr>
              <w:t>2,34</w:t>
            </w:r>
          </w:p>
        </w:tc>
        <w:tc>
          <w:tcPr>
            <w:tcW w:w="1006"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0,53</w:t>
            </w:r>
          </w:p>
        </w:tc>
        <w:tc>
          <w:tcPr>
            <w:tcW w:w="1039"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0,62</w:t>
            </w:r>
          </w:p>
        </w:tc>
        <w:tc>
          <w:tcPr>
            <w:tcW w:w="1050" w:type="dxa"/>
          </w:tcPr>
          <w:p w:rsidR="00E84123" w:rsidRPr="00347A54" w:rsidRDefault="00E84123" w:rsidP="00763E76">
            <w:pPr>
              <w:jc w:val="center"/>
              <w:rPr>
                <w:rFonts w:ascii="Times New Roman" w:hAnsi="Times New Roman" w:cs="Times New Roman"/>
                <w:color w:val="FF0000"/>
                <w:sz w:val="20"/>
                <w:szCs w:val="20"/>
                <w:lang w:val="pt-BR"/>
              </w:rPr>
            </w:pPr>
            <w:r w:rsidRPr="00347A54">
              <w:rPr>
                <w:rFonts w:ascii="Times New Roman" w:hAnsi="Times New Roman" w:cs="Times New Roman"/>
                <w:color w:val="FF0000"/>
                <w:sz w:val="20"/>
                <w:szCs w:val="20"/>
                <w:lang w:val="pt-BR"/>
              </w:rPr>
              <w:t>1,72</w:t>
            </w:r>
          </w:p>
        </w:tc>
        <w:tc>
          <w:tcPr>
            <w:tcW w:w="772" w:type="dxa"/>
          </w:tcPr>
          <w:p w:rsidR="00E84123" w:rsidRPr="00347A54" w:rsidRDefault="00E84123" w:rsidP="00763E76">
            <w:pPr>
              <w:jc w:val="center"/>
              <w:rPr>
                <w:rFonts w:ascii="Times New Roman" w:hAnsi="Times New Roman" w:cs="Times New Roman"/>
                <w:color w:val="FF0000"/>
                <w:sz w:val="20"/>
                <w:szCs w:val="20"/>
                <w:lang w:val="pt-BR"/>
              </w:rPr>
            </w:pPr>
            <w:r w:rsidRPr="00347A54">
              <w:rPr>
                <w:rFonts w:ascii="Times New Roman" w:hAnsi="Times New Roman" w:cs="Times New Roman"/>
                <w:color w:val="FF0000"/>
                <w:sz w:val="20"/>
                <w:szCs w:val="20"/>
                <w:lang w:val="pt-BR"/>
              </w:rPr>
              <w:t>2,41</w:t>
            </w:r>
          </w:p>
        </w:tc>
        <w:tc>
          <w:tcPr>
            <w:tcW w:w="1006"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0,92</w:t>
            </w:r>
          </w:p>
        </w:tc>
        <w:tc>
          <w:tcPr>
            <w:tcW w:w="894"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0,44</w:t>
            </w:r>
          </w:p>
        </w:tc>
      </w:tr>
    </w:tbl>
    <w:p w:rsidR="00E84123" w:rsidRPr="00347A54" w:rsidRDefault="00E84123" w:rsidP="00E84123">
      <w:pPr>
        <w:spacing w:after="0"/>
        <w:jc w:val="both"/>
        <w:rPr>
          <w:rFonts w:ascii="Times New Roman" w:hAnsi="Times New Roman" w:cs="Times New Roman"/>
          <w:lang w:val="pt-BR"/>
        </w:rPr>
      </w:pPr>
    </w:p>
    <w:p w:rsidR="00E84123" w:rsidRDefault="008F39E7" w:rsidP="00E84123">
      <w:pPr>
        <w:spacing w:after="0"/>
        <w:jc w:val="both"/>
        <w:rPr>
          <w:rFonts w:ascii="Times New Roman" w:hAnsi="Times New Roman" w:cs="Times New Roman"/>
          <w:lang w:val="pt-BR"/>
        </w:rPr>
      </w:pPr>
      <w:r w:rsidRPr="00347A54">
        <w:rPr>
          <w:rFonts w:ascii="Times New Roman" w:hAnsi="Times New Roman" w:cs="Times New Roman"/>
          <w:lang w:val="pt-BR"/>
        </w:rPr>
        <w:t>Os resultados para inglês, alemão e italiano não são confiáveis. Eles mostram uma grande superestimação dos valores atribuídos pela W3Techs aos conteúdos nessas línguas. As próximas duas tabelas mostram os mesmos indicadores calculados da W3Techs para uma amostra de outras línguas.</w:t>
      </w:r>
    </w:p>
    <w:p w:rsidR="00EA3212" w:rsidRPr="00347A54" w:rsidRDefault="00EA3212" w:rsidP="00E84123">
      <w:pPr>
        <w:spacing w:after="0"/>
        <w:jc w:val="both"/>
        <w:rPr>
          <w:rFonts w:ascii="Times New Roman" w:hAnsi="Times New Roman" w:cs="Times New Roman"/>
          <w:lang w:val="pt-BR"/>
        </w:rPr>
      </w:pPr>
    </w:p>
    <w:tbl>
      <w:tblPr>
        <w:tblStyle w:val="Grilledutableau"/>
        <w:tblW w:w="8487" w:type="dxa"/>
        <w:jc w:val="center"/>
        <w:tblLook w:val="04A0" w:firstRow="1" w:lastRow="0" w:firstColumn="1" w:lastColumn="0" w:noHBand="0" w:noVBand="1"/>
      </w:tblPr>
      <w:tblGrid>
        <w:gridCol w:w="618"/>
        <w:gridCol w:w="806"/>
        <w:gridCol w:w="706"/>
        <w:gridCol w:w="750"/>
        <w:gridCol w:w="850"/>
        <w:gridCol w:w="702"/>
        <w:gridCol w:w="883"/>
        <w:gridCol w:w="950"/>
        <w:gridCol w:w="1172"/>
        <w:gridCol w:w="1050"/>
      </w:tblGrid>
      <w:tr w:rsidR="00E84123" w:rsidRPr="00347A54" w:rsidTr="0088678D">
        <w:trPr>
          <w:trHeight w:val="254"/>
          <w:jc w:val="center"/>
        </w:trPr>
        <w:tc>
          <w:tcPr>
            <w:tcW w:w="620" w:type="dxa"/>
            <w:tcBorders>
              <w:top w:val="nil"/>
              <w:left w:val="nil"/>
            </w:tcBorders>
          </w:tcPr>
          <w:p w:rsidR="00E84123" w:rsidRPr="00347A54" w:rsidRDefault="00E84123" w:rsidP="00763E76">
            <w:pPr>
              <w:jc w:val="both"/>
              <w:rPr>
                <w:rFonts w:ascii="Times New Roman" w:hAnsi="Times New Roman" w:cs="Times New Roman"/>
                <w:b/>
                <w:sz w:val="20"/>
                <w:szCs w:val="20"/>
                <w:lang w:val="pt-BR"/>
              </w:rPr>
            </w:pPr>
          </w:p>
        </w:tc>
        <w:tc>
          <w:tcPr>
            <w:tcW w:w="776" w:type="dxa"/>
          </w:tcPr>
          <w:p w:rsidR="00E84123" w:rsidRPr="00347A54" w:rsidRDefault="00EA3212" w:rsidP="00763E76">
            <w:pPr>
              <w:jc w:val="both"/>
              <w:rPr>
                <w:rFonts w:ascii="Times New Roman" w:hAnsi="Times New Roman" w:cs="Times New Roman"/>
                <w:b/>
                <w:color w:val="000000" w:themeColor="text1"/>
                <w:sz w:val="20"/>
                <w:szCs w:val="20"/>
                <w:lang w:val="pt-BR"/>
              </w:rPr>
            </w:pPr>
            <w:r w:rsidRPr="00347A54">
              <w:rPr>
                <w:rFonts w:ascii="Times New Roman" w:hAnsi="Times New Roman" w:cs="Times New Roman"/>
                <w:b/>
                <w:color w:val="000000" w:themeColor="text1"/>
                <w:sz w:val="20"/>
                <w:szCs w:val="20"/>
                <w:lang w:val="pt-BR"/>
              </w:rPr>
              <w:t>Chinês</w:t>
            </w:r>
          </w:p>
        </w:tc>
        <w:tc>
          <w:tcPr>
            <w:tcW w:w="706" w:type="dxa"/>
          </w:tcPr>
          <w:p w:rsidR="00E84123" w:rsidRPr="00347A54" w:rsidRDefault="00EA3212" w:rsidP="00763E76">
            <w:pPr>
              <w:jc w:val="both"/>
              <w:rPr>
                <w:rFonts w:ascii="Times New Roman" w:hAnsi="Times New Roman" w:cs="Times New Roman"/>
                <w:b/>
                <w:color w:val="000000" w:themeColor="text1"/>
                <w:sz w:val="20"/>
                <w:szCs w:val="20"/>
                <w:lang w:val="pt-BR"/>
              </w:rPr>
            </w:pPr>
            <w:r w:rsidRPr="00347A54">
              <w:rPr>
                <w:rFonts w:ascii="Times New Roman" w:hAnsi="Times New Roman" w:cs="Times New Roman"/>
                <w:b/>
                <w:color w:val="000000" w:themeColor="text1"/>
                <w:sz w:val="20"/>
                <w:szCs w:val="20"/>
                <w:lang w:val="pt-BR"/>
              </w:rPr>
              <w:t>Hindi</w:t>
            </w:r>
          </w:p>
        </w:tc>
        <w:tc>
          <w:tcPr>
            <w:tcW w:w="750"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Árabe</w:t>
            </w:r>
          </w:p>
        </w:tc>
        <w:tc>
          <w:tcPr>
            <w:tcW w:w="861"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Malaio</w:t>
            </w:r>
          </w:p>
        </w:tc>
        <w:tc>
          <w:tcPr>
            <w:tcW w:w="712"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Urdu</w:t>
            </w:r>
          </w:p>
        </w:tc>
        <w:tc>
          <w:tcPr>
            <w:tcW w:w="890"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Bengali</w:t>
            </w:r>
          </w:p>
        </w:tc>
        <w:tc>
          <w:tcPr>
            <w:tcW w:w="950"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Coreano</w:t>
            </w:r>
          </w:p>
        </w:tc>
        <w:tc>
          <w:tcPr>
            <w:tcW w:w="1172"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Vietnamita</w:t>
            </w:r>
          </w:p>
        </w:tc>
        <w:tc>
          <w:tcPr>
            <w:tcW w:w="1050"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Tailandês</w:t>
            </w:r>
          </w:p>
        </w:tc>
      </w:tr>
      <w:tr w:rsidR="00E84123" w:rsidRPr="00347A54" w:rsidTr="0088678D">
        <w:trPr>
          <w:jc w:val="center"/>
        </w:trPr>
        <w:tc>
          <w:tcPr>
            <w:tcW w:w="620" w:type="dxa"/>
          </w:tcPr>
          <w:p w:rsidR="00E84123" w:rsidRPr="00347A54" w:rsidRDefault="00E84123" w:rsidP="00763E76">
            <w:pPr>
              <w:jc w:val="center"/>
              <w:rPr>
                <w:rFonts w:ascii="Times New Roman" w:hAnsi="Times New Roman" w:cs="Times New Roman"/>
                <w:b/>
                <w:sz w:val="20"/>
                <w:szCs w:val="20"/>
                <w:lang w:val="pt-BR"/>
              </w:rPr>
            </w:pPr>
            <w:r w:rsidRPr="00347A54">
              <w:rPr>
                <w:rFonts w:ascii="Times New Roman" w:hAnsi="Times New Roman" w:cs="Times New Roman"/>
                <w:b/>
                <w:sz w:val="20"/>
                <w:szCs w:val="20"/>
                <w:lang w:val="pt-BR"/>
              </w:rPr>
              <w:t>2017</w:t>
            </w:r>
          </w:p>
        </w:tc>
        <w:tc>
          <w:tcPr>
            <w:tcW w:w="776" w:type="dxa"/>
          </w:tcPr>
          <w:p w:rsidR="00E84123" w:rsidRPr="00347A54" w:rsidRDefault="00E84123" w:rsidP="00763E76">
            <w:pPr>
              <w:jc w:val="center"/>
              <w:rPr>
                <w:rFonts w:ascii="Times New Roman" w:hAnsi="Times New Roman" w:cs="Times New Roman"/>
                <w:color w:val="0070C0"/>
                <w:sz w:val="20"/>
                <w:szCs w:val="20"/>
                <w:lang w:val="pt-BR"/>
              </w:rPr>
            </w:pPr>
            <w:r w:rsidRPr="00347A54">
              <w:rPr>
                <w:rFonts w:ascii="Times New Roman" w:hAnsi="Times New Roman" w:cs="Times New Roman"/>
                <w:color w:val="0070C0"/>
                <w:sz w:val="20"/>
                <w:szCs w:val="20"/>
                <w:lang w:val="pt-BR"/>
              </w:rPr>
              <w:t>0,09</w:t>
            </w:r>
          </w:p>
        </w:tc>
        <w:tc>
          <w:tcPr>
            <w:tcW w:w="706" w:type="dxa"/>
          </w:tcPr>
          <w:p w:rsidR="00E84123" w:rsidRPr="00347A54" w:rsidRDefault="00E84123" w:rsidP="00763E76">
            <w:pPr>
              <w:jc w:val="center"/>
              <w:rPr>
                <w:rFonts w:ascii="Times New Roman" w:hAnsi="Times New Roman" w:cs="Times New Roman"/>
                <w:color w:val="0070C0"/>
                <w:sz w:val="20"/>
                <w:szCs w:val="20"/>
                <w:lang w:val="pt-BR"/>
              </w:rPr>
            </w:pPr>
            <w:r w:rsidRPr="00347A54">
              <w:rPr>
                <w:rFonts w:ascii="Times New Roman" w:hAnsi="Times New Roman" w:cs="Times New Roman"/>
                <w:color w:val="0070C0"/>
                <w:sz w:val="20"/>
                <w:szCs w:val="20"/>
                <w:lang w:val="pt-BR"/>
              </w:rPr>
              <w:t>0,02</w:t>
            </w:r>
          </w:p>
        </w:tc>
        <w:tc>
          <w:tcPr>
            <w:tcW w:w="750" w:type="dxa"/>
          </w:tcPr>
          <w:p w:rsidR="00E84123" w:rsidRPr="00347A54" w:rsidRDefault="00E84123" w:rsidP="00763E76">
            <w:pPr>
              <w:jc w:val="center"/>
              <w:rPr>
                <w:rFonts w:ascii="Times New Roman" w:hAnsi="Times New Roman" w:cs="Times New Roman"/>
                <w:color w:val="0070C0"/>
                <w:sz w:val="20"/>
                <w:szCs w:val="20"/>
                <w:lang w:val="pt-BR"/>
              </w:rPr>
            </w:pPr>
            <w:r w:rsidRPr="00347A54">
              <w:rPr>
                <w:rFonts w:ascii="Times New Roman" w:hAnsi="Times New Roman" w:cs="Times New Roman"/>
                <w:color w:val="0070C0"/>
                <w:sz w:val="20"/>
                <w:szCs w:val="20"/>
                <w:lang w:val="pt-BR"/>
              </w:rPr>
              <w:t>0,19</w:t>
            </w:r>
          </w:p>
        </w:tc>
        <w:tc>
          <w:tcPr>
            <w:tcW w:w="861" w:type="dxa"/>
          </w:tcPr>
          <w:p w:rsidR="00E84123" w:rsidRPr="00347A54" w:rsidRDefault="00E84123" w:rsidP="00763E76">
            <w:pPr>
              <w:jc w:val="center"/>
              <w:rPr>
                <w:rFonts w:ascii="Times New Roman" w:hAnsi="Times New Roman" w:cs="Times New Roman"/>
                <w:color w:val="FF0000"/>
                <w:sz w:val="20"/>
                <w:szCs w:val="20"/>
                <w:lang w:val="pt-BR"/>
              </w:rPr>
            </w:pPr>
            <w:r w:rsidRPr="00347A54">
              <w:rPr>
                <w:rFonts w:ascii="Times New Roman" w:hAnsi="Times New Roman" w:cs="Times New Roman"/>
                <w:color w:val="0070C0"/>
                <w:sz w:val="20"/>
                <w:szCs w:val="20"/>
                <w:lang w:val="pt-BR"/>
              </w:rPr>
              <w:t>0,23</w:t>
            </w:r>
          </w:p>
        </w:tc>
        <w:tc>
          <w:tcPr>
            <w:tcW w:w="712" w:type="dxa"/>
          </w:tcPr>
          <w:p w:rsidR="00E84123" w:rsidRPr="00347A54" w:rsidRDefault="00E84123" w:rsidP="00763E76">
            <w:pPr>
              <w:jc w:val="center"/>
              <w:rPr>
                <w:rFonts w:ascii="Times New Roman" w:hAnsi="Times New Roman" w:cs="Times New Roman"/>
                <w:color w:val="0070C0"/>
                <w:sz w:val="20"/>
                <w:szCs w:val="20"/>
                <w:lang w:val="pt-BR"/>
              </w:rPr>
            </w:pPr>
            <w:r w:rsidRPr="00347A54">
              <w:rPr>
                <w:rFonts w:ascii="Times New Roman" w:hAnsi="Times New Roman" w:cs="Times New Roman"/>
                <w:color w:val="0070C0"/>
                <w:sz w:val="20"/>
                <w:szCs w:val="20"/>
                <w:lang w:val="pt-BR"/>
              </w:rPr>
              <w:t>0,05</w:t>
            </w:r>
          </w:p>
        </w:tc>
        <w:tc>
          <w:tcPr>
            <w:tcW w:w="890" w:type="dxa"/>
          </w:tcPr>
          <w:p w:rsidR="00E84123" w:rsidRPr="00347A54" w:rsidRDefault="00E84123" w:rsidP="00763E76">
            <w:pPr>
              <w:jc w:val="center"/>
              <w:rPr>
                <w:rFonts w:ascii="Times New Roman" w:hAnsi="Times New Roman" w:cs="Times New Roman"/>
                <w:color w:val="0070C0"/>
                <w:sz w:val="20"/>
                <w:szCs w:val="20"/>
                <w:lang w:val="pt-BR"/>
              </w:rPr>
            </w:pPr>
            <w:r w:rsidRPr="00347A54">
              <w:rPr>
                <w:rFonts w:ascii="Times New Roman" w:hAnsi="Times New Roman" w:cs="Times New Roman"/>
                <w:color w:val="0070C0"/>
                <w:sz w:val="20"/>
                <w:szCs w:val="20"/>
                <w:lang w:val="pt-BR"/>
              </w:rPr>
              <w:t>0,07</w:t>
            </w:r>
          </w:p>
        </w:tc>
        <w:tc>
          <w:tcPr>
            <w:tcW w:w="950"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0,57</w:t>
            </w:r>
          </w:p>
        </w:tc>
        <w:tc>
          <w:tcPr>
            <w:tcW w:w="1172"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0,45</w:t>
            </w:r>
          </w:p>
        </w:tc>
        <w:tc>
          <w:tcPr>
            <w:tcW w:w="1050"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0,36</w:t>
            </w:r>
          </w:p>
        </w:tc>
      </w:tr>
    </w:tbl>
    <w:p w:rsidR="00E84123" w:rsidRPr="00347A54" w:rsidRDefault="00E84123" w:rsidP="00E84123">
      <w:pPr>
        <w:spacing w:after="0"/>
        <w:jc w:val="both"/>
        <w:rPr>
          <w:rFonts w:ascii="Times New Roman" w:hAnsi="Times New Roman" w:cs="Times New Roman"/>
          <w:lang w:val="pt-BR"/>
        </w:rPr>
      </w:pPr>
    </w:p>
    <w:tbl>
      <w:tblPr>
        <w:tblStyle w:val="Grilledutableau"/>
        <w:tblW w:w="8487" w:type="dxa"/>
        <w:jc w:val="center"/>
        <w:tblLook w:val="04A0" w:firstRow="1" w:lastRow="0" w:firstColumn="1" w:lastColumn="0" w:noHBand="0" w:noVBand="1"/>
      </w:tblPr>
      <w:tblGrid>
        <w:gridCol w:w="616"/>
        <w:gridCol w:w="728"/>
        <w:gridCol w:w="906"/>
        <w:gridCol w:w="872"/>
        <w:gridCol w:w="1005"/>
        <w:gridCol w:w="983"/>
        <w:gridCol w:w="716"/>
        <w:gridCol w:w="739"/>
        <w:gridCol w:w="1116"/>
        <w:gridCol w:w="827"/>
      </w:tblGrid>
      <w:tr w:rsidR="00E84123" w:rsidRPr="00347A54" w:rsidTr="00763E76">
        <w:trPr>
          <w:trHeight w:val="254"/>
          <w:jc w:val="center"/>
        </w:trPr>
        <w:tc>
          <w:tcPr>
            <w:tcW w:w="627" w:type="dxa"/>
            <w:tcBorders>
              <w:top w:val="nil"/>
              <w:left w:val="nil"/>
            </w:tcBorders>
          </w:tcPr>
          <w:p w:rsidR="00E84123" w:rsidRPr="00347A54" w:rsidRDefault="00E84123" w:rsidP="00763E76">
            <w:pPr>
              <w:jc w:val="both"/>
              <w:rPr>
                <w:rFonts w:ascii="Times New Roman" w:hAnsi="Times New Roman" w:cs="Times New Roman"/>
                <w:b/>
                <w:sz w:val="20"/>
                <w:szCs w:val="20"/>
                <w:lang w:val="pt-BR"/>
              </w:rPr>
            </w:pPr>
          </w:p>
        </w:tc>
        <w:tc>
          <w:tcPr>
            <w:tcW w:w="664" w:type="dxa"/>
          </w:tcPr>
          <w:p w:rsidR="00E84123" w:rsidRPr="00347A54" w:rsidRDefault="00EA3212" w:rsidP="00763E76">
            <w:pPr>
              <w:jc w:val="both"/>
              <w:rPr>
                <w:rFonts w:ascii="Times New Roman" w:hAnsi="Times New Roman" w:cs="Times New Roman"/>
                <w:b/>
                <w:color w:val="000000" w:themeColor="text1"/>
                <w:sz w:val="20"/>
                <w:szCs w:val="20"/>
                <w:lang w:val="pt-BR"/>
              </w:rPr>
            </w:pPr>
            <w:r w:rsidRPr="00347A54">
              <w:rPr>
                <w:rFonts w:ascii="Times New Roman" w:hAnsi="Times New Roman" w:cs="Times New Roman"/>
                <w:b/>
                <w:color w:val="000000" w:themeColor="text1"/>
                <w:sz w:val="20"/>
                <w:szCs w:val="20"/>
                <w:lang w:val="pt-BR"/>
              </w:rPr>
              <w:t>Russo</w:t>
            </w:r>
          </w:p>
        </w:tc>
        <w:tc>
          <w:tcPr>
            <w:tcW w:w="936" w:type="dxa"/>
          </w:tcPr>
          <w:p w:rsidR="00E84123" w:rsidRPr="00347A54" w:rsidRDefault="00EA3212" w:rsidP="00763E76">
            <w:pPr>
              <w:jc w:val="both"/>
              <w:rPr>
                <w:rFonts w:ascii="Times New Roman" w:hAnsi="Times New Roman" w:cs="Times New Roman"/>
                <w:b/>
                <w:color w:val="000000" w:themeColor="text1"/>
                <w:sz w:val="20"/>
                <w:szCs w:val="20"/>
                <w:lang w:val="pt-BR"/>
              </w:rPr>
            </w:pPr>
            <w:r w:rsidRPr="00347A54">
              <w:rPr>
                <w:rFonts w:ascii="Times New Roman" w:hAnsi="Times New Roman" w:cs="Times New Roman"/>
                <w:b/>
                <w:color w:val="000000" w:themeColor="text1"/>
                <w:sz w:val="20"/>
                <w:szCs w:val="20"/>
                <w:lang w:val="pt-BR"/>
              </w:rPr>
              <w:t>Japonês</w:t>
            </w:r>
          </w:p>
        </w:tc>
        <w:tc>
          <w:tcPr>
            <w:tcW w:w="928"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Polonês</w:t>
            </w:r>
          </w:p>
        </w:tc>
        <w:tc>
          <w:tcPr>
            <w:tcW w:w="1014"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Hebraico</w:t>
            </w:r>
          </w:p>
        </w:tc>
        <w:tc>
          <w:tcPr>
            <w:tcW w:w="961"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Húngaro</w:t>
            </w:r>
          </w:p>
        </w:tc>
        <w:tc>
          <w:tcPr>
            <w:tcW w:w="939"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Sueco</w:t>
            </w:r>
          </w:p>
        </w:tc>
        <w:tc>
          <w:tcPr>
            <w:tcW w:w="760"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Turco</w:t>
            </w:r>
          </w:p>
        </w:tc>
        <w:tc>
          <w:tcPr>
            <w:tcW w:w="931"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Ucraniano</w:t>
            </w:r>
          </w:p>
        </w:tc>
        <w:tc>
          <w:tcPr>
            <w:tcW w:w="727" w:type="dxa"/>
          </w:tcPr>
          <w:p w:rsidR="00E84123" w:rsidRPr="00347A54" w:rsidRDefault="00EA3212"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Tcheco</w:t>
            </w:r>
          </w:p>
        </w:tc>
      </w:tr>
      <w:tr w:rsidR="00E84123" w:rsidRPr="00347A54" w:rsidTr="00763E76">
        <w:trPr>
          <w:jc w:val="center"/>
        </w:trPr>
        <w:tc>
          <w:tcPr>
            <w:tcW w:w="627" w:type="dxa"/>
          </w:tcPr>
          <w:p w:rsidR="00E84123" w:rsidRPr="00347A54" w:rsidRDefault="00E84123" w:rsidP="00763E76">
            <w:pPr>
              <w:jc w:val="center"/>
              <w:rPr>
                <w:rFonts w:ascii="Times New Roman" w:hAnsi="Times New Roman" w:cs="Times New Roman"/>
                <w:b/>
                <w:sz w:val="20"/>
                <w:szCs w:val="20"/>
                <w:lang w:val="pt-BR"/>
              </w:rPr>
            </w:pPr>
            <w:r w:rsidRPr="00347A54">
              <w:rPr>
                <w:rFonts w:ascii="Times New Roman" w:hAnsi="Times New Roman" w:cs="Times New Roman"/>
                <w:b/>
                <w:sz w:val="20"/>
                <w:szCs w:val="20"/>
                <w:lang w:val="pt-BR"/>
              </w:rPr>
              <w:t>2017</w:t>
            </w:r>
          </w:p>
        </w:tc>
        <w:tc>
          <w:tcPr>
            <w:tcW w:w="664" w:type="dxa"/>
          </w:tcPr>
          <w:p w:rsidR="00E84123" w:rsidRPr="00347A54" w:rsidRDefault="00E84123" w:rsidP="00763E76">
            <w:pPr>
              <w:jc w:val="center"/>
              <w:rPr>
                <w:rFonts w:ascii="Times New Roman" w:hAnsi="Times New Roman" w:cs="Times New Roman"/>
                <w:color w:val="000000" w:themeColor="text1"/>
                <w:sz w:val="20"/>
                <w:szCs w:val="20"/>
                <w:lang w:val="pt-BR"/>
              </w:rPr>
            </w:pPr>
            <w:r w:rsidRPr="00347A54">
              <w:rPr>
                <w:rFonts w:ascii="Times New Roman" w:hAnsi="Times New Roman" w:cs="Times New Roman"/>
                <w:color w:val="000000" w:themeColor="text1"/>
                <w:sz w:val="20"/>
                <w:szCs w:val="20"/>
                <w:lang w:val="pt-BR"/>
              </w:rPr>
              <w:t>1,27</w:t>
            </w:r>
          </w:p>
        </w:tc>
        <w:tc>
          <w:tcPr>
            <w:tcW w:w="936" w:type="dxa"/>
          </w:tcPr>
          <w:p w:rsidR="00E84123" w:rsidRPr="00347A54" w:rsidRDefault="00E84123" w:rsidP="00763E76">
            <w:pPr>
              <w:jc w:val="center"/>
              <w:rPr>
                <w:rFonts w:ascii="Times New Roman" w:hAnsi="Times New Roman" w:cs="Times New Roman"/>
                <w:color w:val="000000" w:themeColor="text1"/>
                <w:sz w:val="20"/>
                <w:szCs w:val="20"/>
                <w:lang w:val="pt-BR"/>
              </w:rPr>
            </w:pPr>
            <w:r w:rsidRPr="00347A54">
              <w:rPr>
                <w:rFonts w:ascii="Times New Roman" w:hAnsi="Times New Roman" w:cs="Times New Roman"/>
                <w:color w:val="000000" w:themeColor="text1"/>
                <w:sz w:val="20"/>
                <w:szCs w:val="20"/>
                <w:lang w:val="pt-BR"/>
              </w:rPr>
              <w:t>1,60</w:t>
            </w:r>
          </w:p>
        </w:tc>
        <w:tc>
          <w:tcPr>
            <w:tcW w:w="928" w:type="dxa"/>
          </w:tcPr>
          <w:p w:rsidR="00E84123" w:rsidRPr="00347A54" w:rsidRDefault="00E84123" w:rsidP="00763E76">
            <w:pPr>
              <w:jc w:val="center"/>
              <w:rPr>
                <w:rFonts w:ascii="Times New Roman" w:hAnsi="Times New Roman" w:cs="Times New Roman"/>
                <w:color w:val="FF0000"/>
                <w:sz w:val="20"/>
                <w:szCs w:val="20"/>
                <w:lang w:val="pt-BR"/>
              </w:rPr>
            </w:pPr>
            <w:r w:rsidRPr="00347A54">
              <w:rPr>
                <w:rFonts w:ascii="Times New Roman" w:hAnsi="Times New Roman" w:cs="Times New Roman"/>
                <w:color w:val="FF0000"/>
                <w:sz w:val="20"/>
                <w:szCs w:val="20"/>
                <w:lang w:val="pt-BR"/>
              </w:rPr>
              <w:t>2,00</w:t>
            </w:r>
          </w:p>
        </w:tc>
        <w:tc>
          <w:tcPr>
            <w:tcW w:w="1014"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1,65</w:t>
            </w:r>
          </w:p>
        </w:tc>
        <w:tc>
          <w:tcPr>
            <w:tcW w:w="961"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1,59</w:t>
            </w:r>
          </w:p>
        </w:tc>
        <w:tc>
          <w:tcPr>
            <w:tcW w:w="939" w:type="dxa"/>
          </w:tcPr>
          <w:p w:rsidR="00E84123" w:rsidRPr="00347A54" w:rsidRDefault="00E84123" w:rsidP="00763E76">
            <w:pPr>
              <w:jc w:val="center"/>
              <w:rPr>
                <w:rFonts w:ascii="Times New Roman" w:hAnsi="Times New Roman" w:cs="Times New Roman"/>
                <w:color w:val="FF0000"/>
                <w:sz w:val="20"/>
                <w:szCs w:val="20"/>
                <w:lang w:val="pt-BR"/>
              </w:rPr>
            </w:pPr>
            <w:r w:rsidRPr="00347A54">
              <w:rPr>
                <w:rFonts w:ascii="Times New Roman" w:hAnsi="Times New Roman" w:cs="Times New Roman"/>
                <w:color w:val="FF0000"/>
                <w:sz w:val="20"/>
                <w:szCs w:val="20"/>
                <w:lang w:val="pt-BR"/>
              </w:rPr>
              <w:t>2,2</w:t>
            </w:r>
          </w:p>
        </w:tc>
        <w:tc>
          <w:tcPr>
            <w:tcW w:w="760"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1,58</w:t>
            </w:r>
          </w:p>
        </w:tc>
        <w:tc>
          <w:tcPr>
            <w:tcW w:w="931" w:type="dxa"/>
          </w:tcPr>
          <w:p w:rsidR="00E84123" w:rsidRPr="00347A54" w:rsidRDefault="00E84123" w:rsidP="00763E76">
            <w:pPr>
              <w:jc w:val="center"/>
              <w:rPr>
                <w:rFonts w:ascii="Times New Roman" w:hAnsi="Times New Roman" w:cs="Times New Roman"/>
                <w:color w:val="0070C0"/>
                <w:sz w:val="20"/>
                <w:szCs w:val="20"/>
                <w:lang w:val="pt-BR"/>
              </w:rPr>
            </w:pPr>
            <w:r w:rsidRPr="00347A54">
              <w:rPr>
                <w:rFonts w:ascii="Times New Roman" w:hAnsi="Times New Roman" w:cs="Times New Roman"/>
                <w:color w:val="0070C0"/>
                <w:sz w:val="20"/>
                <w:szCs w:val="20"/>
                <w:lang w:val="pt-BR"/>
              </w:rPr>
              <w:t>0,17</w:t>
            </w:r>
          </w:p>
        </w:tc>
        <w:tc>
          <w:tcPr>
            <w:tcW w:w="727" w:type="dxa"/>
          </w:tcPr>
          <w:p w:rsidR="00E84123" w:rsidRPr="00347A54" w:rsidRDefault="00E84123" w:rsidP="00763E76">
            <w:pPr>
              <w:jc w:val="center"/>
              <w:rPr>
                <w:rFonts w:ascii="Times New Roman" w:hAnsi="Times New Roman" w:cs="Times New Roman"/>
                <w:color w:val="FF0000"/>
                <w:sz w:val="20"/>
                <w:szCs w:val="20"/>
                <w:lang w:val="pt-BR"/>
              </w:rPr>
            </w:pPr>
            <w:r w:rsidRPr="00347A54">
              <w:rPr>
                <w:rFonts w:ascii="Times New Roman" w:hAnsi="Times New Roman" w:cs="Times New Roman"/>
                <w:color w:val="FF0000"/>
                <w:sz w:val="20"/>
                <w:szCs w:val="20"/>
                <w:lang w:val="pt-BR"/>
              </w:rPr>
              <w:t>3,22</w:t>
            </w:r>
          </w:p>
        </w:tc>
      </w:tr>
    </w:tbl>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Vale ressaltar que a subestimação de certas línguas atinge proporções gigantescas (chinês, hindi, urdu, bengali), o que invalida completamente os números apresentados pela W3Techs para essas línguas, ou muito grandes para serem críveis (árabe, malaio, ucraniano, tailandês), enquanto outros estão claramente superestimados (italiano, tcheco, sueco, polonês). Valores abaixo de 0,1 mostram que o déficit é enorme e absurdo; Valores entre 0,1 e 0,3 mostram que é enorme e não é confiável, enfim, valores acima de 2 mostram um superávit difícil de acreditar.</w:t>
      </w:r>
    </w:p>
    <w:p w:rsidR="00EA3212" w:rsidRDefault="00EA3212"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Essas comparações mostram que a W3Techs não é confiável como fonte de medição de conteúdo. Isso não é para duvidar da capacidade da empresa de realizar essas ações, mas para entender que dois vieses cumulativos estão envolvidos nos resultados:</w:t>
      </w:r>
    </w:p>
    <w:p w:rsidR="00E84123" w:rsidRPr="00347A54" w:rsidRDefault="00E84123" w:rsidP="00E84123">
      <w:pPr>
        <w:spacing w:after="0"/>
        <w:jc w:val="both"/>
        <w:rPr>
          <w:rFonts w:ascii="Times New Roman" w:hAnsi="Times New Roman" w:cs="Times New Roman"/>
          <w:lang w:val="pt-BR"/>
        </w:rPr>
      </w:pPr>
    </w:p>
    <w:p w:rsidR="00E84123" w:rsidRPr="00347A54" w:rsidRDefault="008F39E7" w:rsidP="00E84123">
      <w:pPr>
        <w:pStyle w:val="Paragraphedeliste"/>
        <w:numPr>
          <w:ilvl w:val="0"/>
          <w:numId w:val="15"/>
        </w:numPr>
        <w:spacing w:after="0"/>
        <w:jc w:val="both"/>
        <w:rPr>
          <w:rFonts w:ascii="Times New Roman" w:hAnsi="Times New Roman" w:cs="Times New Roman"/>
          <w:lang w:val="pt-BR"/>
        </w:rPr>
      </w:pPr>
      <w:r w:rsidRPr="00347A54">
        <w:rPr>
          <w:rFonts w:ascii="Times New Roman" w:hAnsi="Times New Roman" w:cs="Times New Roman"/>
          <w:lang w:val="pt-BR"/>
        </w:rPr>
        <w:t xml:space="preserve">O viés específico da amostra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que é usado pela W3Techs para apoiar as medidas.</w:t>
      </w:r>
    </w:p>
    <w:p w:rsidR="00E84123" w:rsidRPr="00347A54" w:rsidRDefault="00E84123" w:rsidP="00E84123">
      <w:pPr>
        <w:pStyle w:val="Paragraphedeliste"/>
        <w:spacing w:after="0"/>
        <w:ind w:left="1068"/>
        <w:jc w:val="both"/>
        <w:rPr>
          <w:rFonts w:ascii="Times New Roman" w:hAnsi="Times New Roman" w:cs="Times New Roman"/>
          <w:lang w:val="pt-BR"/>
        </w:rPr>
      </w:pPr>
    </w:p>
    <w:p w:rsidR="00E84123" w:rsidRPr="00347A54" w:rsidRDefault="00E84123" w:rsidP="00E84123">
      <w:pPr>
        <w:pStyle w:val="Paragraphedeliste"/>
        <w:numPr>
          <w:ilvl w:val="0"/>
          <w:numId w:val="15"/>
        </w:numPr>
        <w:spacing w:after="0"/>
        <w:jc w:val="both"/>
        <w:rPr>
          <w:rFonts w:ascii="Times New Roman" w:hAnsi="Times New Roman" w:cs="Times New Roman"/>
          <w:lang w:val="pt-BR"/>
        </w:rPr>
      </w:pPr>
      <w:r w:rsidRPr="00347A54">
        <w:rPr>
          <w:rFonts w:ascii="Times New Roman" w:hAnsi="Times New Roman" w:cs="Times New Roman"/>
          <w:lang w:val="pt-BR"/>
        </w:rPr>
        <w:t xml:space="preserve">O viés do método W3Techs que claramente favorece o inglês ao medir as </w:t>
      </w:r>
      <w:r w:rsidR="00EA3212">
        <w:rPr>
          <w:rFonts w:ascii="Times New Roman" w:hAnsi="Times New Roman" w:cs="Times New Roman"/>
          <w:lang w:val="pt-BR"/>
        </w:rPr>
        <w:t>“</w:t>
      </w:r>
      <w:r w:rsidRPr="00EA3212">
        <w:rPr>
          <w:rFonts w:ascii="Times New Roman" w:hAnsi="Times New Roman" w:cs="Times New Roman"/>
          <w:lang w:val="en-US"/>
        </w:rPr>
        <w:t>home pages</w:t>
      </w:r>
      <w:r w:rsidR="00EA3212">
        <w:rPr>
          <w:rFonts w:ascii="Times New Roman" w:hAnsi="Times New Roman" w:cs="Times New Roman"/>
          <w:lang w:val="pt-BR"/>
        </w:rPr>
        <w:t>”</w:t>
      </w:r>
      <w:r w:rsidRPr="00347A54">
        <w:rPr>
          <w:rFonts w:ascii="Times New Roman" w:hAnsi="Times New Roman" w:cs="Times New Roman"/>
          <w:lang w:val="pt-BR"/>
        </w:rPr>
        <w:t xml:space="preserve"> e não levar em conta o </w:t>
      </w:r>
      <w:proofErr w:type="spellStart"/>
      <w:r w:rsidR="00F11C18">
        <w:rPr>
          <w:rFonts w:ascii="Times New Roman" w:hAnsi="Times New Roman" w:cs="Times New Roman"/>
          <w:lang w:val="pt-BR"/>
        </w:rPr>
        <w:t>multi-linguismo</w:t>
      </w:r>
      <w:proofErr w:type="spellEnd"/>
      <w:r w:rsidRPr="00347A54">
        <w:rPr>
          <w:rFonts w:ascii="Times New Roman" w:hAnsi="Times New Roman" w:cs="Times New Roman"/>
          <w:lang w:val="pt-BR"/>
        </w:rPr>
        <w:t>.</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lastRenderedPageBreak/>
        <w:t xml:space="preserve">A análise dos dados mostra que se existe um viés notável inerente à W3Techs e deve inflar os resultados do inglês em uma certa proporção (não levando em conta sites multilíngues e trabalhando nas primeiras páginas, pode causar uma superestimação do inglês da ordem de 30%), o principal viés, de longe, é induzido por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Até certo ponto, W3Techs é uma revelação do viés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Na verdade, parece que há países cuja presença no banco de dados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é subestimada por um fator de cerca de 500%: China e Índia juntas respondem por mais de 1 bilhão de pessoas conectadas à Internet (ou seja, quase um terço de Internautas), como poderiam ter juntos apenas 6,6% dos conteúdos da Internet, conforme indicado pela W3Techs?</w:t>
      </w:r>
    </w:p>
    <w:p w:rsidR="00E84123" w:rsidRPr="00347A54" w:rsidRDefault="00E84123" w:rsidP="00E84123">
      <w:pPr>
        <w:pStyle w:val="Titre3"/>
        <w:rPr>
          <w:lang w:val="pt-BR"/>
        </w:rPr>
      </w:pPr>
      <w:bookmarkStart w:id="57" w:name="_Toc58250187"/>
      <w:r w:rsidRPr="00347A54">
        <w:rPr>
          <w:lang w:val="pt-BR"/>
        </w:rPr>
        <w:t>5.4.7 Correção de vieses W3Techs</w:t>
      </w:r>
      <w:bookmarkEnd w:id="57"/>
    </w:p>
    <w:p w:rsidR="00E84123" w:rsidRPr="00347A54" w:rsidRDefault="004541C2"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Existe uma técnica que foi usada com frequência nos primeiros estudos da FUNREDES / </w:t>
      </w:r>
      <w:r w:rsidR="002F1197" w:rsidRPr="00347A54">
        <w:rPr>
          <w:rFonts w:ascii="Times New Roman" w:hAnsi="Times New Roman" w:cs="Times New Roman"/>
          <w:lang w:val="pt-BR"/>
        </w:rPr>
        <w:t>Union</w:t>
      </w:r>
      <w:r w:rsidRPr="00347A54">
        <w:rPr>
          <w:rFonts w:ascii="Times New Roman" w:hAnsi="Times New Roman" w:cs="Times New Roman"/>
          <w:lang w:val="pt-BR"/>
        </w:rPr>
        <w:t xml:space="preserve"> Latina, no período 1998-2007, para determinar o peso do inglê</w:t>
      </w:r>
      <w:r w:rsidR="00B85995">
        <w:rPr>
          <w:rFonts w:ascii="Times New Roman" w:hAnsi="Times New Roman" w:cs="Times New Roman"/>
          <w:lang w:val="pt-BR"/>
        </w:rPr>
        <w:t>s</w:t>
      </w:r>
      <w:r w:rsidR="00E84123" w:rsidRPr="00347A54">
        <w:rPr>
          <w:rStyle w:val="Appelnotedebasdep"/>
          <w:rFonts w:ascii="Times New Roman" w:hAnsi="Times New Roman" w:cs="Times New Roman"/>
          <w:lang w:val="pt-BR"/>
        </w:rPr>
        <w:footnoteReference w:id="53"/>
      </w:r>
      <w:r w:rsidR="00E84123" w:rsidRPr="00347A54">
        <w:rPr>
          <w:rFonts w:ascii="Times New Roman" w:hAnsi="Times New Roman" w:cs="Times New Roman"/>
          <w:lang w:val="pt-BR"/>
        </w:rPr>
        <w:t xml:space="preserve">. Era tentar obter resultados coerentes dos indicadores para o resto das línguas e a partir daí todos os resultados foram fixados. Se levarmos em consideração as primeiras 15 línguas classificadas neste estudo, a porcentagem de pessoas conectadas das demais línguas é de aproximadamente 35%. Para este conjunto de </w:t>
      </w:r>
      <w:r w:rsidR="00B85995" w:rsidRPr="00347A54">
        <w:rPr>
          <w:rFonts w:ascii="Times New Roman" w:hAnsi="Times New Roman" w:cs="Times New Roman"/>
          <w:lang w:val="pt-BR"/>
        </w:rPr>
        <w:t>língua</w:t>
      </w:r>
      <w:r w:rsidR="00B85995">
        <w:rPr>
          <w:rFonts w:ascii="Times New Roman" w:hAnsi="Times New Roman" w:cs="Times New Roman"/>
          <w:lang w:val="pt-BR"/>
        </w:rPr>
        <w:t>s</w:t>
      </w:r>
      <w:r w:rsidR="00E84123" w:rsidRPr="00347A54">
        <w:rPr>
          <w:rFonts w:ascii="Times New Roman" w:hAnsi="Times New Roman" w:cs="Times New Roman"/>
          <w:lang w:val="pt-BR"/>
        </w:rPr>
        <w:t xml:space="preserve">, a W3Techs atribui um resto igual a pouco mais de 10% do conteúdo mundial, o que não é consistente. Partindo do pressuposto lógico de uma forte superestimação do conteúdo em inglês por W3Techs (medido em 53%), a forte subestimação de algumas línguas asiáticas e do indicador para o resto das línguas, podemos tentar fazer uma aproximação razoável ... embora puramente especulativo, sobre qual é o valor mais provável para a distribuição de conteúdo por </w:t>
      </w:r>
      <w:r w:rsidR="00312078" w:rsidRPr="00347A54">
        <w:rPr>
          <w:rFonts w:ascii="Times New Roman" w:hAnsi="Times New Roman" w:cs="Times New Roman"/>
          <w:lang w:val="pt-BR"/>
        </w:rPr>
        <w:t>língua</w:t>
      </w:r>
      <w:r w:rsidR="00E84123" w:rsidRPr="00347A54">
        <w:rPr>
          <w:rFonts w:ascii="Times New Roman" w:hAnsi="Times New Roman" w:cs="Times New Roman"/>
          <w:lang w:val="pt-BR"/>
        </w:rPr>
        <w:t xml:space="preserve"> na Internet;</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A tabela a seguir fornece os seguintes dados por coluna:</w:t>
      </w:r>
    </w:p>
    <w:p w:rsidR="00E84123" w:rsidRPr="00F82F96" w:rsidRDefault="00E84123" w:rsidP="00E84123">
      <w:pPr>
        <w:spacing w:after="0"/>
        <w:jc w:val="both"/>
        <w:rPr>
          <w:rFonts w:ascii="Times New Roman" w:hAnsi="Times New Roman" w:cs="Times New Roman"/>
          <w:lang w:val="pt-BR"/>
        </w:rPr>
      </w:pPr>
      <w:r w:rsidRPr="00F82F96">
        <w:rPr>
          <w:rFonts w:ascii="Times New Roman" w:hAnsi="Times New Roman" w:cs="Times New Roman"/>
          <w:lang w:val="pt-BR"/>
        </w:rPr>
        <w:t>1: Indicador de conteúdo</w:t>
      </w:r>
    </w:p>
    <w:p w:rsidR="00E84123" w:rsidRPr="00F82F96" w:rsidRDefault="00E84123" w:rsidP="00E84123">
      <w:pPr>
        <w:spacing w:after="0"/>
        <w:jc w:val="both"/>
        <w:rPr>
          <w:rFonts w:ascii="Times New Roman" w:hAnsi="Times New Roman" w:cs="Times New Roman"/>
          <w:lang w:val="pt-BR"/>
        </w:rPr>
      </w:pPr>
      <w:r w:rsidRPr="00F82F96">
        <w:rPr>
          <w:rFonts w:ascii="Times New Roman" w:hAnsi="Times New Roman" w:cs="Times New Roman"/>
          <w:lang w:val="pt-BR"/>
        </w:rPr>
        <w:t>2: Porcentagem de pessoas conectadas</w:t>
      </w:r>
    </w:p>
    <w:p w:rsidR="00E84123" w:rsidRPr="00F82F96" w:rsidRDefault="0094652B" w:rsidP="00E84123">
      <w:pPr>
        <w:spacing w:after="0"/>
        <w:jc w:val="both"/>
        <w:rPr>
          <w:rFonts w:ascii="Times New Roman" w:hAnsi="Times New Roman" w:cs="Times New Roman"/>
          <w:lang w:val="pt-BR"/>
        </w:rPr>
      </w:pPr>
      <w:r w:rsidRPr="00F82F96">
        <w:rPr>
          <w:rFonts w:ascii="Times New Roman" w:hAnsi="Times New Roman" w:cs="Times New Roman"/>
          <w:lang w:val="pt-BR"/>
        </w:rPr>
        <w:t>3: Figura proposta para o conteúdo por W3Techs</w:t>
      </w:r>
    </w:p>
    <w:p w:rsidR="00E84123" w:rsidRPr="00F82F96" w:rsidRDefault="00E84123" w:rsidP="00E84123">
      <w:pPr>
        <w:spacing w:after="0"/>
        <w:jc w:val="both"/>
        <w:rPr>
          <w:rFonts w:ascii="Times New Roman" w:hAnsi="Times New Roman" w:cs="Times New Roman"/>
          <w:lang w:val="pt-BR"/>
        </w:rPr>
      </w:pPr>
      <w:r w:rsidRPr="00F82F96">
        <w:rPr>
          <w:rFonts w:ascii="Times New Roman" w:hAnsi="Times New Roman" w:cs="Times New Roman"/>
          <w:lang w:val="pt-BR"/>
        </w:rPr>
        <w:t>4: Relacionamento entre os dados da W3Techs e as pessoas conectadas (</w:t>
      </w:r>
      <w:r w:rsidR="00B85995" w:rsidRPr="00F82F96">
        <w:rPr>
          <w:rFonts w:ascii="Times New Roman" w:hAnsi="Times New Roman" w:cs="Times New Roman"/>
          <w:lang w:val="pt-BR"/>
        </w:rPr>
        <w:t>3/2 :</w:t>
      </w:r>
      <w:r w:rsidRPr="00F82F96">
        <w:rPr>
          <w:rFonts w:ascii="Times New Roman" w:hAnsi="Times New Roman" w:cs="Times New Roman"/>
          <w:lang w:val="pt-BR"/>
        </w:rPr>
        <w:t xml:space="preserve">calculado como </w:t>
      </w:r>
      <w:r w:rsidR="00B85995" w:rsidRPr="00F82F96">
        <w:rPr>
          <w:rFonts w:ascii="Times New Roman" w:hAnsi="Times New Roman" w:cs="Times New Roman"/>
          <w:lang w:val="pt-BR"/>
        </w:rPr>
        <w:t xml:space="preserve">item </w:t>
      </w:r>
      <w:r w:rsidRPr="00F82F96">
        <w:rPr>
          <w:rFonts w:ascii="Times New Roman" w:hAnsi="Times New Roman" w:cs="Times New Roman"/>
          <w:lang w:val="pt-BR"/>
        </w:rPr>
        <w:t xml:space="preserve">3 </w:t>
      </w:r>
      <w:r w:rsidR="00B85995" w:rsidRPr="00F82F96">
        <w:rPr>
          <w:rFonts w:ascii="Times New Roman" w:hAnsi="Times New Roman" w:cs="Times New Roman"/>
          <w:lang w:val="pt-BR"/>
        </w:rPr>
        <w:t>dividido por item</w:t>
      </w:r>
      <w:r w:rsidRPr="00F82F96">
        <w:rPr>
          <w:rFonts w:ascii="Times New Roman" w:hAnsi="Times New Roman" w:cs="Times New Roman"/>
          <w:lang w:val="pt-BR"/>
        </w:rPr>
        <w:t xml:space="preserve"> 2)</w:t>
      </w:r>
    </w:p>
    <w:p w:rsidR="00E84123" w:rsidRPr="00F82F96" w:rsidRDefault="0094652B" w:rsidP="00E84123">
      <w:pPr>
        <w:spacing w:after="0"/>
        <w:jc w:val="both"/>
        <w:rPr>
          <w:rFonts w:ascii="Times New Roman" w:hAnsi="Times New Roman" w:cs="Times New Roman"/>
          <w:lang w:val="pt-BR"/>
        </w:rPr>
      </w:pPr>
      <w:r w:rsidRPr="00F82F96">
        <w:rPr>
          <w:rFonts w:ascii="Times New Roman" w:hAnsi="Times New Roman" w:cs="Times New Roman"/>
          <w:lang w:val="pt-BR"/>
        </w:rPr>
        <w:t>5: Capacidade medida (1</w:t>
      </w:r>
      <w:r w:rsidR="00B85995" w:rsidRPr="00F82F96">
        <w:rPr>
          <w:rFonts w:ascii="Times New Roman" w:hAnsi="Times New Roman" w:cs="Times New Roman"/>
          <w:lang w:val="pt-BR"/>
        </w:rPr>
        <w:t>/</w:t>
      </w:r>
      <w:r w:rsidRPr="00F82F96">
        <w:rPr>
          <w:rFonts w:ascii="Times New Roman" w:hAnsi="Times New Roman" w:cs="Times New Roman"/>
          <w:lang w:val="pt-BR"/>
        </w:rPr>
        <w:t>7)</w:t>
      </w:r>
    </w:p>
    <w:p w:rsidR="00E84123" w:rsidRPr="00F82F96" w:rsidRDefault="0094652B" w:rsidP="00E84123">
      <w:pPr>
        <w:spacing w:after="0"/>
        <w:jc w:val="both"/>
        <w:rPr>
          <w:rFonts w:ascii="Times New Roman" w:hAnsi="Times New Roman" w:cs="Times New Roman"/>
          <w:lang w:val="pt-BR"/>
        </w:rPr>
      </w:pPr>
      <w:r w:rsidRPr="00F82F96">
        <w:rPr>
          <w:rFonts w:ascii="Times New Roman" w:hAnsi="Times New Roman" w:cs="Times New Roman"/>
          <w:lang w:val="pt-BR"/>
        </w:rPr>
        <w:t>6: Capacidade especulativa (8</w:t>
      </w:r>
      <w:r w:rsidR="00B85995" w:rsidRPr="00F82F96">
        <w:rPr>
          <w:rFonts w:ascii="Times New Roman" w:hAnsi="Times New Roman" w:cs="Times New Roman"/>
          <w:lang w:val="pt-BR"/>
        </w:rPr>
        <w:t>/</w:t>
      </w:r>
      <w:r w:rsidRPr="00F82F96">
        <w:rPr>
          <w:rFonts w:ascii="Times New Roman" w:hAnsi="Times New Roman" w:cs="Times New Roman"/>
          <w:lang w:val="pt-BR"/>
        </w:rPr>
        <w:t>7)</w:t>
      </w:r>
    </w:p>
    <w:p w:rsidR="00E84123" w:rsidRPr="00F82F96" w:rsidRDefault="00E84123" w:rsidP="00E84123">
      <w:pPr>
        <w:spacing w:after="0"/>
        <w:jc w:val="both"/>
        <w:rPr>
          <w:rFonts w:ascii="Times New Roman" w:hAnsi="Times New Roman" w:cs="Times New Roman"/>
          <w:lang w:val="pt-BR"/>
        </w:rPr>
      </w:pPr>
      <w:r w:rsidRPr="00F82F96">
        <w:rPr>
          <w:rFonts w:ascii="Times New Roman" w:hAnsi="Times New Roman" w:cs="Times New Roman"/>
          <w:lang w:val="pt-BR"/>
        </w:rPr>
        <w:t>7: Porcentagem da população mundial</w:t>
      </w:r>
    </w:p>
    <w:p w:rsidR="00E84123" w:rsidRPr="00F82F96" w:rsidRDefault="0094652B" w:rsidP="00E84123">
      <w:pPr>
        <w:spacing w:after="0"/>
        <w:jc w:val="both"/>
        <w:rPr>
          <w:rFonts w:ascii="Times New Roman" w:hAnsi="Times New Roman" w:cs="Times New Roman"/>
          <w:lang w:val="pt-BR"/>
        </w:rPr>
      </w:pPr>
      <w:r w:rsidRPr="00F82F96">
        <w:rPr>
          <w:rFonts w:ascii="Times New Roman" w:hAnsi="Times New Roman" w:cs="Times New Roman"/>
          <w:lang w:val="pt-BR"/>
        </w:rPr>
        <w:t>8: Especulação sobre a porcentagem de conteúdo</w:t>
      </w:r>
    </w:p>
    <w:p w:rsidR="00E84123" w:rsidRPr="00F82F96" w:rsidRDefault="00E84123" w:rsidP="00E84123">
      <w:pPr>
        <w:spacing w:after="0"/>
        <w:jc w:val="both"/>
        <w:rPr>
          <w:rFonts w:ascii="Times New Roman" w:hAnsi="Times New Roman" w:cs="Times New Roman"/>
          <w:lang w:val="pt-BR"/>
        </w:rPr>
      </w:pPr>
      <w:r w:rsidRPr="00F82F96">
        <w:rPr>
          <w:rFonts w:ascii="Times New Roman" w:hAnsi="Times New Roman" w:cs="Times New Roman"/>
          <w:lang w:val="pt-BR"/>
        </w:rPr>
        <w:t>9: Produtividade de conteúdo resultante de especulação (8</w:t>
      </w:r>
      <w:r w:rsidR="00B85995" w:rsidRPr="00F82F96">
        <w:rPr>
          <w:rFonts w:ascii="Times New Roman" w:hAnsi="Times New Roman" w:cs="Times New Roman"/>
          <w:lang w:val="pt-BR"/>
        </w:rPr>
        <w:t>/</w:t>
      </w:r>
      <w:r w:rsidRPr="00F82F96">
        <w:rPr>
          <w:rFonts w:ascii="Times New Roman" w:hAnsi="Times New Roman" w:cs="Times New Roman"/>
          <w:lang w:val="pt-BR"/>
        </w:rPr>
        <w:t>2)</w:t>
      </w:r>
    </w:p>
    <w:p w:rsidR="00E84123" w:rsidRDefault="0094652B" w:rsidP="00E84123">
      <w:pPr>
        <w:spacing w:after="0"/>
        <w:jc w:val="both"/>
        <w:rPr>
          <w:rFonts w:ascii="Times New Roman" w:hAnsi="Times New Roman" w:cs="Times New Roman"/>
          <w:lang w:val="pt-BR"/>
        </w:rPr>
      </w:pPr>
      <w:r w:rsidRPr="00F82F96">
        <w:rPr>
          <w:rFonts w:ascii="Times New Roman" w:hAnsi="Times New Roman" w:cs="Times New Roman"/>
          <w:lang w:val="pt-BR"/>
        </w:rPr>
        <w:t>10: Especulação sobre o percentual de conteúdo apresentado na base de 100%</w:t>
      </w:r>
    </w:p>
    <w:p w:rsidR="00F82F96" w:rsidRPr="00F82F96" w:rsidRDefault="00F82F96" w:rsidP="00E84123">
      <w:pPr>
        <w:spacing w:after="0"/>
        <w:jc w:val="both"/>
        <w:rPr>
          <w:rFonts w:ascii="Times New Roman" w:hAnsi="Times New Roman" w:cs="Times New Roman"/>
          <w:lang w:val="pt-BR"/>
        </w:rPr>
      </w:pPr>
    </w:p>
    <w:p w:rsidR="00B85995" w:rsidRPr="00347A54" w:rsidRDefault="00B85995" w:rsidP="00E84123">
      <w:pPr>
        <w:spacing w:after="0"/>
        <w:jc w:val="both"/>
        <w:rPr>
          <w:rFonts w:ascii="Times New Roman" w:hAnsi="Times New Roman" w:cs="Times New Roman"/>
          <w:sz w:val="24"/>
          <w:szCs w:val="24"/>
          <w:lang w:val="pt-BR"/>
        </w:rPr>
      </w:pPr>
    </w:p>
    <w:p w:rsidR="0094652B" w:rsidRPr="00347A54" w:rsidRDefault="0094652B" w:rsidP="00E84123">
      <w:pPr>
        <w:pStyle w:val="Lgende"/>
        <w:spacing w:after="0"/>
        <w:jc w:val="center"/>
        <w:rPr>
          <w:lang w:val="pt-BR"/>
        </w:rPr>
      </w:pPr>
    </w:p>
    <w:p w:rsidR="00E84123" w:rsidRPr="00347A54" w:rsidRDefault="00E901DC" w:rsidP="00E901DC">
      <w:pPr>
        <w:pStyle w:val="Lgende"/>
        <w:spacing w:after="0"/>
        <w:jc w:val="center"/>
        <w:rPr>
          <w:rFonts w:ascii="Times New Roman" w:hAnsi="Times New Roman" w:cs="Times New Roman"/>
          <w:lang w:val="pt-BR"/>
        </w:rPr>
      </w:pPr>
      <w:bookmarkStart w:id="58" w:name="_Toc58251637"/>
      <w:proofErr w:type="spellStart"/>
      <w:r>
        <w:t>Tabela</w:t>
      </w:r>
      <w:proofErr w:type="spellEnd"/>
      <w:r>
        <w:t xml:space="preserve"> </w:t>
      </w:r>
      <w:fldSimple w:instr=" SEQ Tabela \* ARABIC ">
        <w:r>
          <w:rPr>
            <w:noProof/>
          </w:rPr>
          <w:t>16</w:t>
        </w:r>
      </w:fldSimple>
      <w:r w:rsidR="009C52C6" w:rsidRPr="00347A54">
        <w:rPr>
          <w:lang w:val="pt-BR"/>
        </w:rPr>
        <w:t>: Classificação especulativa</w:t>
      </w:r>
      <w:bookmarkEnd w:id="58"/>
    </w:p>
    <w:tbl>
      <w:tblPr>
        <w:tblW w:w="9498" w:type="dxa"/>
        <w:tblInd w:w="-72" w:type="dxa"/>
        <w:tblCellMar>
          <w:left w:w="70" w:type="dxa"/>
          <w:right w:w="70" w:type="dxa"/>
        </w:tblCellMar>
        <w:tblLook w:val="04A0" w:firstRow="1" w:lastRow="0" w:firstColumn="1" w:lastColumn="0" w:noHBand="0" w:noVBand="1"/>
      </w:tblPr>
      <w:tblGrid>
        <w:gridCol w:w="340"/>
        <w:gridCol w:w="1136"/>
        <w:gridCol w:w="700"/>
        <w:gridCol w:w="771"/>
        <w:gridCol w:w="590"/>
        <w:gridCol w:w="774"/>
        <w:gridCol w:w="958"/>
        <w:gridCol w:w="958"/>
        <w:gridCol w:w="719"/>
        <w:gridCol w:w="1027"/>
        <w:gridCol w:w="816"/>
        <w:gridCol w:w="901"/>
      </w:tblGrid>
      <w:tr w:rsidR="00B85995" w:rsidRPr="00347A54" w:rsidTr="00F82F96">
        <w:trPr>
          <w:trHeight w:val="315"/>
        </w:trPr>
        <w:tc>
          <w:tcPr>
            <w:tcW w:w="340" w:type="dxa"/>
            <w:tcBorders>
              <w:top w:val="nil"/>
              <w:left w:val="nil"/>
              <w:bottom w:val="nil"/>
              <w:right w:val="nil"/>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24"/>
                <w:szCs w:val="24"/>
                <w:lang w:val="pt-BR" w:eastAsia="es-ES"/>
              </w:rPr>
            </w:pPr>
          </w:p>
        </w:tc>
        <w:tc>
          <w:tcPr>
            <w:tcW w:w="1136" w:type="dxa"/>
            <w:tcBorders>
              <w:top w:val="nil"/>
              <w:left w:val="nil"/>
              <w:bottom w:val="nil"/>
              <w:right w:val="single" w:sz="4" w:space="0" w:color="auto"/>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16"/>
                <w:szCs w:val="16"/>
                <w:lang w:val="pt-BR" w:eastAsia="es-ES"/>
              </w:rPr>
            </w:pPr>
          </w:p>
        </w:tc>
        <w:tc>
          <w:tcPr>
            <w:tcW w:w="700" w:type="dxa"/>
            <w:tcBorders>
              <w:top w:val="single" w:sz="4" w:space="0" w:color="auto"/>
              <w:left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1</w:t>
            </w:r>
          </w:p>
        </w:tc>
        <w:tc>
          <w:tcPr>
            <w:tcW w:w="771"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2</w:t>
            </w:r>
          </w:p>
        </w:tc>
        <w:tc>
          <w:tcPr>
            <w:tcW w:w="590"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3</w:t>
            </w:r>
          </w:p>
        </w:tc>
        <w:tc>
          <w:tcPr>
            <w:tcW w:w="774"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4</w:t>
            </w:r>
          </w:p>
        </w:tc>
        <w:tc>
          <w:tcPr>
            <w:tcW w:w="958"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5</w:t>
            </w:r>
          </w:p>
        </w:tc>
        <w:tc>
          <w:tcPr>
            <w:tcW w:w="958"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6</w:t>
            </w:r>
          </w:p>
        </w:tc>
        <w:tc>
          <w:tcPr>
            <w:tcW w:w="719"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7</w:t>
            </w:r>
          </w:p>
        </w:tc>
        <w:tc>
          <w:tcPr>
            <w:tcW w:w="1027"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8</w:t>
            </w:r>
          </w:p>
        </w:tc>
        <w:tc>
          <w:tcPr>
            <w:tcW w:w="816" w:type="dxa"/>
            <w:tcBorders>
              <w:top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9</w:t>
            </w:r>
          </w:p>
        </w:tc>
        <w:tc>
          <w:tcPr>
            <w:tcW w:w="709" w:type="dxa"/>
            <w:tcBorders>
              <w:top w:val="single" w:sz="4" w:space="0" w:color="auto"/>
              <w:right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10</w:t>
            </w:r>
          </w:p>
        </w:tc>
      </w:tr>
      <w:tr w:rsidR="00B85995" w:rsidRPr="00347A54" w:rsidTr="00F82F96">
        <w:trPr>
          <w:trHeight w:val="315"/>
        </w:trPr>
        <w:tc>
          <w:tcPr>
            <w:tcW w:w="340" w:type="dxa"/>
            <w:tcBorders>
              <w:top w:val="nil"/>
              <w:left w:val="nil"/>
              <w:bottom w:val="nil"/>
              <w:right w:val="nil"/>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24"/>
                <w:szCs w:val="24"/>
                <w:lang w:val="pt-BR" w:eastAsia="es-ES"/>
              </w:rPr>
            </w:pPr>
          </w:p>
        </w:tc>
        <w:tc>
          <w:tcPr>
            <w:tcW w:w="1136" w:type="dxa"/>
            <w:tcBorders>
              <w:top w:val="nil"/>
              <w:left w:val="nil"/>
              <w:bottom w:val="nil"/>
              <w:right w:val="single" w:sz="4" w:space="0" w:color="auto"/>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16"/>
                <w:szCs w:val="16"/>
                <w:lang w:val="pt-BR" w:eastAsia="es-ES"/>
              </w:rPr>
            </w:pPr>
          </w:p>
        </w:tc>
        <w:tc>
          <w:tcPr>
            <w:tcW w:w="700" w:type="dxa"/>
            <w:tcBorders>
              <w:left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color w:val="000000"/>
                <w:sz w:val="16"/>
                <w:szCs w:val="16"/>
                <w:lang w:val="pt-BR" w:eastAsia="es-ES"/>
              </w:rPr>
            </w:pPr>
          </w:p>
        </w:tc>
        <w:tc>
          <w:tcPr>
            <w:tcW w:w="771"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color w:val="000000"/>
                <w:sz w:val="16"/>
                <w:szCs w:val="16"/>
                <w:lang w:val="pt-BR" w:eastAsia="es-ES"/>
              </w:rPr>
            </w:pPr>
            <w:r w:rsidRPr="00347A54">
              <w:rPr>
                <w:rFonts w:ascii="Times New Roman" w:eastAsia="Times New Roman" w:hAnsi="Times New Roman" w:cs="Times New Roman"/>
                <w:color w:val="000000"/>
                <w:sz w:val="16"/>
                <w:szCs w:val="16"/>
                <w:lang w:val="pt-BR" w:eastAsia="es-ES"/>
              </w:rPr>
              <w:t>%</w:t>
            </w:r>
          </w:p>
        </w:tc>
        <w:tc>
          <w:tcPr>
            <w:tcW w:w="590"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color w:val="000000"/>
                <w:sz w:val="16"/>
                <w:szCs w:val="16"/>
                <w:lang w:val="pt-BR" w:eastAsia="es-ES"/>
              </w:rPr>
            </w:pPr>
          </w:p>
        </w:tc>
        <w:tc>
          <w:tcPr>
            <w:tcW w:w="774"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2"/>
                <w:szCs w:val="12"/>
                <w:lang w:val="pt-BR" w:eastAsia="es-ES"/>
              </w:rPr>
            </w:pPr>
            <w:r w:rsidRPr="00347A54">
              <w:rPr>
                <w:rFonts w:ascii="Times New Roman" w:eastAsia="Times New Roman" w:hAnsi="Times New Roman" w:cs="Times New Roman"/>
                <w:b/>
                <w:bCs/>
                <w:color w:val="000000"/>
                <w:sz w:val="12"/>
                <w:szCs w:val="12"/>
                <w:lang w:val="pt-BR" w:eastAsia="es-ES"/>
              </w:rPr>
              <w:t>W3TECHS /</w:t>
            </w:r>
            <w:r w:rsidR="00B85995">
              <w:rPr>
                <w:rFonts w:ascii="Times New Roman" w:eastAsia="Times New Roman" w:hAnsi="Times New Roman" w:cs="Times New Roman"/>
                <w:b/>
                <w:bCs/>
                <w:color w:val="000000"/>
                <w:sz w:val="12"/>
                <w:szCs w:val="12"/>
                <w:lang w:val="pt-BR" w:eastAsia="es-ES"/>
              </w:rPr>
              <w:t>CONNECT</w:t>
            </w:r>
          </w:p>
        </w:tc>
        <w:tc>
          <w:tcPr>
            <w:tcW w:w="958"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color w:val="000000"/>
                <w:sz w:val="16"/>
                <w:szCs w:val="16"/>
                <w:lang w:val="pt-BR" w:eastAsia="es-ES"/>
              </w:rPr>
            </w:pPr>
          </w:p>
        </w:tc>
        <w:tc>
          <w:tcPr>
            <w:tcW w:w="958"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color w:val="000000"/>
                <w:sz w:val="16"/>
                <w:szCs w:val="16"/>
                <w:lang w:val="pt-BR" w:eastAsia="es-ES"/>
              </w:rPr>
            </w:pPr>
          </w:p>
        </w:tc>
        <w:tc>
          <w:tcPr>
            <w:tcW w:w="719"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color w:val="000000"/>
                <w:sz w:val="16"/>
                <w:szCs w:val="16"/>
                <w:lang w:val="pt-BR" w:eastAsia="es-ES"/>
              </w:rPr>
            </w:pPr>
          </w:p>
        </w:tc>
        <w:tc>
          <w:tcPr>
            <w:tcW w:w="1027"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4"/>
                <w:szCs w:val="14"/>
                <w:lang w:val="pt-BR" w:eastAsia="es-ES"/>
              </w:rPr>
            </w:pPr>
            <w:r w:rsidRPr="00347A54">
              <w:rPr>
                <w:rFonts w:ascii="Times New Roman" w:eastAsia="Times New Roman" w:hAnsi="Times New Roman" w:cs="Times New Roman"/>
                <w:b/>
                <w:bCs/>
                <w:color w:val="000000"/>
                <w:sz w:val="14"/>
                <w:szCs w:val="14"/>
                <w:lang w:val="pt-BR" w:eastAsia="es-ES"/>
              </w:rPr>
              <w:t>CONTEU</w:t>
            </w:r>
            <w:r w:rsidR="00B85995">
              <w:rPr>
                <w:rFonts w:ascii="Times New Roman" w:eastAsia="Times New Roman" w:hAnsi="Times New Roman" w:cs="Times New Roman"/>
                <w:b/>
                <w:bCs/>
                <w:color w:val="000000"/>
                <w:sz w:val="14"/>
                <w:szCs w:val="14"/>
                <w:lang w:val="pt-BR" w:eastAsia="es-ES"/>
              </w:rPr>
              <w:t>DO</w:t>
            </w:r>
            <w:r w:rsidRPr="00347A54">
              <w:rPr>
                <w:rFonts w:ascii="Times New Roman" w:eastAsia="Times New Roman" w:hAnsi="Times New Roman" w:cs="Times New Roman"/>
                <w:b/>
                <w:bCs/>
                <w:color w:val="000000"/>
                <w:sz w:val="14"/>
                <w:szCs w:val="14"/>
                <w:lang w:val="pt-BR" w:eastAsia="es-ES"/>
              </w:rPr>
              <w:t>S</w:t>
            </w:r>
          </w:p>
        </w:tc>
        <w:tc>
          <w:tcPr>
            <w:tcW w:w="816"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4"/>
                <w:szCs w:val="14"/>
                <w:lang w:val="pt-BR" w:eastAsia="es-ES"/>
              </w:rPr>
            </w:pPr>
            <w:r w:rsidRPr="00347A54">
              <w:rPr>
                <w:rFonts w:ascii="Times New Roman" w:eastAsia="Times New Roman" w:hAnsi="Times New Roman" w:cs="Times New Roman"/>
                <w:b/>
                <w:bCs/>
                <w:color w:val="000000"/>
                <w:sz w:val="14"/>
                <w:szCs w:val="14"/>
                <w:lang w:val="pt-BR" w:eastAsia="es-ES"/>
              </w:rPr>
              <w:t>PRO</w:t>
            </w:r>
            <w:r w:rsidR="00F82F96">
              <w:rPr>
                <w:rFonts w:ascii="Times New Roman" w:eastAsia="Times New Roman" w:hAnsi="Times New Roman" w:cs="Times New Roman"/>
                <w:b/>
                <w:bCs/>
                <w:color w:val="000000"/>
                <w:sz w:val="14"/>
                <w:szCs w:val="14"/>
                <w:lang w:val="pt-BR" w:eastAsia="es-ES"/>
              </w:rPr>
              <w:t>D.</w:t>
            </w:r>
            <w:r w:rsidRPr="00347A54">
              <w:rPr>
                <w:rFonts w:ascii="Times New Roman" w:eastAsia="Times New Roman" w:hAnsi="Times New Roman" w:cs="Times New Roman"/>
                <w:b/>
                <w:bCs/>
                <w:color w:val="000000"/>
                <w:sz w:val="14"/>
                <w:szCs w:val="14"/>
                <w:lang w:val="pt-BR" w:eastAsia="es-ES"/>
              </w:rPr>
              <w:t>.</w:t>
            </w:r>
          </w:p>
        </w:tc>
        <w:tc>
          <w:tcPr>
            <w:tcW w:w="709" w:type="dxa"/>
            <w:tcBorders>
              <w:right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2"/>
                <w:szCs w:val="12"/>
                <w:lang w:val="pt-BR" w:eastAsia="es-ES"/>
              </w:rPr>
            </w:pPr>
            <w:r w:rsidRPr="00347A54">
              <w:rPr>
                <w:rFonts w:ascii="Times New Roman" w:eastAsia="Times New Roman" w:hAnsi="Times New Roman" w:cs="Times New Roman"/>
                <w:b/>
                <w:bCs/>
                <w:color w:val="000000"/>
                <w:sz w:val="12"/>
                <w:szCs w:val="12"/>
                <w:lang w:val="pt-BR" w:eastAsia="es-ES"/>
              </w:rPr>
              <w:t>CONTEU</w:t>
            </w:r>
            <w:r w:rsidR="00F82F96">
              <w:rPr>
                <w:rFonts w:ascii="Times New Roman" w:eastAsia="Times New Roman" w:hAnsi="Times New Roman" w:cs="Times New Roman"/>
                <w:b/>
                <w:bCs/>
                <w:color w:val="000000"/>
                <w:sz w:val="12"/>
                <w:szCs w:val="12"/>
                <w:lang w:val="pt-BR" w:eastAsia="es-ES"/>
              </w:rPr>
              <w:t>DO</w:t>
            </w:r>
            <w:r w:rsidRPr="00347A54">
              <w:rPr>
                <w:rFonts w:ascii="Times New Roman" w:eastAsia="Times New Roman" w:hAnsi="Times New Roman" w:cs="Times New Roman"/>
                <w:b/>
                <w:bCs/>
                <w:color w:val="000000"/>
                <w:sz w:val="12"/>
                <w:szCs w:val="12"/>
                <w:lang w:val="pt-BR" w:eastAsia="es-ES"/>
              </w:rPr>
              <w:t>S</w:t>
            </w:r>
          </w:p>
        </w:tc>
      </w:tr>
      <w:tr w:rsidR="00B85995" w:rsidRPr="00347A54" w:rsidTr="00F82F96">
        <w:trPr>
          <w:trHeight w:val="315"/>
        </w:trPr>
        <w:tc>
          <w:tcPr>
            <w:tcW w:w="340" w:type="dxa"/>
            <w:tcBorders>
              <w:top w:val="nil"/>
              <w:left w:val="nil"/>
              <w:bottom w:val="nil"/>
              <w:right w:val="nil"/>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24"/>
                <w:szCs w:val="24"/>
                <w:lang w:val="pt-BR" w:eastAsia="es-ES"/>
              </w:rPr>
            </w:pPr>
          </w:p>
        </w:tc>
        <w:tc>
          <w:tcPr>
            <w:tcW w:w="1136" w:type="dxa"/>
            <w:tcBorders>
              <w:top w:val="nil"/>
              <w:left w:val="nil"/>
              <w:bottom w:val="nil"/>
              <w:right w:val="single" w:sz="4" w:space="0" w:color="auto"/>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24"/>
                <w:szCs w:val="24"/>
                <w:lang w:val="pt-BR" w:eastAsia="es-ES"/>
              </w:rPr>
            </w:pPr>
          </w:p>
        </w:tc>
        <w:tc>
          <w:tcPr>
            <w:tcW w:w="700" w:type="dxa"/>
            <w:tcBorders>
              <w:left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PODER</w:t>
            </w:r>
          </w:p>
        </w:tc>
        <w:tc>
          <w:tcPr>
            <w:tcW w:w="771"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2"/>
                <w:szCs w:val="12"/>
                <w:lang w:val="pt-BR" w:eastAsia="es-ES"/>
              </w:rPr>
            </w:pPr>
            <w:r w:rsidRPr="00347A54">
              <w:rPr>
                <w:rFonts w:ascii="Times New Roman" w:eastAsia="Times New Roman" w:hAnsi="Times New Roman" w:cs="Times New Roman"/>
                <w:b/>
                <w:bCs/>
                <w:color w:val="000000"/>
                <w:sz w:val="12"/>
                <w:szCs w:val="12"/>
                <w:lang w:val="pt-BR" w:eastAsia="es-ES"/>
              </w:rPr>
              <w:t>CON</w:t>
            </w:r>
            <w:r w:rsidR="00B85995">
              <w:rPr>
                <w:rFonts w:ascii="Times New Roman" w:eastAsia="Times New Roman" w:hAnsi="Times New Roman" w:cs="Times New Roman"/>
                <w:b/>
                <w:bCs/>
                <w:color w:val="000000"/>
                <w:sz w:val="12"/>
                <w:szCs w:val="12"/>
                <w:lang w:val="pt-BR" w:eastAsia="es-ES"/>
              </w:rPr>
              <w:t>NECT.</w:t>
            </w:r>
          </w:p>
        </w:tc>
        <w:tc>
          <w:tcPr>
            <w:tcW w:w="590"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color w:val="000000"/>
                <w:sz w:val="16"/>
                <w:szCs w:val="16"/>
                <w:lang w:val="pt-BR" w:eastAsia="es-ES"/>
              </w:rPr>
            </w:pPr>
          </w:p>
        </w:tc>
        <w:tc>
          <w:tcPr>
            <w:tcW w:w="774" w:type="dxa"/>
            <w:shd w:val="clear" w:color="000000" w:fill="F2F2F2"/>
            <w:noWrap/>
            <w:vAlign w:val="bottom"/>
            <w:hideMark/>
          </w:tcPr>
          <w:p w:rsidR="0094652B" w:rsidRPr="00347A54" w:rsidRDefault="0094652B" w:rsidP="00B85995">
            <w:pPr>
              <w:spacing w:after="0" w:line="240" w:lineRule="auto"/>
              <w:rPr>
                <w:rFonts w:ascii="Times New Roman" w:eastAsia="Times New Roman" w:hAnsi="Times New Roman" w:cs="Times New Roman"/>
                <w:b/>
                <w:bCs/>
                <w:color w:val="000000"/>
                <w:sz w:val="16"/>
                <w:szCs w:val="16"/>
                <w:lang w:val="pt-BR" w:eastAsia="es-ES"/>
              </w:rPr>
            </w:pPr>
          </w:p>
        </w:tc>
        <w:tc>
          <w:tcPr>
            <w:tcW w:w="958" w:type="dxa"/>
            <w:shd w:val="clear" w:color="000000" w:fill="F2F2F2"/>
            <w:noWrap/>
            <w:vAlign w:val="bottom"/>
            <w:hideMark/>
          </w:tcPr>
          <w:p w:rsidR="0094652B" w:rsidRPr="00347A54" w:rsidRDefault="00B85995" w:rsidP="0094652B">
            <w:pPr>
              <w:spacing w:after="0" w:line="240" w:lineRule="auto"/>
              <w:jc w:val="center"/>
              <w:rPr>
                <w:rFonts w:ascii="Times New Roman" w:eastAsia="Times New Roman" w:hAnsi="Times New Roman" w:cs="Times New Roman"/>
                <w:b/>
                <w:bCs/>
                <w:color w:val="000000"/>
                <w:sz w:val="16"/>
                <w:szCs w:val="16"/>
                <w:lang w:val="pt-BR" w:eastAsia="es-ES"/>
              </w:rPr>
            </w:pPr>
            <w:r>
              <w:rPr>
                <w:rFonts w:ascii="Times New Roman" w:eastAsia="Times New Roman" w:hAnsi="Times New Roman" w:cs="Times New Roman"/>
                <w:b/>
                <w:bCs/>
                <w:color w:val="000000"/>
                <w:sz w:val="16"/>
                <w:szCs w:val="16"/>
                <w:lang w:val="pt-BR" w:eastAsia="es-ES"/>
              </w:rPr>
              <w:t>CAPACID.</w:t>
            </w:r>
            <w:r w:rsidR="0094652B" w:rsidRPr="00347A54">
              <w:rPr>
                <w:rFonts w:ascii="Times New Roman" w:eastAsia="Times New Roman" w:hAnsi="Times New Roman" w:cs="Times New Roman"/>
                <w:b/>
                <w:bCs/>
                <w:color w:val="000000"/>
                <w:sz w:val="16"/>
                <w:szCs w:val="16"/>
                <w:lang w:val="pt-BR" w:eastAsia="es-ES"/>
              </w:rPr>
              <w:t>.</w:t>
            </w:r>
          </w:p>
        </w:tc>
        <w:tc>
          <w:tcPr>
            <w:tcW w:w="958" w:type="dxa"/>
            <w:shd w:val="clear" w:color="000000" w:fill="F2F2F2"/>
            <w:noWrap/>
            <w:vAlign w:val="bottom"/>
            <w:hideMark/>
          </w:tcPr>
          <w:p w:rsidR="0094652B" w:rsidRPr="00347A54" w:rsidRDefault="00B85995" w:rsidP="0094652B">
            <w:pPr>
              <w:spacing w:after="0" w:line="240" w:lineRule="auto"/>
              <w:jc w:val="center"/>
              <w:rPr>
                <w:rFonts w:ascii="Times New Roman" w:eastAsia="Times New Roman" w:hAnsi="Times New Roman" w:cs="Times New Roman"/>
                <w:b/>
                <w:bCs/>
                <w:color w:val="000000"/>
                <w:sz w:val="16"/>
                <w:szCs w:val="16"/>
                <w:lang w:val="pt-BR" w:eastAsia="es-ES"/>
              </w:rPr>
            </w:pPr>
            <w:r>
              <w:rPr>
                <w:rFonts w:ascii="Times New Roman" w:eastAsia="Times New Roman" w:hAnsi="Times New Roman" w:cs="Times New Roman"/>
                <w:b/>
                <w:bCs/>
                <w:color w:val="000000"/>
                <w:sz w:val="16"/>
                <w:szCs w:val="16"/>
                <w:lang w:val="pt-BR" w:eastAsia="es-ES"/>
              </w:rPr>
              <w:t>CAPACID.</w:t>
            </w:r>
            <w:r w:rsidR="0094652B" w:rsidRPr="00347A54">
              <w:rPr>
                <w:rFonts w:ascii="Times New Roman" w:eastAsia="Times New Roman" w:hAnsi="Times New Roman" w:cs="Times New Roman"/>
                <w:b/>
                <w:bCs/>
                <w:color w:val="000000"/>
                <w:sz w:val="16"/>
                <w:szCs w:val="16"/>
                <w:lang w:val="pt-BR" w:eastAsia="es-ES"/>
              </w:rPr>
              <w:t>.</w:t>
            </w:r>
          </w:p>
        </w:tc>
        <w:tc>
          <w:tcPr>
            <w:tcW w:w="719"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POP.</w:t>
            </w:r>
          </w:p>
        </w:tc>
        <w:tc>
          <w:tcPr>
            <w:tcW w:w="1027"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ESPEC.</w:t>
            </w:r>
          </w:p>
        </w:tc>
        <w:tc>
          <w:tcPr>
            <w:tcW w:w="816" w:type="dxa"/>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CONT</w:t>
            </w:r>
          </w:p>
        </w:tc>
        <w:tc>
          <w:tcPr>
            <w:tcW w:w="709" w:type="dxa"/>
            <w:tcBorders>
              <w:right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ESPEC.</w:t>
            </w:r>
          </w:p>
        </w:tc>
      </w:tr>
      <w:tr w:rsidR="00B85995" w:rsidRPr="00347A54" w:rsidTr="00F82F96">
        <w:trPr>
          <w:trHeight w:val="330"/>
        </w:trPr>
        <w:tc>
          <w:tcPr>
            <w:tcW w:w="340" w:type="dxa"/>
            <w:tcBorders>
              <w:top w:val="nil"/>
              <w:left w:val="nil"/>
              <w:bottom w:val="single" w:sz="4" w:space="0" w:color="auto"/>
              <w:right w:val="nil"/>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24"/>
                <w:szCs w:val="24"/>
                <w:lang w:val="pt-BR" w:eastAsia="es-ES"/>
              </w:rPr>
            </w:pPr>
          </w:p>
        </w:tc>
        <w:tc>
          <w:tcPr>
            <w:tcW w:w="1136" w:type="dxa"/>
            <w:tcBorders>
              <w:top w:val="nil"/>
              <w:left w:val="nil"/>
              <w:bottom w:val="single" w:sz="4" w:space="0" w:color="auto"/>
              <w:right w:val="single" w:sz="4" w:space="0" w:color="auto"/>
            </w:tcBorders>
            <w:shd w:val="clear" w:color="auto" w:fill="auto"/>
            <w:noWrap/>
            <w:vAlign w:val="bottom"/>
            <w:hideMark/>
          </w:tcPr>
          <w:p w:rsidR="0094652B" w:rsidRPr="00347A54" w:rsidRDefault="0094652B" w:rsidP="00763E76">
            <w:pPr>
              <w:spacing w:after="0" w:line="240" w:lineRule="auto"/>
              <w:rPr>
                <w:rFonts w:ascii="Times New Roman" w:eastAsia="Times New Roman" w:hAnsi="Times New Roman" w:cs="Times New Roman"/>
                <w:color w:val="000000"/>
                <w:sz w:val="24"/>
                <w:szCs w:val="24"/>
                <w:lang w:val="pt-BR" w:eastAsia="es-ES"/>
              </w:rPr>
            </w:pPr>
          </w:p>
        </w:tc>
        <w:tc>
          <w:tcPr>
            <w:tcW w:w="700" w:type="dxa"/>
            <w:tcBorders>
              <w:left w:val="single" w:sz="4" w:space="0" w:color="auto"/>
              <w:bottom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771" w:type="dxa"/>
            <w:tcBorders>
              <w:bottom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590" w:type="dxa"/>
            <w:tcBorders>
              <w:bottom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W3T</w:t>
            </w:r>
          </w:p>
        </w:tc>
        <w:tc>
          <w:tcPr>
            <w:tcW w:w="774" w:type="dxa"/>
            <w:tcBorders>
              <w:bottom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L1 + L2</w:t>
            </w:r>
          </w:p>
        </w:tc>
        <w:tc>
          <w:tcPr>
            <w:tcW w:w="958" w:type="dxa"/>
            <w:tcBorders>
              <w:bottom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4"/>
                <w:szCs w:val="16"/>
                <w:lang w:val="pt-BR" w:eastAsia="es-ES"/>
              </w:rPr>
              <w:t>L1 + L2</w:t>
            </w:r>
          </w:p>
        </w:tc>
        <w:tc>
          <w:tcPr>
            <w:tcW w:w="958" w:type="dxa"/>
            <w:tcBorders>
              <w:bottom w:val="single" w:sz="4" w:space="0" w:color="auto"/>
            </w:tcBorders>
            <w:shd w:val="clear" w:color="000000" w:fill="F2F2F2"/>
            <w:noWrap/>
            <w:vAlign w:val="bottom"/>
            <w:hideMark/>
          </w:tcPr>
          <w:p w:rsidR="0094652B" w:rsidRPr="00347A54" w:rsidRDefault="00B85995" w:rsidP="0094652B">
            <w:pPr>
              <w:spacing w:after="0" w:line="240" w:lineRule="auto"/>
              <w:jc w:val="center"/>
              <w:rPr>
                <w:rFonts w:ascii="Times New Roman" w:eastAsia="Times New Roman" w:hAnsi="Times New Roman" w:cs="Times New Roman"/>
                <w:b/>
                <w:bCs/>
                <w:color w:val="000000"/>
                <w:sz w:val="16"/>
                <w:szCs w:val="16"/>
                <w:lang w:val="pt-BR" w:eastAsia="es-ES"/>
              </w:rPr>
            </w:pPr>
            <w:r>
              <w:rPr>
                <w:rFonts w:ascii="Times New Roman" w:eastAsia="Times New Roman" w:hAnsi="Times New Roman" w:cs="Times New Roman"/>
                <w:b/>
                <w:bCs/>
                <w:color w:val="000000"/>
                <w:sz w:val="16"/>
                <w:szCs w:val="16"/>
                <w:lang w:val="pt-BR" w:eastAsia="es-ES"/>
              </w:rPr>
              <w:t>Es</w:t>
            </w:r>
            <w:r w:rsidR="0094652B" w:rsidRPr="00347A54">
              <w:rPr>
                <w:rFonts w:ascii="Times New Roman" w:eastAsia="Times New Roman" w:hAnsi="Times New Roman" w:cs="Times New Roman"/>
                <w:b/>
                <w:bCs/>
                <w:color w:val="000000"/>
                <w:sz w:val="16"/>
                <w:szCs w:val="16"/>
                <w:lang w:val="pt-BR" w:eastAsia="es-ES"/>
              </w:rPr>
              <w:t>p</w:t>
            </w:r>
            <w:r>
              <w:rPr>
                <w:rFonts w:ascii="Times New Roman" w:eastAsia="Times New Roman" w:hAnsi="Times New Roman" w:cs="Times New Roman"/>
                <w:b/>
                <w:bCs/>
                <w:color w:val="000000"/>
                <w:sz w:val="16"/>
                <w:szCs w:val="16"/>
                <w:lang w:val="pt-BR" w:eastAsia="es-ES"/>
              </w:rPr>
              <w:t>e</w:t>
            </w:r>
            <w:r w:rsidR="0094652B" w:rsidRPr="00347A54">
              <w:rPr>
                <w:rFonts w:ascii="Times New Roman" w:eastAsia="Times New Roman" w:hAnsi="Times New Roman" w:cs="Times New Roman"/>
                <w:b/>
                <w:bCs/>
                <w:color w:val="000000"/>
                <w:sz w:val="16"/>
                <w:szCs w:val="16"/>
                <w:lang w:val="pt-BR" w:eastAsia="es-ES"/>
              </w:rPr>
              <w:t>c.</w:t>
            </w:r>
          </w:p>
        </w:tc>
        <w:tc>
          <w:tcPr>
            <w:tcW w:w="719" w:type="dxa"/>
            <w:tcBorders>
              <w:bottom w:val="single" w:sz="4" w:space="0" w:color="auto"/>
            </w:tcBorders>
            <w:shd w:val="clear" w:color="000000" w:fill="F2F2F2"/>
            <w:noWrap/>
            <w:vAlign w:val="bottom"/>
            <w:hideMark/>
          </w:tcPr>
          <w:p w:rsidR="0094652B" w:rsidRPr="00347A54" w:rsidRDefault="00D92908" w:rsidP="0094652B">
            <w:pPr>
              <w:spacing w:after="0" w:line="240" w:lineRule="auto"/>
              <w:jc w:val="center"/>
              <w:rPr>
                <w:rFonts w:ascii="Times New Roman" w:eastAsia="Times New Roman" w:hAnsi="Times New Roman" w:cs="Times New Roman"/>
                <w:b/>
                <w:bCs/>
                <w:color w:val="000000"/>
                <w:sz w:val="14"/>
                <w:szCs w:val="14"/>
                <w:lang w:val="pt-BR" w:eastAsia="es-ES"/>
              </w:rPr>
            </w:pPr>
            <w:r w:rsidRPr="00347A54">
              <w:rPr>
                <w:rFonts w:ascii="Times New Roman" w:eastAsia="Times New Roman" w:hAnsi="Times New Roman" w:cs="Times New Roman"/>
                <w:b/>
                <w:bCs/>
                <w:color w:val="000000"/>
                <w:sz w:val="12"/>
                <w:szCs w:val="14"/>
                <w:lang w:val="pt-BR" w:eastAsia="es-ES"/>
              </w:rPr>
              <w:t>MUNDO</w:t>
            </w:r>
          </w:p>
        </w:tc>
        <w:tc>
          <w:tcPr>
            <w:tcW w:w="1027" w:type="dxa"/>
            <w:tcBorders>
              <w:bottom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 xml:space="preserve"> L1 + L2</w:t>
            </w:r>
          </w:p>
        </w:tc>
        <w:tc>
          <w:tcPr>
            <w:tcW w:w="816" w:type="dxa"/>
            <w:tcBorders>
              <w:bottom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 xml:space="preserve"> L1 + L2</w:t>
            </w:r>
          </w:p>
        </w:tc>
        <w:tc>
          <w:tcPr>
            <w:tcW w:w="709" w:type="dxa"/>
            <w:tcBorders>
              <w:bottom w:val="single" w:sz="4" w:space="0" w:color="auto"/>
              <w:right w:val="single" w:sz="4" w:space="0" w:color="auto"/>
            </w:tcBorders>
            <w:shd w:val="clear" w:color="000000" w:fill="F2F2F2"/>
            <w:noWrap/>
            <w:vAlign w:val="bottom"/>
            <w:hideMark/>
          </w:tcPr>
          <w:p w:rsidR="0094652B" w:rsidRPr="00347A54" w:rsidRDefault="0094652B" w:rsidP="0094652B">
            <w:pPr>
              <w:spacing w:after="0" w:line="240" w:lineRule="auto"/>
              <w:jc w:val="center"/>
              <w:rPr>
                <w:rFonts w:ascii="Times New Roman" w:eastAsia="Times New Roman" w:hAnsi="Times New Roman" w:cs="Times New Roman"/>
                <w:b/>
                <w:bCs/>
                <w:color w:val="000000"/>
                <w:sz w:val="16"/>
                <w:szCs w:val="16"/>
                <w:lang w:val="pt-BR" w:eastAsia="es-ES"/>
              </w:rPr>
            </w:pPr>
            <w:r w:rsidRPr="00347A54">
              <w:rPr>
                <w:rFonts w:ascii="Times New Roman" w:eastAsia="Times New Roman" w:hAnsi="Times New Roman" w:cs="Times New Roman"/>
                <w:b/>
                <w:bCs/>
                <w:color w:val="000000"/>
                <w:sz w:val="16"/>
                <w:szCs w:val="16"/>
                <w:lang w:val="pt-BR" w:eastAsia="es-ES"/>
              </w:rPr>
              <w:t>/ 100%</w:t>
            </w:r>
          </w:p>
        </w:tc>
      </w:tr>
      <w:tr w:rsidR="00B85995" w:rsidRPr="00347A54" w:rsidTr="00F82F96">
        <w:trPr>
          <w:trHeight w:val="315"/>
        </w:trPr>
        <w:tc>
          <w:tcPr>
            <w:tcW w:w="340" w:type="dxa"/>
            <w:tcBorders>
              <w:top w:val="single" w:sz="4" w:space="0" w:color="auto"/>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w:t>
            </w:r>
          </w:p>
        </w:tc>
        <w:tc>
          <w:tcPr>
            <w:tcW w:w="1136" w:type="dxa"/>
            <w:tcBorders>
              <w:top w:val="single" w:sz="4" w:space="0" w:color="auto"/>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INGLÊS</w:t>
            </w:r>
          </w:p>
        </w:tc>
        <w:tc>
          <w:tcPr>
            <w:tcW w:w="700" w:type="dxa"/>
            <w:tcBorders>
              <w:top w:val="single" w:sz="4" w:space="0" w:color="auto"/>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0,404</w:t>
            </w:r>
          </w:p>
        </w:tc>
        <w:tc>
          <w:tcPr>
            <w:tcW w:w="771" w:type="dxa"/>
            <w:tcBorders>
              <w:top w:val="single" w:sz="4" w:space="0" w:color="auto"/>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0,226</w:t>
            </w:r>
          </w:p>
        </w:tc>
        <w:tc>
          <w:tcPr>
            <w:tcW w:w="590" w:type="dxa"/>
            <w:tcBorders>
              <w:top w:val="single" w:sz="4" w:space="0" w:color="auto"/>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0,519</w:t>
            </w:r>
          </w:p>
        </w:tc>
        <w:tc>
          <w:tcPr>
            <w:tcW w:w="774" w:type="dxa"/>
            <w:tcBorders>
              <w:top w:val="single" w:sz="4" w:space="0" w:color="auto"/>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70C0"/>
                <w:sz w:val="20"/>
                <w:szCs w:val="20"/>
                <w:lang w:val="pt-BR" w:eastAsia="es-ES"/>
              </w:rPr>
            </w:pPr>
            <w:r w:rsidRPr="00347A54">
              <w:rPr>
                <w:rFonts w:ascii="Times New Roman" w:eastAsia="Times New Roman" w:hAnsi="Times New Roman" w:cs="Times New Roman"/>
                <w:color w:val="0070C0"/>
                <w:sz w:val="20"/>
                <w:szCs w:val="20"/>
                <w:lang w:val="pt-BR" w:eastAsia="es-ES"/>
              </w:rPr>
              <w:t>2.299</w:t>
            </w:r>
          </w:p>
        </w:tc>
        <w:tc>
          <w:tcPr>
            <w:tcW w:w="958" w:type="dxa"/>
            <w:tcBorders>
              <w:top w:val="single" w:sz="4" w:space="0" w:color="auto"/>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3,74</w:t>
            </w:r>
          </w:p>
        </w:tc>
        <w:tc>
          <w:tcPr>
            <w:tcW w:w="958" w:type="dxa"/>
            <w:tcBorders>
              <w:top w:val="single" w:sz="4" w:space="0" w:color="auto"/>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3,33</w:t>
            </w:r>
          </w:p>
        </w:tc>
        <w:tc>
          <w:tcPr>
            <w:tcW w:w="719" w:type="dxa"/>
            <w:tcBorders>
              <w:top w:val="single" w:sz="4" w:space="0" w:color="auto"/>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0,108</w:t>
            </w:r>
          </w:p>
        </w:tc>
        <w:tc>
          <w:tcPr>
            <w:tcW w:w="1027" w:type="dxa"/>
            <w:tcBorders>
              <w:top w:val="single" w:sz="4" w:space="0" w:color="auto"/>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0,360</w:t>
            </w:r>
          </w:p>
        </w:tc>
        <w:tc>
          <w:tcPr>
            <w:tcW w:w="816" w:type="dxa"/>
            <w:tcBorders>
              <w:top w:val="single" w:sz="4" w:space="0" w:color="auto"/>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1,59</w:t>
            </w:r>
          </w:p>
        </w:tc>
        <w:tc>
          <w:tcPr>
            <w:tcW w:w="709" w:type="dxa"/>
            <w:tcBorders>
              <w:top w:val="single" w:sz="4" w:space="0" w:color="auto"/>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29%</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CHINÊS</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0,140</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0,209</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0,020</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0,096</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0,92</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1,18</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0152</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0,180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0,86</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14%</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ESPANHOL</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0,093</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0,093</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0,051</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0,551</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1,56</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1,35</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0,059</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0,080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0,86</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lastRenderedPageBreak/>
              <w:t>4</w:t>
            </w:r>
          </w:p>
        </w:tc>
        <w:tc>
          <w:tcPr>
            <w:tcW w:w="1136" w:type="dxa"/>
            <w:tcBorders>
              <w:top w:val="nil"/>
              <w:left w:val="single" w:sz="4" w:space="0" w:color="auto"/>
              <w:bottom w:val="nil"/>
              <w:right w:val="single" w:sz="4" w:space="0" w:color="auto"/>
            </w:tcBorders>
            <w:shd w:val="clear" w:color="auto" w:fill="FFFFFF" w:themeFill="background1"/>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FRANCÊS</w:t>
            </w:r>
          </w:p>
        </w:tc>
        <w:tc>
          <w:tcPr>
            <w:tcW w:w="700" w:type="dxa"/>
            <w:tcBorders>
              <w:top w:val="nil"/>
              <w:left w:val="single" w:sz="4" w:space="0" w:color="auto"/>
              <w:bottom w:val="nil"/>
              <w:right w:val="nil"/>
            </w:tcBorders>
            <w:shd w:val="clear" w:color="auto" w:fill="FBD4B4" w:themeFill="accent6" w:themeFillTint="66"/>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0076</w:t>
            </w:r>
          </w:p>
        </w:tc>
        <w:tc>
          <w:tcPr>
            <w:tcW w:w="771" w:type="dxa"/>
            <w:tcBorders>
              <w:top w:val="nil"/>
              <w:left w:val="nil"/>
              <w:bottom w:val="nil"/>
              <w:right w:val="nil"/>
            </w:tcBorders>
            <w:shd w:val="clear" w:color="auto" w:fill="FFFFFF" w:themeFill="background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0,056</w:t>
            </w:r>
          </w:p>
        </w:tc>
        <w:tc>
          <w:tcPr>
            <w:tcW w:w="590" w:type="dxa"/>
            <w:tcBorders>
              <w:top w:val="nil"/>
              <w:left w:val="nil"/>
              <w:bottom w:val="nil"/>
              <w:right w:val="nil"/>
            </w:tcBorders>
            <w:shd w:val="clear" w:color="auto" w:fill="C6D9F1" w:themeFill="text2"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0,041</w:t>
            </w:r>
          </w:p>
        </w:tc>
        <w:tc>
          <w:tcPr>
            <w:tcW w:w="774" w:type="dxa"/>
            <w:tcBorders>
              <w:top w:val="nil"/>
              <w:left w:val="nil"/>
              <w:bottom w:val="nil"/>
              <w:right w:val="nil"/>
            </w:tcBorders>
            <w:shd w:val="clear" w:color="auto" w:fill="C6D9F1" w:themeFill="text2"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0,726</w:t>
            </w:r>
          </w:p>
        </w:tc>
        <w:tc>
          <w:tcPr>
            <w:tcW w:w="958" w:type="dxa"/>
            <w:tcBorders>
              <w:top w:val="nil"/>
              <w:left w:val="nil"/>
              <w:bottom w:val="nil"/>
              <w:right w:val="nil"/>
            </w:tcBorders>
            <w:shd w:val="clear" w:color="auto" w:fill="FFFFFF" w:themeFill="background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2,93</w:t>
            </w:r>
          </w:p>
        </w:tc>
        <w:tc>
          <w:tcPr>
            <w:tcW w:w="958" w:type="dxa"/>
            <w:tcBorders>
              <w:top w:val="nil"/>
              <w:left w:val="nil"/>
              <w:bottom w:val="nil"/>
              <w:right w:val="nil"/>
            </w:tcBorders>
            <w:shd w:val="clear" w:color="auto" w:fill="EEECE1" w:themeFill="background2"/>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2,31</w:t>
            </w:r>
          </w:p>
        </w:tc>
        <w:tc>
          <w:tcPr>
            <w:tcW w:w="719" w:type="dxa"/>
            <w:tcBorders>
              <w:top w:val="nil"/>
              <w:left w:val="nil"/>
              <w:bottom w:val="nil"/>
              <w:right w:val="nil"/>
            </w:tcBorders>
            <w:shd w:val="clear" w:color="auto" w:fill="FFFFFF" w:themeFill="background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0,026</w:t>
            </w:r>
          </w:p>
        </w:tc>
        <w:tc>
          <w:tcPr>
            <w:tcW w:w="1027" w:type="dxa"/>
            <w:tcBorders>
              <w:top w:val="nil"/>
              <w:left w:val="single" w:sz="8" w:space="0" w:color="auto"/>
              <w:bottom w:val="nil"/>
              <w:right w:val="single" w:sz="8" w:space="0" w:color="auto"/>
            </w:tcBorders>
            <w:shd w:val="clear" w:color="auto" w:fill="FFC000"/>
            <w:noWrap/>
            <w:vAlign w:val="bottom"/>
            <w:hideMark/>
          </w:tcPr>
          <w:p w:rsidR="00E84123" w:rsidRPr="00F82F96"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F82F96">
              <w:rPr>
                <w:rFonts w:ascii="Times New Roman" w:eastAsia="Times New Roman" w:hAnsi="Times New Roman" w:cs="Times New Roman"/>
                <w:b/>
                <w:bCs/>
                <w:color w:val="000000"/>
                <w:sz w:val="20"/>
                <w:szCs w:val="20"/>
                <w:lang w:val="pt-BR" w:eastAsia="es-ES"/>
              </w:rPr>
              <w:t>0,060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1.06</w:t>
            </w:r>
          </w:p>
        </w:tc>
        <w:tc>
          <w:tcPr>
            <w:tcW w:w="709" w:type="dxa"/>
            <w:tcBorders>
              <w:top w:val="nil"/>
              <w:left w:val="single" w:sz="4" w:space="0" w:color="auto"/>
              <w:bottom w:val="nil"/>
              <w:right w:val="single" w:sz="4" w:space="0" w:color="auto"/>
            </w:tcBorders>
            <w:shd w:val="clear" w:color="auto" w:fill="FDE9D9" w:themeFill="accent6"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shd w:val="clear" w:color="auto" w:fill="FDE9D9" w:themeFill="accent6" w:themeFillTint="33"/>
                <w:lang w:val="pt-BR" w:eastAsia="es-ES"/>
              </w:rPr>
              <w:t>5</w:t>
            </w:r>
            <w:r w:rsidRPr="00347A54">
              <w:rPr>
                <w:rFonts w:ascii="Times New Roman" w:eastAsia="Times New Roman" w:hAnsi="Times New Roman" w:cs="Times New Roman"/>
                <w:color w:val="000000"/>
                <w:sz w:val="20"/>
                <w:szCs w:val="20"/>
                <w:lang w:val="pt-BR" w:eastAsia="es-ES"/>
              </w:rPr>
              <w:t>%</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RUSSO</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0,047</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0,050</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0,065</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70C0"/>
                <w:sz w:val="20"/>
                <w:szCs w:val="20"/>
                <w:lang w:val="pt-BR" w:eastAsia="es-ES"/>
              </w:rPr>
            </w:pPr>
            <w:r w:rsidRPr="00347A54">
              <w:rPr>
                <w:rFonts w:ascii="Times New Roman" w:eastAsia="Times New Roman" w:hAnsi="Times New Roman" w:cs="Times New Roman"/>
                <w:color w:val="0070C0"/>
                <w:sz w:val="20"/>
                <w:szCs w:val="20"/>
                <w:lang w:val="pt-BR" w:eastAsia="es-ES"/>
              </w:rPr>
              <w:t>1.288</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1,71</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1,45</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0028</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0,040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0,79</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3,2%</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PORTUGUÊS</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0,038</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0,041</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0,026</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0,641</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1,49</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1,36</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0,026</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0,035</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0,86</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2,8%</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18"/>
                <w:lang w:val="pt-BR" w:eastAsia="es-ES"/>
              </w:rPr>
            </w:pPr>
            <w:r w:rsidRPr="00F82F96">
              <w:rPr>
                <w:rFonts w:ascii="Times New Roman" w:eastAsia="Times New Roman" w:hAnsi="Times New Roman" w:cs="Times New Roman"/>
                <w:b/>
                <w:color w:val="000000"/>
                <w:sz w:val="16"/>
                <w:szCs w:val="18"/>
                <w:lang w:val="pt-BR" w:eastAsia="es-ES"/>
              </w:rPr>
              <w:t>ALEMÃO</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0,046</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0,032</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0,055</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70C0"/>
                <w:sz w:val="20"/>
                <w:szCs w:val="20"/>
                <w:lang w:val="pt-BR" w:eastAsia="es-ES"/>
              </w:rPr>
            </w:pPr>
            <w:r w:rsidRPr="00347A54">
              <w:rPr>
                <w:rFonts w:ascii="Times New Roman" w:eastAsia="Times New Roman" w:hAnsi="Times New Roman" w:cs="Times New Roman"/>
                <w:color w:val="0070C0"/>
                <w:sz w:val="20"/>
                <w:szCs w:val="20"/>
                <w:lang w:val="pt-BR" w:eastAsia="es-ES"/>
              </w:rPr>
              <w:t>1.723</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3,31</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2,53</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0,014</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0,035</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1,10</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2,8%</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JAPONÊS</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0,033</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0,034</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0,056</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70C0"/>
                <w:sz w:val="20"/>
                <w:szCs w:val="20"/>
                <w:lang w:val="pt-BR" w:eastAsia="es-ES"/>
              </w:rPr>
            </w:pPr>
            <w:r w:rsidRPr="00347A54">
              <w:rPr>
                <w:rFonts w:ascii="Times New Roman" w:eastAsia="Times New Roman" w:hAnsi="Times New Roman" w:cs="Times New Roman"/>
                <w:color w:val="0070C0"/>
                <w:sz w:val="20"/>
                <w:szCs w:val="20"/>
                <w:lang w:val="pt-BR" w:eastAsia="es-ES"/>
              </w:rPr>
              <w:t>1.633</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2,34</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2,47</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0,014</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0,035</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1.02</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2,8%</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9</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HINDI</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0,027</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0,039</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0,001</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0,023</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0,48</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0,54</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0,056</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0,76</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2,4%</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9</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ÁRABE</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0,032</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0,042</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0,007</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0,165</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0,86</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0,79</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0,038</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0,030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0,71</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2,4%</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B85995" w:rsidP="00763E76">
            <w:pPr>
              <w:spacing w:after="0" w:line="240" w:lineRule="auto"/>
              <w:jc w:val="right"/>
              <w:rPr>
                <w:rFonts w:ascii="Times New Roman" w:eastAsia="Times New Roman" w:hAnsi="Times New Roman" w:cs="Times New Roman"/>
                <w:color w:val="000000"/>
                <w:sz w:val="20"/>
                <w:szCs w:val="20"/>
                <w:lang w:val="pt-BR" w:eastAsia="es-ES"/>
              </w:rPr>
            </w:pPr>
            <w:r>
              <w:rPr>
                <w:rFonts w:ascii="Times New Roman" w:eastAsia="Times New Roman" w:hAnsi="Times New Roman" w:cs="Times New Roman"/>
                <w:color w:val="000000"/>
                <w:sz w:val="20"/>
                <w:szCs w:val="20"/>
                <w:lang w:val="pt-BR" w:eastAsia="es-ES"/>
              </w:rPr>
              <w:t>11</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MALAIO</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0,021</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0,027</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0,060</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70C0"/>
                <w:sz w:val="20"/>
                <w:szCs w:val="20"/>
                <w:lang w:val="pt-BR" w:eastAsia="es-ES"/>
              </w:rPr>
            </w:pPr>
            <w:r w:rsidRPr="00347A54">
              <w:rPr>
                <w:rFonts w:ascii="Times New Roman" w:eastAsia="Times New Roman" w:hAnsi="Times New Roman" w:cs="Times New Roman"/>
                <w:color w:val="0070C0"/>
                <w:sz w:val="20"/>
                <w:szCs w:val="20"/>
                <w:lang w:val="pt-BR" w:eastAsia="es-ES"/>
              </w:rPr>
              <w:t>2.262</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0,80</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0,77</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0,026</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0,020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0,75</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1,6%</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COREANO</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0,013</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0,014</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0,009</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0,637</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1,41</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1,69</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0,009</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0,015</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1.06</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URDU</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0,014</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0,020</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0,001</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0,044</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0,51</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0,55</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0,027</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0,015</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0,74</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E84123" w:rsidP="00763E76">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14</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ITALIANO</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0,016</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0,009</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0,023</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70C0"/>
                <w:sz w:val="20"/>
                <w:szCs w:val="20"/>
                <w:lang w:val="pt-BR" w:eastAsia="es-ES"/>
              </w:rPr>
            </w:pPr>
            <w:r w:rsidRPr="00347A54">
              <w:rPr>
                <w:rFonts w:ascii="Times New Roman" w:eastAsia="Times New Roman" w:hAnsi="Times New Roman" w:cs="Times New Roman"/>
                <w:color w:val="0070C0"/>
                <w:sz w:val="20"/>
                <w:szCs w:val="20"/>
                <w:lang w:val="pt-BR" w:eastAsia="es-ES"/>
              </w:rPr>
              <w:t>2.515</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3,22</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1,97</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0,005</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1.09</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0,8%</w:t>
            </w:r>
          </w:p>
        </w:tc>
      </w:tr>
      <w:tr w:rsidR="00B85995" w:rsidRPr="00347A54" w:rsidTr="00F82F96">
        <w:trPr>
          <w:trHeight w:val="315"/>
        </w:trPr>
        <w:tc>
          <w:tcPr>
            <w:tcW w:w="340" w:type="dxa"/>
            <w:tcBorders>
              <w:top w:val="nil"/>
              <w:left w:val="single" w:sz="4" w:space="0" w:color="auto"/>
              <w:bottom w:val="nil"/>
              <w:right w:val="single" w:sz="4" w:space="0" w:color="auto"/>
            </w:tcBorders>
            <w:shd w:val="clear" w:color="auto" w:fill="auto"/>
            <w:noWrap/>
            <w:vAlign w:val="bottom"/>
            <w:hideMark/>
          </w:tcPr>
          <w:p w:rsidR="00E84123" w:rsidRPr="00347A54" w:rsidRDefault="00B85995" w:rsidP="00763E76">
            <w:pPr>
              <w:spacing w:after="0" w:line="240" w:lineRule="auto"/>
              <w:jc w:val="right"/>
              <w:rPr>
                <w:rFonts w:ascii="Times New Roman" w:eastAsia="Times New Roman" w:hAnsi="Times New Roman" w:cs="Times New Roman"/>
                <w:color w:val="000000"/>
                <w:sz w:val="20"/>
                <w:szCs w:val="20"/>
                <w:lang w:val="pt-BR" w:eastAsia="es-ES"/>
              </w:rPr>
            </w:pPr>
            <w:r>
              <w:rPr>
                <w:rFonts w:ascii="Times New Roman" w:eastAsia="Times New Roman" w:hAnsi="Times New Roman" w:cs="Times New Roman"/>
                <w:color w:val="000000"/>
                <w:sz w:val="20"/>
                <w:szCs w:val="20"/>
                <w:lang w:val="pt-BR" w:eastAsia="es-ES"/>
              </w:rPr>
              <w:t>15</w:t>
            </w:r>
          </w:p>
        </w:tc>
        <w:tc>
          <w:tcPr>
            <w:tcW w:w="1136" w:type="dxa"/>
            <w:tcBorders>
              <w:top w:val="nil"/>
              <w:left w:val="single" w:sz="4" w:space="0" w:color="auto"/>
              <w:bottom w:val="nil"/>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BENGALI</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0,008</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0,013</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0,001</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0,069</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0,29</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0,37</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0,027</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0,010</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0,76</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0,8%</w:t>
            </w:r>
          </w:p>
        </w:tc>
      </w:tr>
      <w:tr w:rsidR="00B85995" w:rsidRPr="00347A54" w:rsidTr="00F82F96">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84123" w:rsidRPr="00347A54" w:rsidRDefault="0094652B" w:rsidP="0094652B">
            <w:pPr>
              <w:spacing w:after="0" w:line="240" w:lineRule="auto"/>
              <w:jc w:val="right"/>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16</w:t>
            </w:r>
          </w:p>
        </w:tc>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E84123" w:rsidRPr="00F82F96" w:rsidRDefault="00B85995" w:rsidP="00763E76">
            <w:pPr>
              <w:spacing w:after="0" w:line="240" w:lineRule="auto"/>
              <w:rPr>
                <w:rFonts w:ascii="Times New Roman" w:eastAsia="Times New Roman" w:hAnsi="Times New Roman" w:cs="Times New Roman"/>
                <w:b/>
                <w:color w:val="000000"/>
                <w:sz w:val="16"/>
                <w:szCs w:val="20"/>
                <w:lang w:val="pt-BR" w:eastAsia="es-ES"/>
              </w:rPr>
            </w:pPr>
            <w:r w:rsidRPr="00F82F96">
              <w:rPr>
                <w:rFonts w:ascii="Times New Roman" w:eastAsia="Times New Roman" w:hAnsi="Times New Roman" w:cs="Times New Roman"/>
                <w:b/>
                <w:color w:val="000000"/>
                <w:sz w:val="16"/>
                <w:szCs w:val="20"/>
                <w:lang w:val="pt-BR" w:eastAsia="es-ES"/>
              </w:rPr>
              <w:t>POLONÊS</w:t>
            </w:r>
          </w:p>
        </w:tc>
        <w:tc>
          <w:tcPr>
            <w:tcW w:w="700" w:type="dxa"/>
            <w:tcBorders>
              <w:top w:val="nil"/>
              <w:left w:val="single" w:sz="4" w:space="0" w:color="auto"/>
              <w:bottom w:val="nil"/>
              <w:right w:val="nil"/>
            </w:tcBorders>
            <w:shd w:val="clear" w:color="000000" w:fill="FCD5B4"/>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0,012</w:t>
            </w:r>
          </w:p>
        </w:tc>
        <w:tc>
          <w:tcPr>
            <w:tcW w:w="771"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0,009</w:t>
            </w:r>
          </w:p>
        </w:tc>
        <w:tc>
          <w:tcPr>
            <w:tcW w:w="590"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0,017</w:t>
            </w:r>
          </w:p>
        </w:tc>
        <w:tc>
          <w:tcPr>
            <w:tcW w:w="774" w:type="dxa"/>
            <w:tcBorders>
              <w:top w:val="nil"/>
              <w:left w:val="nil"/>
              <w:bottom w:val="nil"/>
              <w:right w:val="nil"/>
            </w:tcBorders>
            <w:shd w:val="clear" w:color="000000" w:fill="C5D9F1"/>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70C0"/>
                <w:sz w:val="20"/>
                <w:szCs w:val="20"/>
                <w:lang w:val="pt-BR" w:eastAsia="es-ES"/>
              </w:rPr>
            </w:pPr>
            <w:r w:rsidRPr="00347A54">
              <w:rPr>
                <w:rFonts w:ascii="Times New Roman" w:eastAsia="Times New Roman" w:hAnsi="Times New Roman" w:cs="Times New Roman"/>
                <w:color w:val="0070C0"/>
                <w:sz w:val="20"/>
                <w:szCs w:val="20"/>
                <w:lang w:val="pt-BR" w:eastAsia="es-ES"/>
              </w:rPr>
              <w:t>1.996</w:t>
            </w:r>
          </w:p>
        </w:tc>
        <w:tc>
          <w:tcPr>
            <w:tcW w:w="958"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2,55</w:t>
            </w:r>
          </w:p>
        </w:tc>
        <w:tc>
          <w:tcPr>
            <w:tcW w:w="958" w:type="dxa"/>
            <w:tcBorders>
              <w:top w:val="nil"/>
              <w:left w:val="nil"/>
              <w:bottom w:val="nil"/>
              <w:right w:val="nil"/>
            </w:tcBorders>
            <w:shd w:val="clear" w:color="000000" w:fill="EEECE1"/>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1,94</w:t>
            </w:r>
          </w:p>
        </w:tc>
        <w:tc>
          <w:tcPr>
            <w:tcW w:w="719" w:type="dxa"/>
            <w:tcBorders>
              <w:top w:val="nil"/>
              <w:left w:val="nil"/>
              <w:bottom w:val="nil"/>
              <w:right w:val="nil"/>
            </w:tcBorders>
            <w:shd w:val="clear" w:color="000000" w:fill="FFFFFF"/>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0,005</w:t>
            </w:r>
          </w:p>
        </w:tc>
        <w:tc>
          <w:tcPr>
            <w:tcW w:w="1027" w:type="dxa"/>
            <w:tcBorders>
              <w:top w:val="nil"/>
              <w:left w:val="single" w:sz="8" w:space="0" w:color="auto"/>
              <w:bottom w:val="nil"/>
              <w:right w:val="single" w:sz="8" w:space="0" w:color="auto"/>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0,009</w:t>
            </w:r>
          </w:p>
        </w:tc>
        <w:tc>
          <w:tcPr>
            <w:tcW w:w="816" w:type="dxa"/>
            <w:tcBorders>
              <w:top w:val="nil"/>
              <w:left w:val="nil"/>
              <w:bottom w:val="nil"/>
              <w:right w:val="nil"/>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1.06</w:t>
            </w:r>
          </w:p>
        </w:tc>
        <w:tc>
          <w:tcPr>
            <w:tcW w:w="709" w:type="dxa"/>
            <w:tcBorders>
              <w:top w:val="nil"/>
              <w:left w:val="single" w:sz="4" w:space="0" w:color="auto"/>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0,7%</w:t>
            </w:r>
          </w:p>
        </w:tc>
      </w:tr>
      <w:tr w:rsidR="00B85995" w:rsidRPr="00347A54" w:rsidTr="00F82F96">
        <w:trPr>
          <w:trHeight w:val="330"/>
        </w:trPr>
        <w:tc>
          <w:tcPr>
            <w:tcW w:w="340" w:type="dxa"/>
            <w:tcBorders>
              <w:top w:val="single" w:sz="4" w:space="0" w:color="auto"/>
              <w:left w:val="nil"/>
              <w:bottom w:val="nil"/>
              <w:right w:val="nil"/>
            </w:tcBorders>
            <w:shd w:val="clear" w:color="auto" w:fill="auto"/>
            <w:noWrap/>
            <w:vAlign w:val="bottom"/>
            <w:hideMark/>
          </w:tcPr>
          <w:p w:rsidR="00E84123" w:rsidRPr="00347A54" w:rsidRDefault="00E84123" w:rsidP="00763E76">
            <w:pPr>
              <w:spacing w:after="0" w:line="240" w:lineRule="auto"/>
              <w:rPr>
                <w:rFonts w:ascii="Times New Roman" w:eastAsia="Times New Roman" w:hAnsi="Times New Roman" w:cs="Times New Roman"/>
                <w:color w:val="000000"/>
                <w:sz w:val="20"/>
                <w:szCs w:val="20"/>
                <w:lang w:val="pt-BR" w:eastAsia="es-ES"/>
              </w:rPr>
            </w:pPr>
          </w:p>
        </w:tc>
        <w:tc>
          <w:tcPr>
            <w:tcW w:w="1136" w:type="dxa"/>
            <w:tcBorders>
              <w:top w:val="single" w:sz="4" w:space="0" w:color="auto"/>
              <w:left w:val="single" w:sz="4" w:space="0" w:color="auto"/>
              <w:bottom w:val="nil"/>
              <w:right w:val="nil"/>
            </w:tcBorders>
            <w:shd w:val="clear" w:color="000000" w:fill="F2F2F2"/>
            <w:noWrap/>
            <w:vAlign w:val="bottom"/>
            <w:hideMark/>
          </w:tcPr>
          <w:p w:rsidR="00E84123" w:rsidRPr="00B85995" w:rsidRDefault="00B85995" w:rsidP="00763E76">
            <w:pPr>
              <w:spacing w:after="0" w:line="240" w:lineRule="auto"/>
              <w:rPr>
                <w:rFonts w:ascii="Times New Roman" w:eastAsia="Times New Roman" w:hAnsi="Times New Roman" w:cs="Times New Roman"/>
                <w:color w:val="000000"/>
                <w:sz w:val="16"/>
                <w:szCs w:val="20"/>
                <w:lang w:val="pt-BR" w:eastAsia="es-ES"/>
              </w:rPr>
            </w:pPr>
            <w:r w:rsidRPr="00B85995">
              <w:rPr>
                <w:rFonts w:ascii="Times New Roman" w:eastAsia="Times New Roman" w:hAnsi="Times New Roman" w:cs="Times New Roman"/>
                <w:color w:val="000000"/>
                <w:sz w:val="16"/>
                <w:szCs w:val="20"/>
                <w:lang w:val="pt-BR" w:eastAsia="es-ES"/>
              </w:rPr>
              <w:t>RESTO</w:t>
            </w:r>
          </w:p>
        </w:tc>
        <w:tc>
          <w:tcPr>
            <w:tcW w:w="700" w:type="dxa"/>
            <w:tcBorders>
              <w:top w:val="single" w:sz="4" w:space="0" w:color="auto"/>
              <w:left w:val="nil"/>
              <w:bottom w:val="nil"/>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0,230</w:t>
            </w:r>
          </w:p>
        </w:tc>
        <w:tc>
          <w:tcPr>
            <w:tcW w:w="771" w:type="dxa"/>
            <w:tcBorders>
              <w:top w:val="single" w:sz="4" w:space="0" w:color="auto"/>
              <w:left w:val="nil"/>
              <w:bottom w:val="nil"/>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0,335</w:t>
            </w:r>
          </w:p>
        </w:tc>
        <w:tc>
          <w:tcPr>
            <w:tcW w:w="590" w:type="dxa"/>
            <w:tcBorders>
              <w:top w:val="single" w:sz="4" w:space="0" w:color="auto"/>
              <w:left w:val="nil"/>
              <w:bottom w:val="nil"/>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0,048</w:t>
            </w:r>
          </w:p>
        </w:tc>
        <w:tc>
          <w:tcPr>
            <w:tcW w:w="774" w:type="dxa"/>
            <w:tcBorders>
              <w:top w:val="single" w:sz="4" w:space="0" w:color="auto"/>
              <w:left w:val="nil"/>
              <w:bottom w:val="nil"/>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FF0000"/>
                <w:sz w:val="20"/>
                <w:szCs w:val="20"/>
                <w:lang w:val="pt-BR" w:eastAsia="es-ES"/>
              </w:rPr>
            </w:pPr>
            <w:r w:rsidRPr="00347A54">
              <w:rPr>
                <w:rFonts w:ascii="Times New Roman" w:eastAsia="Times New Roman" w:hAnsi="Times New Roman" w:cs="Times New Roman"/>
                <w:color w:val="FF0000"/>
                <w:sz w:val="20"/>
                <w:szCs w:val="20"/>
                <w:lang w:val="pt-BR" w:eastAsia="es-ES"/>
              </w:rPr>
              <w:t>0,144</w:t>
            </w:r>
          </w:p>
        </w:tc>
        <w:tc>
          <w:tcPr>
            <w:tcW w:w="958" w:type="dxa"/>
            <w:tcBorders>
              <w:top w:val="single" w:sz="4" w:space="0" w:color="auto"/>
              <w:left w:val="nil"/>
              <w:bottom w:val="nil"/>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0,48</w:t>
            </w:r>
          </w:p>
        </w:tc>
        <w:tc>
          <w:tcPr>
            <w:tcW w:w="958" w:type="dxa"/>
            <w:tcBorders>
              <w:top w:val="single" w:sz="4" w:space="0" w:color="auto"/>
              <w:left w:val="nil"/>
              <w:bottom w:val="nil"/>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sz w:val="20"/>
                <w:szCs w:val="20"/>
                <w:lang w:val="pt-BR" w:eastAsia="es-ES"/>
              </w:rPr>
            </w:pPr>
            <w:r w:rsidRPr="00347A54">
              <w:rPr>
                <w:rFonts w:ascii="Times New Roman" w:eastAsia="Times New Roman" w:hAnsi="Times New Roman" w:cs="Times New Roman"/>
                <w:sz w:val="20"/>
                <w:szCs w:val="20"/>
                <w:lang w:val="pt-BR" w:eastAsia="es-ES"/>
              </w:rPr>
              <w:t>0,45</w:t>
            </w:r>
          </w:p>
        </w:tc>
        <w:tc>
          <w:tcPr>
            <w:tcW w:w="719" w:type="dxa"/>
            <w:tcBorders>
              <w:top w:val="single" w:sz="4" w:space="0" w:color="auto"/>
              <w:left w:val="nil"/>
              <w:bottom w:val="nil"/>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0,630</w:t>
            </w:r>
          </w:p>
        </w:tc>
        <w:tc>
          <w:tcPr>
            <w:tcW w:w="1027" w:type="dxa"/>
            <w:tcBorders>
              <w:top w:val="single" w:sz="4" w:space="0" w:color="auto"/>
              <w:left w:val="single" w:sz="8" w:space="0" w:color="auto"/>
              <w:bottom w:val="single" w:sz="8" w:space="0" w:color="auto"/>
              <w:right w:val="nil"/>
            </w:tcBorders>
            <w:shd w:val="clear" w:color="000000" w:fill="FFC000"/>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0,286</w:t>
            </w:r>
          </w:p>
        </w:tc>
        <w:tc>
          <w:tcPr>
            <w:tcW w:w="8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0,85</w:t>
            </w:r>
          </w:p>
        </w:tc>
        <w:tc>
          <w:tcPr>
            <w:tcW w:w="709" w:type="dxa"/>
            <w:tcBorders>
              <w:top w:val="single" w:sz="4" w:space="0" w:color="auto"/>
              <w:left w:val="nil"/>
              <w:bottom w:val="nil"/>
              <w:right w:val="single" w:sz="4" w:space="0" w:color="auto"/>
            </w:tcBorders>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2,3%</w:t>
            </w:r>
          </w:p>
        </w:tc>
      </w:tr>
      <w:tr w:rsidR="00B85995" w:rsidRPr="00347A54" w:rsidTr="00F82F96">
        <w:trPr>
          <w:trHeight w:val="315"/>
        </w:trPr>
        <w:tc>
          <w:tcPr>
            <w:tcW w:w="340" w:type="dxa"/>
            <w:tcBorders>
              <w:top w:val="nil"/>
              <w:left w:val="nil"/>
              <w:bottom w:val="nil"/>
              <w:right w:val="nil"/>
            </w:tcBorders>
            <w:shd w:val="clear" w:color="auto" w:fill="auto"/>
            <w:noWrap/>
            <w:vAlign w:val="bottom"/>
            <w:hideMark/>
          </w:tcPr>
          <w:p w:rsidR="00E84123" w:rsidRPr="00347A54" w:rsidRDefault="00E84123" w:rsidP="00763E76">
            <w:pPr>
              <w:spacing w:after="0" w:line="240" w:lineRule="auto"/>
              <w:rPr>
                <w:rFonts w:ascii="Times New Roman" w:eastAsia="Times New Roman" w:hAnsi="Times New Roman" w:cs="Times New Roman"/>
                <w:color w:val="000000"/>
                <w:sz w:val="20"/>
                <w:szCs w:val="20"/>
                <w:lang w:val="pt-BR" w:eastAsia="es-ES"/>
              </w:rPr>
            </w:pPr>
          </w:p>
        </w:tc>
        <w:tc>
          <w:tcPr>
            <w:tcW w:w="1136" w:type="dxa"/>
            <w:tcBorders>
              <w:top w:val="nil"/>
              <w:left w:val="single" w:sz="4" w:space="0" w:color="auto"/>
              <w:bottom w:val="single" w:sz="4" w:space="0" w:color="auto"/>
              <w:right w:val="nil"/>
            </w:tcBorders>
            <w:shd w:val="clear" w:color="000000" w:fill="F2F2F2"/>
            <w:noWrap/>
            <w:vAlign w:val="bottom"/>
            <w:hideMark/>
          </w:tcPr>
          <w:p w:rsidR="00E84123" w:rsidRPr="00B85995" w:rsidRDefault="00E84123" w:rsidP="00763E76">
            <w:pPr>
              <w:spacing w:after="0" w:line="240" w:lineRule="auto"/>
              <w:rPr>
                <w:rFonts w:ascii="Times New Roman" w:eastAsia="Times New Roman" w:hAnsi="Times New Roman" w:cs="Times New Roman"/>
                <w:color w:val="000000"/>
                <w:sz w:val="16"/>
                <w:szCs w:val="20"/>
                <w:lang w:val="pt-BR" w:eastAsia="es-ES"/>
              </w:rPr>
            </w:pPr>
            <w:r w:rsidRPr="00B85995">
              <w:rPr>
                <w:rFonts w:ascii="Times New Roman" w:eastAsia="Times New Roman" w:hAnsi="Times New Roman" w:cs="Times New Roman"/>
                <w:color w:val="000000"/>
                <w:sz w:val="16"/>
                <w:szCs w:val="20"/>
                <w:lang w:val="pt-BR" w:eastAsia="es-ES"/>
              </w:rPr>
              <w:t>TOTAL</w:t>
            </w:r>
          </w:p>
        </w:tc>
        <w:tc>
          <w:tcPr>
            <w:tcW w:w="700" w:type="dxa"/>
            <w:tcBorders>
              <w:top w:val="nil"/>
              <w:left w:val="nil"/>
              <w:bottom w:val="single" w:sz="4" w:space="0" w:color="auto"/>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1.250</w:t>
            </w:r>
          </w:p>
        </w:tc>
        <w:tc>
          <w:tcPr>
            <w:tcW w:w="771" w:type="dxa"/>
            <w:tcBorders>
              <w:top w:val="nil"/>
              <w:left w:val="nil"/>
              <w:bottom w:val="single" w:sz="4" w:space="0" w:color="auto"/>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1.250</w:t>
            </w:r>
          </w:p>
        </w:tc>
        <w:tc>
          <w:tcPr>
            <w:tcW w:w="590" w:type="dxa"/>
            <w:tcBorders>
              <w:top w:val="nil"/>
              <w:left w:val="nil"/>
              <w:bottom w:val="single" w:sz="4" w:space="0" w:color="auto"/>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1.000</w:t>
            </w:r>
          </w:p>
        </w:tc>
        <w:tc>
          <w:tcPr>
            <w:tcW w:w="774" w:type="dxa"/>
            <w:tcBorders>
              <w:top w:val="nil"/>
              <w:left w:val="nil"/>
              <w:bottom w:val="single" w:sz="4" w:space="0" w:color="auto"/>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p>
        </w:tc>
        <w:tc>
          <w:tcPr>
            <w:tcW w:w="958" w:type="dxa"/>
            <w:tcBorders>
              <w:top w:val="nil"/>
              <w:left w:val="nil"/>
              <w:bottom w:val="single" w:sz="4" w:space="0" w:color="auto"/>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p>
        </w:tc>
        <w:tc>
          <w:tcPr>
            <w:tcW w:w="958" w:type="dxa"/>
            <w:tcBorders>
              <w:top w:val="nil"/>
              <w:left w:val="nil"/>
              <w:bottom w:val="single" w:sz="4" w:space="0" w:color="auto"/>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p>
        </w:tc>
        <w:tc>
          <w:tcPr>
            <w:tcW w:w="719" w:type="dxa"/>
            <w:tcBorders>
              <w:top w:val="nil"/>
              <w:left w:val="nil"/>
              <w:bottom w:val="single" w:sz="4" w:space="0" w:color="auto"/>
              <w:right w:val="nil"/>
            </w:tcBorders>
            <w:shd w:val="clear" w:color="000000" w:fill="F2F2F2"/>
            <w:noWrap/>
            <w:vAlign w:val="bottom"/>
            <w:hideMark/>
          </w:tcPr>
          <w:p w:rsidR="00E84123" w:rsidRPr="00347A54" w:rsidRDefault="00D92908"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1,2500</w:t>
            </w:r>
          </w:p>
        </w:tc>
        <w:tc>
          <w:tcPr>
            <w:tcW w:w="1027" w:type="dxa"/>
            <w:tcBorders>
              <w:top w:val="nil"/>
              <w:left w:val="nil"/>
              <w:bottom w:val="single" w:sz="4" w:space="0" w:color="auto"/>
              <w:right w:val="nil"/>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1,2500</w:t>
            </w:r>
          </w:p>
        </w:tc>
        <w:tc>
          <w:tcPr>
            <w:tcW w:w="816" w:type="dxa"/>
            <w:tcBorders>
              <w:top w:val="nil"/>
              <w:left w:val="nil"/>
              <w:bottom w:val="single" w:sz="4" w:space="0" w:color="auto"/>
              <w:right w:val="nil"/>
            </w:tcBorders>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p>
        </w:tc>
        <w:tc>
          <w:tcPr>
            <w:tcW w:w="709" w:type="dxa"/>
            <w:tcBorders>
              <w:top w:val="nil"/>
              <w:left w:val="single" w:sz="4" w:space="0" w:color="auto"/>
              <w:bottom w:val="single" w:sz="4" w:space="0" w:color="auto"/>
              <w:right w:val="single" w:sz="4" w:space="0" w:color="auto"/>
            </w:tcBorders>
            <w:shd w:val="clear" w:color="000000" w:fill="F2F2F2"/>
            <w:noWrap/>
            <w:vAlign w:val="bottom"/>
            <w:hideMark/>
          </w:tcPr>
          <w:p w:rsidR="00E84123" w:rsidRPr="00347A54" w:rsidRDefault="00E84123" w:rsidP="00763E76">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w:t>
            </w:r>
          </w:p>
        </w:tc>
      </w:tr>
    </w:tbl>
    <w:p w:rsidR="0088678D" w:rsidRPr="00347A54" w:rsidRDefault="0088678D"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Vemos nesta tabela que nas cifras especulativas a produtividade do indicador de conteúdo foi reduzida a valores consistentes para o resto </w:t>
      </w:r>
      <w:r w:rsidR="002F1197" w:rsidRPr="00347A54">
        <w:rPr>
          <w:rFonts w:ascii="Times New Roman" w:hAnsi="Times New Roman" w:cs="Times New Roman"/>
          <w:lang w:val="pt-BR"/>
        </w:rPr>
        <w:t>das línguas</w:t>
      </w:r>
      <w:r w:rsidRPr="00347A54">
        <w:rPr>
          <w:rFonts w:ascii="Times New Roman" w:hAnsi="Times New Roman" w:cs="Times New Roman"/>
          <w:lang w:val="pt-BR"/>
        </w:rPr>
        <w:t xml:space="preserve">. A especulação se baseia justamente em um equilíbrio razoável entre a produtividade do conteúdo para </w:t>
      </w:r>
      <w:r w:rsidR="002F1197" w:rsidRPr="00347A54">
        <w:rPr>
          <w:rFonts w:ascii="Times New Roman" w:hAnsi="Times New Roman" w:cs="Times New Roman"/>
          <w:lang w:val="pt-BR"/>
        </w:rPr>
        <w:t>as demais línguas</w:t>
      </w:r>
      <w:r w:rsidRPr="00347A54">
        <w:rPr>
          <w:rFonts w:ascii="Times New Roman" w:hAnsi="Times New Roman" w:cs="Times New Roman"/>
          <w:lang w:val="pt-BR"/>
        </w:rPr>
        <w:t xml:space="preserve"> e a manutenção </w:t>
      </w:r>
      <w:r w:rsidR="00CA7529" w:rsidRPr="00347A54">
        <w:rPr>
          <w:rFonts w:ascii="Times New Roman" w:hAnsi="Times New Roman" w:cs="Times New Roman"/>
          <w:lang w:val="pt-BR"/>
        </w:rPr>
        <w:t>das línguas abrangidas</w:t>
      </w:r>
      <w:r w:rsidRPr="00347A54">
        <w:rPr>
          <w:rFonts w:ascii="Times New Roman" w:hAnsi="Times New Roman" w:cs="Times New Roman"/>
          <w:lang w:val="pt-BR"/>
        </w:rPr>
        <w:t xml:space="preserve"> em uma janela razoável entre 0,7 e 1,3 (com exceção do inglês, que pode chegar a um valor mais alto). Há uma sensibilidade bastante forte desses dois fatores; portanto, se passarmos o inglês em 30% (sem alterar o resto), a produtividade do resto das línguas passa a ser superior a 1, o que não corresponde ao que se pode esperar; se elevarmos o inglês para 40%, a produtividade do inglês chegará a 1,8. Um valor especulativo de um terço da proporção do conteúdo em inglês daria uma produtividade para o restante acima de 0,9, o que é muito importante. Portanto, a especulação foi ajustada a este valor para o inglês: 36%.</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jc w:val="both"/>
        <w:rPr>
          <w:rFonts w:ascii="Times New Roman" w:hAnsi="Times New Roman" w:cs="Times New Roman"/>
          <w:lang w:val="pt-BR"/>
        </w:rPr>
      </w:pPr>
      <w:r w:rsidRPr="00347A54">
        <w:rPr>
          <w:rFonts w:ascii="Times New Roman" w:hAnsi="Times New Roman" w:cs="Times New Roman"/>
          <w:lang w:val="pt-BR"/>
        </w:rPr>
        <w:t xml:space="preserve">A escassez de fontes de informação sobre </w:t>
      </w:r>
      <w:r w:rsidR="00312078" w:rsidRPr="00347A54">
        <w:rPr>
          <w:rFonts w:ascii="Times New Roman" w:hAnsi="Times New Roman" w:cs="Times New Roman"/>
          <w:lang w:val="pt-BR"/>
        </w:rPr>
        <w:t>língua</w:t>
      </w:r>
      <w:r w:rsidRPr="00347A54">
        <w:rPr>
          <w:rFonts w:ascii="Times New Roman" w:hAnsi="Times New Roman" w:cs="Times New Roman"/>
          <w:lang w:val="pt-BR"/>
        </w:rPr>
        <w:t>s na Internet criou uma situação alarmante em que as únicas fontes existentes não são confiáveis, mas são referenciadas por um grande número de interlocutores sérios que constroem inferências distorcidas por dados enviesados ​​com superestimação do papel de inglês na internet</w:t>
      </w:r>
      <w:r w:rsidRPr="00347A54">
        <w:rPr>
          <w:rStyle w:val="Appelnotedebasdep"/>
          <w:rFonts w:ascii="Times New Roman" w:hAnsi="Times New Roman" w:cs="Times New Roman"/>
          <w:b/>
          <w:bCs/>
          <w:lang w:val="pt-BR"/>
        </w:rPr>
        <w:footnoteReference w:id="54"/>
      </w:r>
      <w:r w:rsidRPr="00347A54">
        <w:rPr>
          <w:rFonts w:ascii="Times New Roman" w:hAnsi="Times New Roman" w:cs="Times New Roman"/>
          <w:lang w:val="pt-BR"/>
        </w:rPr>
        <w:t xml:space="preserve">! </w:t>
      </w:r>
    </w:p>
    <w:p w:rsidR="00E84123" w:rsidRPr="00347A54" w:rsidRDefault="00E84123" w:rsidP="00E84123">
      <w:pPr>
        <w:pStyle w:val="Titre3"/>
        <w:rPr>
          <w:lang w:val="pt-BR"/>
        </w:rPr>
      </w:pPr>
      <w:bookmarkStart w:id="59" w:name="_Toc58250188"/>
      <w:r w:rsidRPr="00347A54">
        <w:rPr>
          <w:lang w:val="pt-BR"/>
        </w:rPr>
        <w:t>5.4.8 Limitações / vieses relacionados ao grau de localidade das fontes</w:t>
      </w:r>
      <w:bookmarkEnd w:id="59"/>
    </w:p>
    <w:p w:rsidR="00E84123" w:rsidRPr="00347A54" w:rsidRDefault="00E84123" w:rsidP="00E84123">
      <w:pPr>
        <w:jc w:val="both"/>
        <w:rPr>
          <w:rFonts w:ascii="Times New Roman" w:hAnsi="Times New Roman" w:cs="Times New Roman"/>
          <w:lang w:val="pt-BR"/>
        </w:rPr>
      </w:pPr>
      <w:r w:rsidRPr="00347A54">
        <w:rPr>
          <w:rFonts w:ascii="Times New Roman" w:hAnsi="Times New Roman" w:cs="Times New Roman"/>
          <w:lang w:val="pt-BR"/>
        </w:rPr>
        <w:t xml:space="preserve">Muitos usuários da Internet em países ocidentais podem pensar que aplicativos famosos como </w:t>
      </w:r>
      <w:proofErr w:type="spellStart"/>
      <w:r w:rsidRPr="00347A54">
        <w:rPr>
          <w:rFonts w:ascii="Times New Roman" w:hAnsi="Times New Roman" w:cs="Times New Roman"/>
          <w:lang w:val="pt-BR"/>
        </w:rPr>
        <w:t>Wikipedia</w:t>
      </w:r>
      <w:proofErr w:type="spellEnd"/>
      <w:r w:rsidRPr="00347A54">
        <w:rPr>
          <w:rFonts w:ascii="Times New Roman" w:hAnsi="Times New Roman" w:cs="Times New Roman"/>
          <w:lang w:val="pt-BR"/>
        </w:rPr>
        <w:t xml:space="preserve">, Facebook, Google, Twitter ou YouTube são padrões internacionais cuja popularidade e uso são iguais em todos os países do mundo. A realidade é muito diferente: alguns países (como China ou Rússia) desenvolveram aplicativos alternativos que drenam grande parte do tráfego nacional potencial para esse conjunto de grandes aplicativos da Internet. É o caso, por exemplo, do </w:t>
      </w:r>
      <w:proofErr w:type="spellStart"/>
      <w:r w:rsidRPr="00347A54">
        <w:rPr>
          <w:rFonts w:ascii="Times New Roman" w:hAnsi="Times New Roman" w:cs="Times New Roman"/>
          <w:lang w:val="pt-BR"/>
        </w:rPr>
        <w:t>Vkontakte</w:t>
      </w:r>
      <w:proofErr w:type="spellEnd"/>
      <w:r w:rsidRPr="00347A54">
        <w:rPr>
          <w:rFonts w:ascii="Times New Roman" w:hAnsi="Times New Roman" w:cs="Times New Roman"/>
          <w:lang w:val="pt-BR"/>
        </w:rPr>
        <w:t xml:space="preserve"> que substitui o Facebook na Rússia ou do </w:t>
      </w:r>
      <w:proofErr w:type="spellStart"/>
      <w:r w:rsidRPr="00347A54">
        <w:rPr>
          <w:rFonts w:ascii="Times New Roman" w:hAnsi="Times New Roman" w:cs="Times New Roman"/>
          <w:lang w:val="pt-BR"/>
        </w:rPr>
        <w:t>Badiu</w:t>
      </w:r>
      <w:proofErr w:type="spellEnd"/>
      <w:r w:rsidRPr="00347A54">
        <w:rPr>
          <w:rFonts w:ascii="Times New Roman" w:hAnsi="Times New Roman" w:cs="Times New Roman"/>
          <w:lang w:val="pt-BR"/>
        </w:rPr>
        <w:t xml:space="preserve"> que substitui o Google na China. Se pudéssemos atribuir uma classificação qualitativa de "globalidade" (ou, ao contrário, grau de "localidade") para aplicações na Internet estaremos cientes que este critério pode variar significativamente e quase nunca atingirá o seu horizonte de 100%. Entre as aplicações mais "globais"</w:t>
      </w:r>
      <w:r w:rsidRPr="00347A54">
        <w:rPr>
          <w:rStyle w:val="Appelnotedebasdep"/>
          <w:rFonts w:ascii="Times New Roman" w:hAnsi="Times New Roman" w:cs="Times New Roman"/>
          <w:lang w:val="pt-BR"/>
        </w:rPr>
        <w:footnoteReference w:id="55"/>
      </w:r>
      <w:r w:rsidR="00F82F96">
        <w:rPr>
          <w:rFonts w:ascii="Times New Roman" w:hAnsi="Times New Roman" w:cs="Times New Roman"/>
          <w:lang w:val="pt-BR"/>
        </w:rPr>
        <w:t xml:space="preserve"> </w:t>
      </w:r>
      <w:r w:rsidR="00526A04" w:rsidRPr="00347A54">
        <w:rPr>
          <w:rFonts w:ascii="Times New Roman" w:hAnsi="Times New Roman" w:cs="Times New Roman"/>
          <w:lang w:val="pt-BR"/>
        </w:rPr>
        <w:t xml:space="preserve">provavelmente existe o Twitter e sem dúvida </w:t>
      </w:r>
      <w:r w:rsidR="00526A04" w:rsidRPr="00347A54">
        <w:rPr>
          <w:rFonts w:ascii="Times New Roman" w:hAnsi="Times New Roman" w:cs="Times New Roman"/>
          <w:lang w:val="pt-BR"/>
        </w:rPr>
        <w:lastRenderedPageBreak/>
        <w:t xml:space="preserve">a </w:t>
      </w:r>
      <w:proofErr w:type="spellStart"/>
      <w:r w:rsidR="00526A04" w:rsidRPr="00347A54">
        <w:rPr>
          <w:rFonts w:ascii="Times New Roman" w:hAnsi="Times New Roman" w:cs="Times New Roman"/>
          <w:lang w:val="pt-BR"/>
        </w:rPr>
        <w:t>Wikipedia</w:t>
      </w:r>
      <w:proofErr w:type="spellEnd"/>
      <w:r w:rsidR="00526A04" w:rsidRPr="00347A54">
        <w:rPr>
          <w:rFonts w:ascii="Times New Roman" w:hAnsi="Times New Roman" w:cs="Times New Roman"/>
          <w:lang w:val="pt-BR"/>
        </w:rPr>
        <w:t xml:space="preserve"> (e não é por acaso que esta última é de longe a que apresenta maior diversidade linguística) e talvez o Google, com algumas ressalvas, mas este é menos o caso do Facebook, YouTube, Linkedin, mesmo que estes os aplicativos ainda são muito mais "globais" do que seus concorrentes asiáticos </w:t>
      </w:r>
      <w:proofErr w:type="spellStart"/>
      <w:r w:rsidR="00526A04" w:rsidRPr="00347A54">
        <w:rPr>
          <w:rFonts w:ascii="Times New Roman" w:hAnsi="Times New Roman" w:cs="Times New Roman"/>
          <w:lang w:val="pt-BR"/>
        </w:rPr>
        <w:t>Vkontakte</w:t>
      </w:r>
      <w:proofErr w:type="spellEnd"/>
      <w:r w:rsidR="00526A04" w:rsidRPr="00347A54">
        <w:rPr>
          <w:rFonts w:ascii="Times New Roman" w:hAnsi="Times New Roman" w:cs="Times New Roman"/>
          <w:lang w:val="pt-BR"/>
        </w:rPr>
        <w:t xml:space="preserve"> ou </w:t>
      </w:r>
      <w:proofErr w:type="spellStart"/>
      <w:r w:rsidR="00526A04" w:rsidRPr="00347A54">
        <w:rPr>
          <w:rFonts w:ascii="Times New Roman" w:hAnsi="Times New Roman" w:cs="Times New Roman"/>
          <w:lang w:val="pt-BR"/>
        </w:rPr>
        <w:t>Badiu</w:t>
      </w:r>
      <w:proofErr w:type="spellEnd"/>
      <w:r w:rsidR="00526A04" w:rsidRPr="00347A54">
        <w:rPr>
          <w:rFonts w:ascii="Times New Roman" w:hAnsi="Times New Roman" w:cs="Times New Roman"/>
          <w:lang w:val="pt-BR"/>
        </w:rPr>
        <w:t>.</w:t>
      </w:r>
    </w:p>
    <w:p w:rsidR="00E84123" w:rsidRPr="00347A54" w:rsidRDefault="00E84123" w:rsidP="00E84123">
      <w:pPr>
        <w:jc w:val="both"/>
        <w:rPr>
          <w:rFonts w:ascii="Times New Roman" w:hAnsi="Times New Roman" w:cs="Times New Roman"/>
          <w:lang w:val="pt-BR"/>
        </w:rPr>
      </w:pPr>
      <w:r w:rsidRPr="00347A54">
        <w:rPr>
          <w:rFonts w:ascii="Times New Roman" w:hAnsi="Times New Roman" w:cs="Times New Roman"/>
          <w:lang w:val="pt-BR"/>
        </w:rPr>
        <w:t xml:space="preserve">Nesse contexto, qual seria a validade da análise usando diferentes sites </w:t>
      </w: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xml:space="preserve">? Embora seja claro que cada indicador de país para uma dada aplicação ou área deve ser tomado com cuidado para evitar que a qualificação de um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seja determinada por um alto grau de localidade dos </w:t>
      </w:r>
      <w:r w:rsidR="00F82F96">
        <w:rPr>
          <w:rFonts w:ascii="Times New Roman" w:hAnsi="Times New Roman" w:cs="Times New Roman"/>
          <w:lang w:val="pt-BR"/>
        </w:rPr>
        <w:t>sítios Web</w:t>
      </w:r>
      <w:r w:rsidRPr="00347A54">
        <w:rPr>
          <w:rFonts w:ascii="Times New Roman" w:hAnsi="Times New Roman" w:cs="Times New Roman"/>
          <w:lang w:val="pt-BR"/>
        </w:rPr>
        <w:t xml:space="preserve"> selecionados, não é menos verdade que a multiplicação de sítios (mais de 300) fornecem, graças à média truncada, um meio de neutralizar esses efeitos. A suavização da curva também é alcançada pela técnica de extrapolação que fornecerá valores para os países ausentes na fonte e que trabalha com critérios globais.</w:t>
      </w:r>
    </w:p>
    <w:p w:rsidR="00E84123" w:rsidRPr="00347A54" w:rsidRDefault="00E84123" w:rsidP="00E84123">
      <w:pPr>
        <w:jc w:val="both"/>
        <w:rPr>
          <w:rFonts w:ascii="Times New Roman" w:hAnsi="Times New Roman" w:cs="Times New Roman"/>
          <w:lang w:val="pt-BR"/>
        </w:rPr>
      </w:pPr>
      <w:r w:rsidRPr="00347A54">
        <w:rPr>
          <w:rFonts w:ascii="Times New Roman" w:hAnsi="Times New Roman" w:cs="Times New Roman"/>
          <w:lang w:val="pt-BR"/>
        </w:rPr>
        <w:t xml:space="preserve">Nesse sentido, é interessante identificar os sites que são fortemente locais a </w:t>
      </w:r>
      <w:r w:rsidR="00CA7529" w:rsidRPr="00347A54">
        <w:rPr>
          <w:rFonts w:ascii="Times New Roman" w:hAnsi="Times New Roman" w:cs="Times New Roman"/>
          <w:lang w:val="pt-BR"/>
        </w:rPr>
        <w:t>uma língua</w:t>
      </w:r>
      <w:r w:rsidRPr="00347A54">
        <w:rPr>
          <w:rFonts w:ascii="Times New Roman" w:hAnsi="Times New Roman" w:cs="Times New Roman"/>
          <w:lang w:val="pt-BR"/>
        </w:rPr>
        <w:t xml:space="preserve"> na seleção e verificar 1) se a distribuição </w:t>
      </w:r>
      <w:r w:rsidR="00CA7529" w:rsidRPr="00347A54">
        <w:rPr>
          <w:rFonts w:ascii="Times New Roman" w:hAnsi="Times New Roman" w:cs="Times New Roman"/>
          <w:lang w:val="pt-BR"/>
        </w:rPr>
        <w:t>dessas línguas</w:t>
      </w:r>
      <w:r w:rsidRPr="00347A54">
        <w:rPr>
          <w:rFonts w:ascii="Times New Roman" w:hAnsi="Times New Roman" w:cs="Times New Roman"/>
          <w:lang w:val="pt-BR"/>
        </w:rPr>
        <w:t xml:space="preserve"> não está muito enviesada e 2) se a média truncada em 20% corrige o viés de seleção.</w:t>
      </w: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A tabela a seguir quantifica, 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 o viés de localidade na amostra de sites usada para medir o tráfego.</w:t>
      </w:r>
    </w:p>
    <w:p w:rsidR="00B94763" w:rsidRPr="00347A54" w:rsidRDefault="00B94763" w:rsidP="00E84123">
      <w:pPr>
        <w:spacing w:after="0"/>
        <w:jc w:val="both"/>
        <w:rPr>
          <w:rFonts w:ascii="Times New Roman" w:hAnsi="Times New Roman" w:cs="Times New Roman"/>
          <w:lang w:val="pt-BR"/>
        </w:rPr>
      </w:pPr>
    </w:p>
    <w:p w:rsidR="00E84123" w:rsidRPr="00347A54" w:rsidRDefault="00E901DC" w:rsidP="00E901DC">
      <w:pPr>
        <w:pStyle w:val="Lgende"/>
        <w:spacing w:after="0"/>
        <w:jc w:val="center"/>
        <w:rPr>
          <w:rFonts w:ascii="Times New Roman" w:hAnsi="Times New Roman" w:cs="Times New Roman"/>
          <w:sz w:val="24"/>
          <w:szCs w:val="24"/>
          <w:lang w:val="pt-BR"/>
        </w:rPr>
      </w:pPr>
      <w:bookmarkStart w:id="60" w:name="_Toc58251638"/>
      <w:proofErr w:type="spellStart"/>
      <w:r>
        <w:t>Tabela</w:t>
      </w:r>
      <w:proofErr w:type="spellEnd"/>
      <w:r>
        <w:t xml:space="preserve"> </w:t>
      </w:r>
      <w:fldSimple w:instr=" SEQ Tabela \* ARABIC ">
        <w:r>
          <w:rPr>
            <w:noProof/>
          </w:rPr>
          <w:t>17</w:t>
        </w:r>
      </w:fldSimple>
      <w:r w:rsidR="00E84123" w:rsidRPr="00347A54">
        <w:rPr>
          <w:lang w:val="pt-BR"/>
        </w:rPr>
        <w:t>: Distribuição de sites com forte localidade</w:t>
      </w:r>
      <w:bookmarkEnd w:id="60"/>
    </w:p>
    <w:tbl>
      <w:tblPr>
        <w:tblStyle w:val="Grilledutableau"/>
        <w:tblW w:w="0" w:type="auto"/>
        <w:jc w:val="center"/>
        <w:tblLook w:val="04A0" w:firstRow="1" w:lastRow="0" w:firstColumn="1" w:lastColumn="0" w:noHBand="0" w:noVBand="1"/>
      </w:tblPr>
      <w:tblGrid>
        <w:gridCol w:w="1121"/>
        <w:gridCol w:w="1245"/>
      </w:tblGrid>
      <w:tr w:rsidR="00E84123" w:rsidRPr="00347A54" w:rsidTr="00763E76">
        <w:trPr>
          <w:jc w:val="center"/>
        </w:trPr>
        <w:tc>
          <w:tcPr>
            <w:tcW w:w="1121" w:type="dxa"/>
            <w:shd w:val="clear" w:color="auto" w:fill="D9D9D9" w:themeFill="background1" w:themeFillShade="D9"/>
          </w:tcPr>
          <w:p w:rsidR="00E84123" w:rsidRPr="00347A54" w:rsidRDefault="00387AC6" w:rsidP="00763E76">
            <w:pPr>
              <w:rPr>
                <w:rFonts w:ascii="Times New Roman" w:hAnsi="Times New Roman" w:cs="Times New Roman"/>
                <w:lang w:val="pt-BR"/>
              </w:rPr>
            </w:pPr>
            <w:r w:rsidRPr="00347A54">
              <w:rPr>
                <w:rFonts w:ascii="Times New Roman" w:hAnsi="Times New Roman" w:cs="Times New Roman"/>
                <w:lang w:val="pt-BR"/>
              </w:rPr>
              <w:t>LÍNGUA</w:t>
            </w:r>
          </w:p>
        </w:tc>
        <w:tc>
          <w:tcPr>
            <w:tcW w:w="1245" w:type="dxa"/>
            <w:shd w:val="clear" w:color="auto" w:fill="D9D9D9" w:themeFill="background1" w:themeFillShade="D9"/>
          </w:tcPr>
          <w:p w:rsidR="00E84123" w:rsidRPr="00347A54" w:rsidRDefault="00E84123" w:rsidP="00763E76">
            <w:pPr>
              <w:jc w:val="center"/>
              <w:rPr>
                <w:rFonts w:ascii="Times New Roman" w:hAnsi="Times New Roman" w:cs="Times New Roman"/>
                <w:lang w:val="pt-BR"/>
              </w:rPr>
            </w:pPr>
            <w:r w:rsidRPr="00347A54">
              <w:rPr>
                <w:rFonts w:ascii="Times New Roman" w:hAnsi="Times New Roman" w:cs="Times New Roman"/>
                <w:lang w:val="pt-BR"/>
              </w:rPr>
              <w:t>Número de sites</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Alemão</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2</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Árabe</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2</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Chinês</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10</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Coreano</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3</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Espanhol</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9</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Francês</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12</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Hindi</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6</w:t>
            </w:r>
          </w:p>
        </w:tc>
      </w:tr>
      <w:tr w:rsidR="00743B50" w:rsidRPr="00347A54" w:rsidTr="00763E76">
        <w:trPr>
          <w:jc w:val="center"/>
        </w:trPr>
        <w:tc>
          <w:tcPr>
            <w:tcW w:w="1121" w:type="dxa"/>
          </w:tcPr>
          <w:p w:rsidR="00743B50" w:rsidRPr="00347A54" w:rsidRDefault="00743B50" w:rsidP="00763E76">
            <w:pPr>
              <w:rPr>
                <w:rFonts w:ascii="Times New Roman" w:hAnsi="Times New Roman" w:cs="Times New Roman"/>
                <w:lang w:val="pt-BR"/>
              </w:rPr>
            </w:pPr>
            <w:r w:rsidRPr="00347A54">
              <w:rPr>
                <w:rFonts w:ascii="Times New Roman" w:hAnsi="Times New Roman" w:cs="Times New Roman"/>
                <w:lang w:val="pt-BR"/>
              </w:rPr>
              <w:t>Inglês</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25</w:t>
            </w:r>
          </w:p>
        </w:tc>
      </w:tr>
      <w:tr w:rsidR="00743B50" w:rsidRPr="00347A54" w:rsidTr="00763E76">
        <w:trPr>
          <w:jc w:val="center"/>
        </w:trPr>
        <w:tc>
          <w:tcPr>
            <w:tcW w:w="1121" w:type="dxa"/>
          </w:tcPr>
          <w:p w:rsidR="00743B50" w:rsidRPr="00347A54" w:rsidRDefault="00743B50" w:rsidP="00763E76">
            <w:pPr>
              <w:rPr>
                <w:rFonts w:ascii="Times New Roman" w:hAnsi="Times New Roman" w:cs="Times New Roman"/>
                <w:lang w:val="pt-BR"/>
              </w:rPr>
            </w:pPr>
            <w:r w:rsidRPr="00347A54">
              <w:rPr>
                <w:rFonts w:ascii="Times New Roman" w:hAnsi="Times New Roman" w:cs="Times New Roman"/>
                <w:lang w:val="pt-BR"/>
              </w:rPr>
              <w:t>Português</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3</w:t>
            </w:r>
          </w:p>
        </w:tc>
      </w:tr>
      <w:tr w:rsidR="00743B50" w:rsidRPr="00347A54" w:rsidTr="00763E76">
        <w:trPr>
          <w:jc w:val="center"/>
        </w:trPr>
        <w:tc>
          <w:tcPr>
            <w:tcW w:w="1121" w:type="dxa"/>
          </w:tcPr>
          <w:p w:rsidR="00743B50" w:rsidRPr="00347A54" w:rsidRDefault="00F82F96" w:rsidP="00763E76">
            <w:pPr>
              <w:rPr>
                <w:rFonts w:ascii="Times New Roman" w:hAnsi="Times New Roman" w:cs="Times New Roman"/>
                <w:lang w:val="pt-BR"/>
              </w:rPr>
            </w:pPr>
            <w:r w:rsidRPr="00347A54">
              <w:rPr>
                <w:rFonts w:ascii="Times New Roman" w:hAnsi="Times New Roman" w:cs="Times New Roman"/>
                <w:lang w:val="pt-BR"/>
              </w:rPr>
              <w:t>Russo</w:t>
            </w:r>
          </w:p>
        </w:tc>
        <w:tc>
          <w:tcPr>
            <w:tcW w:w="1245" w:type="dxa"/>
          </w:tcPr>
          <w:p w:rsidR="00743B50" w:rsidRPr="00347A54" w:rsidRDefault="00743B50" w:rsidP="00763E76">
            <w:pPr>
              <w:jc w:val="center"/>
              <w:rPr>
                <w:rFonts w:ascii="Times New Roman" w:hAnsi="Times New Roman" w:cs="Times New Roman"/>
                <w:lang w:val="pt-BR"/>
              </w:rPr>
            </w:pPr>
            <w:r w:rsidRPr="00347A54">
              <w:rPr>
                <w:rFonts w:ascii="Times New Roman" w:hAnsi="Times New Roman" w:cs="Times New Roman"/>
                <w:lang w:val="pt-BR"/>
              </w:rPr>
              <w:t>4</w:t>
            </w:r>
          </w:p>
        </w:tc>
      </w:tr>
    </w:tbl>
    <w:p w:rsidR="00E84123" w:rsidRPr="00347A54" w:rsidRDefault="00E84123" w:rsidP="00E84123">
      <w:pPr>
        <w:spacing w:after="0"/>
        <w:jc w:val="both"/>
        <w:rPr>
          <w:rFonts w:ascii="Times New Roman" w:hAnsi="Times New Roman" w:cs="Times New Roman"/>
          <w:lang w:val="pt-BR"/>
        </w:rPr>
      </w:pPr>
    </w:p>
    <w:p w:rsidR="00E84123" w:rsidRPr="00347A54" w:rsidRDefault="00743B50"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O Anexo IV lista os sites fortemente locais das principais línguas. Ressalta-se que a média truncada em 20% eliminará, da amostra de 316 sites, cerca de 30 das pontuações mais baixas e igual número das mais altas para cada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o que abrange amplamente os valores apresentados </w:t>
      </w:r>
      <w:r w:rsidR="00CA7529" w:rsidRPr="00347A54">
        <w:rPr>
          <w:rFonts w:ascii="Times New Roman" w:hAnsi="Times New Roman" w:cs="Times New Roman"/>
          <w:lang w:val="pt-BR"/>
        </w:rPr>
        <w:t>na tabela anterior</w:t>
      </w:r>
      <w:r w:rsidRPr="00347A54">
        <w:rPr>
          <w:rFonts w:ascii="Times New Roman" w:hAnsi="Times New Roman" w:cs="Times New Roman"/>
          <w:lang w:val="pt-BR"/>
        </w:rPr>
        <w:t>.</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A sensibilidade desse fator nos resultados ainda precisa ser verificada. Parece que a sensibilidade é muito alta se a média simples ou a mediana for usada. Por exemplo, o valor médio do indicador de tráfego para o francês é 10,31 e com esse valor o poder do macro-indicador do francês seria 8,07. Se retirarmos o site Fnac.com da lista abaixo </w:t>
      </w:r>
      <w:r w:rsidR="00CA7529" w:rsidRPr="00347A54">
        <w:rPr>
          <w:rFonts w:ascii="Times New Roman" w:hAnsi="Times New Roman" w:cs="Times New Roman"/>
          <w:lang w:val="pt-BR"/>
        </w:rPr>
        <w:t>da</w:t>
      </w:r>
      <w:r w:rsidRPr="00347A54">
        <w:rPr>
          <w:rFonts w:ascii="Times New Roman" w:hAnsi="Times New Roman" w:cs="Times New Roman"/>
          <w:lang w:val="pt-BR"/>
        </w:rPr>
        <w:t xml:space="preserve"> média (tráfego) cai para 10,00; se também eliminarmos Gameblog.com, a média cai para 9,69; se também eliminarmos Fun-mooc.fr, Openclassrooms.com, Qwant.com, Skyrock.com, Theses.fr e Viadeo.com, a média do indicador de tráfego cai para 8,09 e o poder do macro</w:t>
      </w:r>
      <w:r w:rsidR="00F82F96">
        <w:rPr>
          <w:rFonts w:ascii="Times New Roman" w:hAnsi="Times New Roman" w:cs="Times New Roman"/>
          <w:lang w:val="pt-BR"/>
        </w:rPr>
        <w:t>-</w:t>
      </w:r>
      <w:r w:rsidRPr="00347A54">
        <w:rPr>
          <w:rFonts w:ascii="Times New Roman" w:hAnsi="Times New Roman" w:cs="Times New Roman"/>
          <w:lang w:val="pt-BR"/>
        </w:rPr>
        <w:t>indicador cai para 7,70. Esta análise mostra que nem a média nem a mediana são eficazes e é necessário descartar valores extremos. Esta análise conduziu à solução finalmente adotada para o indicador de tráfego:</w:t>
      </w:r>
      <w:r w:rsidR="00F82F96">
        <w:rPr>
          <w:rFonts w:ascii="Times New Roman" w:hAnsi="Times New Roman" w:cs="Times New Roman"/>
          <w:lang w:val="pt-BR"/>
        </w:rPr>
        <w:t xml:space="preserve"> </w:t>
      </w:r>
      <w:r w:rsidR="00F82F96" w:rsidRPr="00F82F96">
        <w:rPr>
          <w:rFonts w:ascii="Times New Roman" w:hAnsi="Times New Roman" w:cs="Times New Roman"/>
          <w:lang w:val="pt-BR"/>
        </w:rPr>
        <w:t>a média truncada em 20%.</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Essa situação afeta ainda mais o esforço de diferenciação temática</w:t>
      </w:r>
      <w:r w:rsidR="00F82F96">
        <w:rPr>
          <w:rFonts w:ascii="Times New Roman" w:hAnsi="Times New Roman" w:cs="Times New Roman"/>
          <w:lang w:val="pt-BR"/>
        </w:rPr>
        <w:t>.</w:t>
      </w:r>
      <w:r w:rsidRPr="00347A54">
        <w:rPr>
          <w:rFonts w:ascii="Times New Roman" w:hAnsi="Times New Roman" w:cs="Times New Roman"/>
          <w:lang w:val="pt-BR"/>
        </w:rPr>
        <w:t xml:space="preserve"> Por este motivo, esta abordagem só se aplicará aos dados de tráfego mais numerosos, não sendo considerados os resultados no caso de </w:t>
      </w:r>
      <w:r w:rsidRPr="00347A54">
        <w:rPr>
          <w:rFonts w:ascii="Times New Roman" w:hAnsi="Times New Roman" w:cs="Times New Roman"/>
          <w:lang w:val="pt-BR"/>
        </w:rPr>
        <w:lastRenderedPageBreak/>
        <w:t>temáticas com muito poucos micro</w:t>
      </w:r>
      <w:r w:rsidR="00FF0E0B">
        <w:rPr>
          <w:rFonts w:ascii="Times New Roman" w:hAnsi="Times New Roman" w:cs="Times New Roman"/>
          <w:lang w:val="pt-BR"/>
        </w:rPr>
        <w:t>-</w:t>
      </w:r>
      <w:r w:rsidRPr="00347A54">
        <w:rPr>
          <w:rFonts w:ascii="Times New Roman" w:hAnsi="Times New Roman" w:cs="Times New Roman"/>
          <w:lang w:val="pt-BR"/>
        </w:rPr>
        <w:t>indicadores, uma vez que refletiria apenas o viés de seleção dos sítios.</w:t>
      </w:r>
    </w:p>
    <w:p w:rsidR="00E84123" w:rsidRPr="00347A54" w:rsidRDefault="00E84123" w:rsidP="00E84123">
      <w:pPr>
        <w:pStyle w:val="Titre3"/>
        <w:rPr>
          <w:lang w:val="pt-BR"/>
        </w:rPr>
      </w:pPr>
      <w:bookmarkStart w:id="61" w:name="_Toc58250189"/>
      <w:r w:rsidRPr="00347A54">
        <w:rPr>
          <w:lang w:val="pt-BR"/>
        </w:rPr>
        <w:t>5.4.9 Sobre o princípio de ponderação</w:t>
      </w:r>
      <w:bookmarkEnd w:id="61"/>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Embora o princípio de ponderação seja fácil de entender para conceitos como conteúdo, usos, tráfego e principalmente pessoas conectadas, ele pode se tornar bastante </w:t>
      </w:r>
      <w:r w:rsidR="00FF0E0B">
        <w:rPr>
          <w:rFonts w:ascii="Times New Roman" w:hAnsi="Times New Roman" w:cs="Times New Roman"/>
          <w:lang w:val="pt-BR"/>
        </w:rPr>
        <w:t>pouco claro</w:t>
      </w:r>
      <w:r w:rsidRPr="00347A54">
        <w:rPr>
          <w:rFonts w:ascii="Times New Roman" w:hAnsi="Times New Roman" w:cs="Times New Roman"/>
          <w:lang w:val="pt-BR"/>
        </w:rPr>
        <w:t xml:space="preserve"> ou misterioso, quando aplicado a avaliações de 0 a 100, como no caso de índices ou percentagens para um total de aplicações, como no caso das interfaces. Isso merece uma explicação.</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Por qual mecanismo uma pontuação de 0 a 100 atribuída a </w:t>
      </w:r>
      <w:r w:rsidR="00CA7529" w:rsidRPr="00347A54">
        <w:rPr>
          <w:rFonts w:ascii="Times New Roman" w:hAnsi="Times New Roman" w:cs="Times New Roman"/>
          <w:lang w:val="pt-BR"/>
        </w:rPr>
        <w:t>uma língua</w:t>
      </w:r>
      <w:r w:rsidRPr="00347A54">
        <w:rPr>
          <w:rFonts w:ascii="Times New Roman" w:hAnsi="Times New Roman" w:cs="Times New Roman"/>
          <w:lang w:val="pt-BR"/>
        </w:rPr>
        <w:t xml:space="preserve"> como resultado de uma avaliação de um país em um determinado critério pode ser convertida em uma porcentagem mundial e qual é o significado desse novo valor? Por qual mecanismo uma porcentagem que representa o número de vezes que </w:t>
      </w:r>
      <w:r w:rsidR="00CA7529" w:rsidRPr="00347A54">
        <w:rPr>
          <w:rFonts w:ascii="Times New Roman" w:hAnsi="Times New Roman" w:cs="Times New Roman"/>
          <w:lang w:val="pt-BR"/>
        </w:rPr>
        <w:t>uma língua</w:t>
      </w:r>
      <w:r w:rsidRPr="00347A54">
        <w:rPr>
          <w:rFonts w:ascii="Times New Roman" w:hAnsi="Times New Roman" w:cs="Times New Roman"/>
          <w:lang w:val="pt-BR"/>
        </w:rPr>
        <w:t xml:space="preserve"> está presente em 24 interfaces de aplicativo pode ser convertida em uma porcentagem mundial e qual é o significado dessa porcentagem?</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O mecanismo e o significado são os mesmos em ambos os casos. O mecanismo é a ponderação dos valores obtidos para os países pelo percentual de pessoas conectadas por país. Isso é calculado assim:</w:t>
      </w:r>
    </w:p>
    <w:p w:rsidR="00E84123" w:rsidRPr="00347A54" w:rsidRDefault="00E84123" w:rsidP="00E84123">
      <w:pPr>
        <w:spacing w:after="0"/>
        <w:jc w:val="both"/>
        <w:rPr>
          <w:rFonts w:ascii="Times New Roman" w:hAnsi="Times New Roman" w:cs="Times New Roman"/>
          <w:lang w:val="pt-BR"/>
        </w:rPr>
      </w:pPr>
    </w:p>
    <w:p w:rsidR="00BB3789" w:rsidRPr="00347A54" w:rsidRDefault="00BB3789" w:rsidP="00BB3789">
      <w:pPr>
        <w:spacing w:after="0"/>
        <w:ind w:left="708"/>
        <w:jc w:val="both"/>
        <w:rPr>
          <w:rFonts w:ascii="Times New Roman" w:hAnsi="Times New Roman" w:cs="Times New Roman"/>
          <w:lang w:val="pt-BR"/>
        </w:rPr>
      </w:pPr>
      <w:r w:rsidRPr="00347A54">
        <w:rPr>
          <w:rFonts w:ascii="Times New Roman" w:hAnsi="Times New Roman" w:cs="Times New Roman"/>
          <w:lang w:val="pt-BR"/>
        </w:rPr>
        <w:t xml:space="preserve">Pinter (j) = </w:t>
      </w:r>
      <w:proofErr w:type="spellStart"/>
      <w:r w:rsidRPr="00347A54">
        <w:rPr>
          <w:rFonts w:ascii="Times New Roman" w:hAnsi="Times New Roman" w:cs="Times New Roman"/>
          <w:lang w:val="pt-BR"/>
        </w:rPr>
        <w:t>Tg</w:t>
      </w:r>
      <w:proofErr w:type="spellEnd"/>
      <w:r w:rsidRPr="00347A54">
        <w:rPr>
          <w:rFonts w:ascii="Times New Roman" w:hAnsi="Times New Roman" w:cs="Times New Roman"/>
          <w:lang w:val="pt-BR"/>
        </w:rPr>
        <w:t xml:space="preserve"> x INTER (j) x UIT (j) / </w:t>
      </w:r>
      <w:proofErr w:type="spellStart"/>
      <w:r w:rsidRPr="00347A54">
        <w:rPr>
          <w:rFonts w:ascii="Times New Roman" w:hAnsi="Times New Roman" w:cs="Times New Roman"/>
          <w:lang w:val="pt-BR"/>
        </w:rPr>
        <w:t>Po</w:t>
      </w:r>
      <w:proofErr w:type="spellEnd"/>
    </w:p>
    <w:p w:rsidR="0088678D" w:rsidRPr="00347A54" w:rsidRDefault="0088678D" w:rsidP="00BB3789">
      <w:pPr>
        <w:spacing w:after="0"/>
        <w:jc w:val="both"/>
        <w:rPr>
          <w:rFonts w:ascii="Times New Roman" w:hAnsi="Times New Roman" w:cs="Times New Roman"/>
          <w:sz w:val="16"/>
          <w:szCs w:val="16"/>
          <w:lang w:val="pt-BR"/>
        </w:rPr>
      </w:pPr>
    </w:p>
    <w:p w:rsidR="00BB3789" w:rsidRPr="00347A54" w:rsidRDefault="00FF0E0B" w:rsidP="00BB3789">
      <w:pPr>
        <w:spacing w:after="0"/>
        <w:jc w:val="both"/>
        <w:rPr>
          <w:rFonts w:ascii="Times New Roman" w:hAnsi="Times New Roman" w:cs="Times New Roman"/>
          <w:lang w:val="pt-BR"/>
        </w:rPr>
      </w:pPr>
      <w:r>
        <w:rPr>
          <w:rFonts w:ascii="Times New Roman" w:hAnsi="Times New Roman" w:cs="Times New Roman"/>
          <w:sz w:val="16"/>
          <w:szCs w:val="16"/>
          <w:lang w:val="pt-BR"/>
        </w:rPr>
        <w:t xml:space="preserve">                           </w:t>
      </w:r>
      <w:r w:rsidR="0088678D" w:rsidRPr="00347A54">
        <w:rPr>
          <w:rFonts w:ascii="Times New Roman" w:hAnsi="Times New Roman" w:cs="Times New Roman"/>
          <w:sz w:val="16"/>
          <w:szCs w:val="16"/>
          <w:lang w:val="pt-BR"/>
        </w:rPr>
        <w:t xml:space="preserve">  i = L</w:t>
      </w:r>
    </w:p>
    <w:p w:rsidR="00BB3789" w:rsidRPr="00FF0E0B" w:rsidRDefault="00BB3789" w:rsidP="00BB3789">
      <w:pPr>
        <w:spacing w:after="0"/>
        <w:ind w:right="1088"/>
        <w:jc w:val="both"/>
        <w:rPr>
          <w:rFonts w:ascii="Times New Roman" w:hAnsi="Times New Roman" w:cs="Times New Roman"/>
          <w:sz w:val="16"/>
          <w:lang w:val="pt-BR"/>
        </w:rPr>
      </w:pPr>
      <w:r w:rsidRPr="00347A54">
        <w:rPr>
          <w:rFonts w:ascii="Times New Roman" w:hAnsi="Times New Roman" w:cs="Times New Roman"/>
          <w:lang w:val="pt-BR"/>
        </w:rPr>
        <w:t xml:space="preserve">com </w:t>
      </w:r>
      <w:r w:rsidRPr="00347A54">
        <w:rPr>
          <w:rFonts w:ascii="Times New Roman" w:hAnsi="Times New Roman" w:cs="Times New Roman"/>
          <w:lang w:val="pt-BR"/>
        </w:rPr>
        <w:tab/>
      </w:r>
      <w:proofErr w:type="spellStart"/>
      <w:r w:rsidRPr="00347A54">
        <w:rPr>
          <w:rFonts w:ascii="Times New Roman" w:hAnsi="Times New Roman" w:cs="Times New Roman"/>
          <w:lang w:val="pt-BR"/>
        </w:rPr>
        <w:t>Po</w:t>
      </w:r>
      <w:proofErr w:type="spellEnd"/>
      <w:r w:rsidRPr="00347A54">
        <w:rPr>
          <w:rFonts w:ascii="Times New Roman" w:hAnsi="Times New Roman" w:cs="Times New Roman"/>
          <w:lang w:val="pt-BR"/>
        </w:rPr>
        <w:t xml:space="preserve"> = </w:t>
      </w:r>
      <w:r w:rsidRPr="00347A54">
        <w:rPr>
          <w:rFonts w:ascii="Times New Roman" w:hAnsi="Times New Roman" w:cs="Times New Roman"/>
          <w:sz w:val="32"/>
          <w:szCs w:val="32"/>
          <w:lang w:val="pt-BR"/>
        </w:rPr>
        <w:t xml:space="preserve">∑ </w:t>
      </w:r>
      <w:r w:rsidRPr="00FF0E0B">
        <w:rPr>
          <w:rFonts w:ascii="Times New Roman" w:hAnsi="Times New Roman" w:cs="Times New Roman"/>
          <w:szCs w:val="32"/>
          <w:lang w:val="pt-BR"/>
        </w:rPr>
        <w:t>U</w:t>
      </w:r>
      <w:r w:rsidR="00FF0E0B">
        <w:rPr>
          <w:rFonts w:ascii="Times New Roman" w:hAnsi="Times New Roman" w:cs="Times New Roman"/>
          <w:szCs w:val="32"/>
          <w:lang w:val="pt-BR"/>
        </w:rPr>
        <w:t>IT</w:t>
      </w:r>
      <w:r w:rsidRPr="00FF0E0B">
        <w:rPr>
          <w:rFonts w:ascii="Times New Roman" w:hAnsi="Times New Roman" w:cs="Times New Roman"/>
          <w:szCs w:val="32"/>
          <w:lang w:val="pt-BR"/>
        </w:rPr>
        <w:t xml:space="preserve"> (i) x INTER (i) (fator de ponderação)</w:t>
      </w:r>
    </w:p>
    <w:p w:rsidR="00BB3789" w:rsidRPr="00347A54" w:rsidRDefault="00FF0E0B" w:rsidP="00BB3789">
      <w:pPr>
        <w:spacing w:after="0"/>
        <w:ind w:right="1088"/>
        <w:jc w:val="both"/>
        <w:rPr>
          <w:rFonts w:ascii="Times New Roman" w:hAnsi="Times New Roman" w:cs="Times New Roman"/>
          <w:lang w:val="pt-BR"/>
        </w:rPr>
      </w:pPr>
      <w:r>
        <w:rPr>
          <w:rFonts w:ascii="Times New Roman" w:hAnsi="Times New Roman" w:cs="Times New Roman"/>
          <w:sz w:val="16"/>
          <w:szCs w:val="16"/>
          <w:lang w:val="pt-BR"/>
        </w:rPr>
        <w:t xml:space="preserve">                             </w:t>
      </w:r>
      <w:r w:rsidR="00BB3789" w:rsidRPr="00347A54">
        <w:rPr>
          <w:rFonts w:ascii="Times New Roman" w:hAnsi="Times New Roman" w:cs="Times New Roman"/>
          <w:sz w:val="16"/>
          <w:szCs w:val="16"/>
          <w:lang w:val="pt-BR"/>
        </w:rPr>
        <w:t xml:space="preserve"> i = 1</w:t>
      </w:r>
    </w:p>
    <w:p w:rsidR="00BB3789" w:rsidRPr="00347A54" w:rsidRDefault="00CA7529" w:rsidP="00BB3789">
      <w:pPr>
        <w:spacing w:after="0"/>
        <w:jc w:val="both"/>
        <w:rPr>
          <w:rFonts w:ascii="Times New Roman" w:hAnsi="Times New Roman" w:cs="Times New Roman"/>
          <w:lang w:val="pt-BR"/>
        </w:rPr>
      </w:pPr>
      <w:r w:rsidRPr="00347A54">
        <w:rPr>
          <w:rFonts w:ascii="Times New Roman" w:hAnsi="Times New Roman" w:cs="Times New Roman"/>
          <w:lang w:val="pt-BR"/>
        </w:rPr>
        <w:t>Onde:</w:t>
      </w:r>
    </w:p>
    <w:p w:rsidR="00EA3FB8" w:rsidRPr="00347A54" w:rsidRDefault="00EA3FB8" w:rsidP="00EA3FB8">
      <w:pPr>
        <w:spacing w:after="0"/>
        <w:ind w:left="708"/>
        <w:jc w:val="both"/>
        <w:rPr>
          <w:rFonts w:ascii="Times New Roman" w:hAnsi="Times New Roman" w:cs="Times New Roman"/>
          <w:lang w:val="pt-BR"/>
        </w:rPr>
      </w:pPr>
      <w:r w:rsidRPr="00347A54">
        <w:rPr>
          <w:rFonts w:ascii="Times New Roman" w:hAnsi="Times New Roman" w:cs="Times New Roman"/>
          <w:lang w:val="pt-BR"/>
        </w:rPr>
        <w:t xml:space="preserve">Pinter (j) é o peso do indicador de interface calculado para </w:t>
      </w:r>
      <w:r w:rsidR="00CA7529" w:rsidRPr="00347A54">
        <w:rPr>
          <w:rFonts w:ascii="Times New Roman" w:hAnsi="Times New Roman" w:cs="Times New Roman"/>
          <w:lang w:val="pt-BR"/>
        </w:rPr>
        <w:t>a língua</w:t>
      </w:r>
      <w:r w:rsidRPr="00347A54">
        <w:rPr>
          <w:rFonts w:ascii="Times New Roman" w:hAnsi="Times New Roman" w:cs="Times New Roman"/>
          <w:lang w:val="pt-BR"/>
        </w:rPr>
        <w:t xml:space="preserve"> j</w:t>
      </w:r>
    </w:p>
    <w:p w:rsidR="00EA3FB8" w:rsidRPr="00347A54" w:rsidRDefault="00EA3FB8" w:rsidP="00EA3FB8">
      <w:pPr>
        <w:spacing w:after="0"/>
        <w:ind w:left="708"/>
        <w:jc w:val="both"/>
        <w:rPr>
          <w:rFonts w:ascii="Times New Roman" w:hAnsi="Times New Roman" w:cs="Times New Roman"/>
          <w:lang w:val="pt-BR"/>
        </w:rPr>
      </w:pPr>
      <w:proofErr w:type="spellStart"/>
      <w:r w:rsidRPr="00347A54">
        <w:rPr>
          <w:rFonts w:ascii="Times New Roman" w:hAnsi="Times New Roman" w:cs="Times New Roman"/>
          <w:lang w:val="pt-BR"/>
        </w:rPr>
        <w:t>Tg</w:t>
      </w:r>
      <w:proofErr w:type="spellEnd"/>
      <w:r w:rsidRPr="00347A54">
        <w:rPr>
          <w:rFonts w:ascii="Times New Roman" w:hAnsi="Times New Roman" w:cs="Times New Roman"/>
          <w:lang w:val="pt-BR"/>
        </w:rPr>
        <w:t xml:space="preserve"> é a taxa global de </w:t>
      </w:r>
      <w:proofErr w:type="spellStart"/>
      <w:r w:rsidR="00F11C18">
        <w:rPr>
          <w:rFonts w:ascii="Times New Roman" w:hAnsi="Times New Roman" w:cs="Times New Roman"/>
          <w:lang w:val="pt-BR"/>
        </w:rPr>
        <w:t>multi-</w:t>
      </w:r>
      <w:r w:rsidR="00CA7529">
        <w:rPr>
          <w:rFonts w:ascii="Times New Roman" w:hAnsi="Times New Roman" w:cs="Times New Roman"/>
          <w:lang w:val="pt-BR"/>
        </w:rPr>
        <w:t>linguismo</w:t>
      </w:r>
      <w:proofErr w:type="spellEnd"/>
      <w:r w:rsidR="00CA7529">
        <w:rPr>
          <w:rFonts w:ascii="Times New Roman" w:hAnsi="Times New Roman" w:cs="Times New Roman"/>
          <w:lang w:val="pt-BR"/>
        </w:rPr>
        <w:t xml:space="preserve"> </w:t>
      </w:r>
      <w:r w:rsidR="00CA7529" w:rsidRPr="00347A54">
        <w:rPr>
          <w:rFonts w:ascii="Times New Roman" w:hAnsi="Times New Roman" w:cs="Times New Roman"/>
          <w:lang w:val="pt-BR"/>
        </w:rPr>
        <w:t>(</w:t>
      </w:r>
      <w:r w:rsidRPr="00347A54">
        <w:rPr>
          <w:rFonts w:ascii="Times New Roman" w:hAnsi="Times New Roman" w:cs="Times New Roman"/>
          <w:lang w:val="pt-BR"/>
        </w:rPr>
        <w:t>para normalizar o total de L1 + L2)</w:t>
      </w:r>
    </w:p>
    <w:p w:rsidR="00EA3FB8" w:rsidRPr="00347A54" w:rsidRDefault="00EA3FB8" w:rsidP="00EA3FB8">
      <w:pPr>
        <w:spacing w:after="0"/>
        <w:ind w:left="708"/>
        <w:jc w:val="both"/>
        <w:rPr>
          <w:rFonts w:ascii="Times New Roman" w:hAnsi="Times New Roman" w:cs="Times New Roman"/>
          <w:lang w:val="pt-BR"/>
        </w:rPr>
      </w:pPr>
      <w:r w:rsidRPr="00347A54">
        <w:rPr>
          <w:rFonts w:ascii="Times New Roman" w:hAnsi="Times New Roman" w:cs="Times New Roman"/>
          <w:lang w:val="pt-BR"/>
        </w:rPr>
        <w:t xml:space="preserve">INTER (j) é a porcentagem encontrada da </w:t>
      </w:r>
      <w:r w:rsidR="00FF0E0B" w:rsidRPr="00347A54">
        <w:rPr>
          <w:rFonts w:ascii="Times New Roman" w:hAnsi="Times New Roman" w:cs="Times New Roman"/>
          <w:lang w:val="pt-BR"/>
        </w:rPr>
        <w:t>língua</w:t>
      </w:r>
      <w:r w:rsidRPr="00347A54">
        <w:rPr>
          <w:rFonts w:ascii="Times New Roman" w:hAnsi="Times New Roman" w:cs="Times New Roman"/>
          <w:lang w:val="pt-BR"/>
        </w:rPr>
        <w:t xml:space="preserve"> j em relação às interfaces</w:t>
      </w:r>
    </w:p>
    <w:p w:rsidR="00EA3FB8" w:rsidRPr="00347A54" w:rsidRDefault="00EA3FB8" w:rsidP="00EA3FB8">
      <w:pPr>
        <w:spacing w:after="0"/>
        <w:ind w:left="708"/>
        <w:jc w:val="both"/>
        <w:rPr>
          <w:rFonts w:ascii="Times New Roman" w:hAnsi="Times New Roman" w:cs="Times New Roman"/>
          <w:lang w:val="pt-BR"/>
        </w:rPr>
      </w:pPr>
      <w:r w:rsidRPr="00347A54">
        <w:rPr>
          <w:rFonts w:ascii="Times New Roman" w:hAnsi="Times New Roman" w:cs="Times New Roman"/>
          <w:lang w:val="pt-BR"/>
        </w:rPr>
        <w:t xml:space="preserve">ITU (i) é a porcentagem de pessoas com acesso à Internet para </w:t>
      </w:r>
      <w:r w:rsidR="00CA7529" w:rsidRPr="00347A54">
        <w:rPr>
          <w:rFonts w:ascii="Times New Roman" w:hAnsi="Times New Roman" w:cs="Times New Roman"/>
          <w:lang w:val="pt-BR"/>
        </w:rPr>
        <w:t>a língua</w:t>
      </w:r>
      <w:r w:rsidRPr="00347A54">
        <w:rPr>
          <w:rFonts w:ascii="Times New Roman" w:hAnsi="Times New Roman" w:cs="Times New Roman"/>
          <w:lang w:val="pt-BR"/>
        </w:rPr>
        <w:t xml:space="preserve"> i.</w:t>
      </w:r>
    </w:p>
    <w:p w:rsidR="00EA3FB8" w:rsidRPr="00347A54" w:rsidRDefault="00C22170" w:rsidP="00EA3FB8">
      <w:pPr>
        <w:spacing w:after="0"/>
        <w:ind w:left="708"/>
        <w:jc w:val="both"/>
        <w:rPr>
          <w:rFonts w:ascii="Times New Roman" w:hAnsi="Times New Roman" w:cs="Times New Roman"/>
          <w:lang w:val="pt-BR"/>
        </w:rPr>
      </w:pPr>
      <w:r w:rsidRPr="00347A54">
        <w:rPr>
          <w:rFonts w:ascii="Times New Roman" w:hAnsi="Times New Roman" w:cs="Times New Roman"/>
          <w:lang w:val="pt-BR"/>
        </w:rPr>
        <w:t xml:space="preserve">L é o número total de </w:t>
      </w:r>
      <w:r w:rsidR="00312078" w:rsidRPr="00347A54">
        <w:rPr>
          <w:rFonts w:ascii="Times New Roman" w:hAnsi="Times New Roman" w:cs="Times New Roman"/>
          <w:lang w:val="pt-BR"/>
        </w:rPr>
        <w:t>língua</w:t>
      </w:r>
      <w:r w:rsidRPr="00347A54">
        <w:rPr>
          <w:rFonts w:ascii="Times New Roman" w:hAnsi="Times New Roman" w:cs="Times New Roman"/>
          <w:lang w:val="pt-BR"/>
        </w:rPr>
        <w:t>s (incluindo o resto).</w:t>
      </w:r>
    </w:p>
    <w:p w:rsidR="00BB3789" w:rsidRPr="00347A54" w:rsidRDefault="00BB3789" w:rsidP="00E84123">
      <w:pPr>
        <w:spacing w:after="0"/>
        <w:jc w:val="both"/>
        <w:rPr>
          <w:rFonts w:ascii="Times New Roman" w:hAnsi="Times New Roman" w:cs="Times New Roman"/>
          <w:lang w:val="pt-BR"/>
        </w:rPr>
      </w:pPr>
    </w:p>
    <w:p w:rsidR="00E84123" w:rsidRPr="00347A54" w:rsidRDefault="00EA3FB8"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O sentido desse percentual mundial é aproximar o valor do percentual de interfaces de </w:t>
      </w:r>
      <w:r w:rsidR="00CA7529" w:rsidRPr="00347A54">
        <w:rPr>
          <w:rFonts w:ascii="Times New Roman" w:hAnsi="Times New Roman" w:cs="Times New Roman"/>
          <w:lang w:val="pt-BR"/>
        </w:rPr>
        <w:t>uma determinada língua</w:t>
      </w:r>
      <w:r w:rsidRPr="00347A54">
        <w:rPr>
          <w:rFonts w:ascii="Times New Roman" w:hAnsi="Times New Roman" w:cs="Times New Roman"/>
          <w:lang w:val="pt-BR"/>
        </w:rPr>
        <w:t xml:space="preserve"> do percentual de pessoas conectadas à Internet para </w:t>
      </w:r>
      <w:r w:rsidR="00CA7529" w:rsidRPr="00347A54">
        <w:rPr>
          <w:rFonts w:ascii="Times New Roman" w:hAnsi="Times New Roman" w:cs="Times New Roman"/>
          <w:lang w:val="pt-BR"/>
        </w:rPr>
        <w:t>essa língua</w:t>
      </w:r>
      <w:r w:rsidRPr="00347A54">
        <w:rPr>
          <w:rFonts w:ascii="Times New Roman" w:hAnsi="Times New Roman" w:cs="Times New Roman"/>
          <w:lang w:val="pt-BR"/>
        </w:rPr>
        <w:t xml:space="preserve">, com variações dependendo da distribuição dos percentuais de interface para </w:t>
      </w:r>
      <w:r w:rsidR="00CA7529" w:rsidRPr="00347A54">
        <w:rPr>
          <w:rFonts w:ascii="Times New Roman" w:hAnsi="Times New Roman" w:cs="Times New Roman"/>
          <w:lang w:val="pt-BR"/>
        </w:rPr>
        <w:t>as línguas</w:t>
      </w:r>
      <w:r w:rsidRPr="00347A54">
        <w:rPr>
          <w:rFonts w:ascii="Times New Roman" w:hAnsi="Times New Roman" w:cs="Times New Roman"/>
          <w:lang w:val="pt-BR"/>
        </w:rPr>
        <w:t>. Se esse valor for exatamente a média ponderada das pontuações do índice (ou porcentagens para as interfaces), o resultado seria idêntico ao percentual de pessoas conectadas. Se esse valor for muito maior do que a média, o resultado aumentará; caso contrário, será reduzido. Deve-se entender que o efeito não depende apenas da nota (ou porcentagem), mas de toda a distribuição dos valores da porcentagem de pessoas conectadas de todas as línguas.</w:t>
      </w:r>
    </w:p>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Para desenvolver uma abordagem mais intuitiva para esse mecanismo, é melhor simular a situação no caso mais simples de interfaces. O francês está presente em 23 dos 24 elementos medidos, dando-lhe uma porcentagem de 23/24 = 95,83%, o que elevará sua porcentagem mundial ponderada. Na verdade, este micr</w:t>
      </w:r>
      <w:r w:rsidR="00FF0E0B">
        <w:rPr>
          <w:rFonts w:ascii="Times New Roman" w:hAnsi="Times New Roman" w:cs="Times New Roman"/>
          <w:lang w:val="pt-BR"/>
        </w:rPr>
        <w:t>o-</w:t>
      </w:r>
      <w:r w:rsidRPr="00347A54">
        <w:rPr>
          <w:rFonts w:ascii="Times New Roman" w:hAnsi="Times New Roman" w:cs="Times New Roman"/>
          <w:lang w:val="pt-BR"/>
        </w:rPr>
        <w:t>indicador eleva o valor das pessoas conectadas de língua francesa (5,64%) a um valor de 7,37%. A simulação jogando com diferentes valores de porcentagem de presença nas interfaces permite sentir intuitivamente o que está acontecendo com o indicador com este método e como ele impacta os macro-indicadores.</w:t>
      </w:r>
    </w:p>
    <w:p w:rsidR="00E93D68" w:rsidRPr="00347A54" w:rsidRDefault="00E93D68" w:rsidP="00E84123">
      <w:pPr>
        <w:spacing w:after="0"/>
        <w:jc w:val="both"/>
        <w:rPr>
          <w:rFonts w:ascii="Times New Roman" w:hAnsi="Times New Roman" w:cs="Times New Roman"/>
          <w:lang w:val="pt-BR"/>
        </w:rPr>
      </w:pPr>
    </w:p>
    <w:p w:rsidR="00E84123" w:rsidRPr="00347A54" w:rsidRDefault="00E901DC" w:rsidP="00E901DC">
      <w:pPr>
        <w:pStyle w:val="Lgende"/>
        <w:spacing w:after="0"/>
        <w:jc w:val="center"/>
        <w:rPr>
          <w:rFonts w:ascii="Times New Roman" w:hAnsi="Times New Roman" w:cs="Times New Roman"/>
          <w:sz w:val="24"/>
          <w:szCs w:val="24"/>
          <w:lang w:val="pt-BR"/>
        </w:rPr>
      </w:pPr>
      <w:bookmarkStart w:id="62" w:name="_Toc58251639"/>
      <w:proofErr w:type="spellStart"/>
      <w:r>
        <w:t>Tabela</w:t>
      </w:r>
      <w:proofErr w:type="spellEnd"/>
      <w:r>
        <w:t xml:space="preserve"> </w:t>
      </w:r>
      <w:fldSimple w:instr=" SEQ Tabela \* ARABIC ">
        <w:r>
          <w:rPr>
            <w:noProof/>
          </w:rPr>
          <w:t>18</w:t>
        </w:r>
      </w:fldSimple>
      <w:r w:rsidR="00E84123" w:rsidRPr="00347A54">
        <w:rPr>
          <w:lang w:val="pt-BR"/>
        </w:rPr>
        <w:t>: Simulação para interfaces</w:t>
      </w:r>
      <w:bookmarkEnd w:id="62"/>
    </w:p>
    <w:tbl>
      <w:tblPr>
        <w:tblStyle w:val="Grilledutableau"/>
        <w:tblW w:w="9039" w:type="dxa"/>
        <w:jc w:val="center"/>
        <w:tblLayout w:type="fixed"/>
        <w:tblLook w:val="04A0" w:firstRow="1" w:lastRow="0" w:firstColumn="1" w:lastColumn="0" w:noHBand="0" w:noVBand="1"/>
      </w:tblPr>
      <w:tblGrid>
        <w:gridCol w:w="1668"/>
        <w:gridCol w:w="708"/>
        <w:gridCol w:w="709"/>
        <w:gridCol w:w="851"/>
        <w:gridCol w:w="850"/>
        <w:gridCol w:w="709"/>
        <w:gridCol w:w="709"/>
        <w:gridCol w:w="708"/>
        <w:gridCol w:w="709"/>
        <w:gridCol w:w="709"/>
        <w:gridCol w:w="709"/>
      </w:tblGrid>
      <w:tr w:rsidR="00E84123" w:rsidRPr="00347A54" w:rsidTr="00763E76">
        <w:trPr>
          <w:jc w:val="center"/>
        </w:trPr>
        <w:tc>
          <w:tcPr>
            <w:tcW w:w="1668" w:type="dxa"/>
          </w:tcPr>
          <w:p w:rsidR="00E84123" w:rsidRPr="00347A54" w:rsidRDefault="00E84123" w:rsidP="00763E76">
            <w:pPr>
              <w:rPr>
                <w:rFonts w:ascii="Times New Roman" w:hAnsi="Times New Roman" w:cs="Times New Roman"/>
                <w:b/>
                <w:sz w:val="20"/>
                <w:szCs w:val="20"/>
                <w:lang w:val="pt-BR"/>
              </w:rPr>
            </w:pPr>
            <w:r w:rsidRPr="00347A54">
              <w:rPr>
                <w:rFonts w:ascii="Times New Roman" w:hAnsi="Times New Roman" w:cs="Times New Roman"/>
                <w:b/>
                <w:sz w:val="20"/>
                <w:szCs w:val="20"/>
                <w:lang w:val="pt-BR"/>
              </w:rPr>
              <w:lastRenderedPageBreak/>
              <w:t>Número de interfaces</w:t>
            </w:r>
          </w:p>
        </w:tc>
        <w:tc>
          <w:tcPr>
            <w:tcW w:w="708"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w:t>
            </w:r>
          </w:p>
        </w:tc>
        <w:tc>
          <w:tcPr>
            <w:tcW w:w="709"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3</w:t>
            </w:r>
          </w:p>
        </w:tc>
        <w:tc>
          <w:tcPr>
            <w:tcW w:w="851"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6</w:t>
            </w:r>
          </w:p>
        </w:tc>
        <w:tc>
          <w:tcPr>
            <w:tcW w:w="850"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9</w:t>
            </w:r>
          </w:p>
        </w:tc>
        <w:tc>
          <w:tcPr>
            <w:tcW w:w="709"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12</w:t>
            </w:r>
          </w:p>
        </w:tc>
        <w:tc>
          <w:tcPr>
            <w:tcW w:w="709" w:type="dxa"/>
          </w:tcPr>
          <w:p w:rsidR="00E84123" w:rsidRPr="00347A54" w:rsidRDefault="00FF0E0B" w:rsidP="00763E76">
            <w:pPr>
              <w:jc w:val="center"/>
              <w:rPr>
                <w:rFonts w:ascii="Times New Roman" w:hAnsi="Times New Roman" w:cs="Times New Roman"/>
                <w:sz w:val="20"/>
                <w:szCs w:val="20"/>
                <w:lang w:val="pt-BR"/>
              </w:rPr>
            </w:pPr>
            <w:r>
              <w:rPr>
                <w:rFonts w:ascii="Times New Roman" w:hAnsi="Times New Roman" w:cs="Times New Roman"/>
                <w:sz w:val="20"/>
                <w:szCs w:val="20"/>
                <w:lang w:val="pt-BR"/>
              </w:rPr>
              <w:t>15</w:t>
            </w:r>
          </w:p>
        </w:tc>
        <w:tc>
          <w:tcPr>
            <w:tcW w:w="708"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18</w:t>
            </w:r>
          </w:p>
        </w:tc>
        <w:tc>
          <w:tcPr>
            <w:tcW w:w="709" w:type="dxa"/>
          </w:tcPr>
          <w:p w:rsidR="00E84123" w:rsidRPr="00347A54" w:rsidRDefault="00FF0E0B" w:rsidP="00763E76">
            <w:pPr>
              <w:jc w:val="center"/>
              <w:rPr>
                <w:rFonts w:ascii="Times New Roman" w:hAnsi="Times New Roman" w:cs="Times New Roman"/>
                <w:sz w:val="20"/>
                <w:szCs w:val="20"/>
                <w:lang w:val="pt-BR"/>
              </w:rPr>
            </w:pPr>
            <w:r>
              <w:rPr>
                <w:rFonts w:ascii="Times New Roman" w:hAnsi="Times New Roman" w:cs="Times New Roman"/>
                <w:sz w:val="20"/>
                <w:szCs w:val="20"/>
                <w:lang w:val="pt-BR"/>
              </w:rPr>
              <w:t>21</w:t>
            </w:r>
          </w:p>
        </w:tc>
        <w:tc>
          <w:tcPr>
            <w:tcW w:w="709" w:type="dxa"/>
            <w:shd w:val="clear" w:color="auto" w:fill="EEECE1" w:themeFill="background2"/>
          </w:tcPr>
          <w:p w:rsidR="00E84123" w:rsidRPr="00347A54" w:rsidRDefault="00E84123" w:rsidP="00763E76">
            <w:pPr>
              <w:jc w:val="both"/>
              <w:rPr>
                <w:rFonts w:ascii="Times New Roman" w:hAnsi="Times New Roman" w:cs="Times New Roman"/>
                <w:sz w:val="20"/>
                <w:szCs w:val="20"/>
                <w:lang w:val="pt-BR"/>
              </w:rPr>
            </w:pPr>
            <w:r w:rsidRPr="00347A54">
              <w:rPr>
                <w:rFonts w:ascii="Times New Roman" w:hAnsi="Times New Roman" w:cs="Times New Roman"/>
                <w:sz w:val="20"/>
                <w:szCs w:val="20"/>
                <w:lang w:val="pt-BR"/>
              </w:rPr>
              <w:t>23</w:t>
            </w:r>
          </w:p>
        </w:tc>
        <w:tc>
          <w:tcPr>
            <w:tcW w:w="709" w:type="dxa"/>
          </w:tcPr>
          <w:p w:rsidR="00E84123" w:rsidRPr="00347A54" w:rsidRDefault="00E84123" w:rsidP="00763E76">
            <w:pPr>
              <w:jc w:val="both"/>
              <w:rPr>
                <w:rFonts w:ascii="Times New Roman" w:hAnsi="Times New Roman" w:cs="Times New Roman"/>
                <w:sz w:val="20"/>
                <w:szCs w:val="20"/>
                <w:lang w:val="pt-BR"/>
              </w:rPr>
            </w:pPr>
            <w:r w:rsidRPr="00347A54">
              <w:rPr>
                <w:rFonts w:ascii="Times New Roman" w:hAnsi="Times New Roman" w:cs="Times New Roman"/>
                <w:sz w:val="20"/>
                <w:szCs w:val="20"/>
                <w:lang w:val="pt-BR"/>
              </w:rPr>
              <w:t>24</w:t>
            </w:r>
          </w:p>
        </w:tc>
      </w:tr>
      <w:tr w:rsidR="00E84123" w:rsidRPr="00347A54" w:rsidTr="00763E76">
        <w:trPr>
          <w:jc w:val="center"/>
        </w:trPr>
        <w:tc>
          <w:tcPr>
            <w:tcW w:w="1668" w:type="dxa"/>
          </w:tcPr>
          <w:p w:rsidR="00E84123" w:rsidRPr="00347A54" w:rsidRDefault="00E84123" w:rsidP="00763E76">
            <w:pPr>
              <w:rPr>
                <w:rFonts w:ascii="Times New Roman" w:hAnsi="Times New Roman" w:cs="Times New Roman"/>
                <w:b/>
                <w:sz w:val="20"/>
                <w:szCs w:val="20"/>
                <w:lang w:val="pt-BR"/>
              </w:rPr>
            </w:pPr>
            <w:r w:rsidRPr="00347A54">
              <w:rPr>
                <w:rFonts w:ascii="Times New Roman" w:hAnsi="Times New Roman" w:cs="Times New Roman"/>
                <w:b/>
                <w:sz w:val="20"/>
                <w:szCs w:val="20"/>
                <w:lang w:val="pt-BR"/>
              </w:rPr>
              <w:t>Porcentagem de</w:t>
            </w:r>
          </w:p>
          <w:p w:rsidR="00E84123" w:rsidRPr="00347A54" w:rsidRDefault="00E84123" w:rsidP="00763E76">
            <w:pPr>
              <w:rPr>
                <w:rFonts w:ascii="Times New Roman" w:hAnsi="Times New Roman" w:cs="Times New Roman"/>
                <w:b/>
                <w:sz w:val="20"/>
                <w:szCs w:val="20"/>
                <w:lang w:val="pt-BR"/>
              </w:rPr>
            </w:pPr>
            <w:r w:rsidRPr="00347A54">
              <w:rPr>
                <w:rFonts w:ascii="Times New Roman" w:hAnsi="Times New Roman" w:cs="Times New Roman"/>
                <w:b/>
                <w:sz w:val="20"/>
                <w:szCs w:val="20"/>
                <w:lang w:val="pt-BR"/>
              </w:rPr>
              <w:t>as interfaces</w:t>
            </w:r>
          </w:p>
        </w:tc>
        <w:tc>
          <w:tcPr>
            <w:tcW w:w="708"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0%</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12,5%</w:t>
            </w:r>
          </w:p>
        </w:tc>
        <w:tc>
          <w:tcPr>
            <w:tcW w:w="851"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25%</w:t>
            </w:r>
          </w:p>
        </w:tc>
        <w:tc>
          <w:tcPr>
            <w:tcW w:w="850"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37,5%</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cinquenta%</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62,5%</w:t>
            </w:r>
          </w:p>
        </w:tc>
        <w:tc>
          <w:tcPr>
            <w:tcW w:w="708"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75%</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87,5%</w:t>
            </w:r>
          </w:p>
        </w:tc>
        <w:tc>
          <w:tcPr>
            <w:tcW w:w="709" w:type="dxa"/>
            <w:shd w:val="clear" w:color="auto" w:fill="EEECE1" w:themeFill="background2"/>
          </w:tcPr>
          <w:p w:rsidR="00E84123" w:rsidRPr="00347A54" w:rsidRDefault="00E84123"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95,8%</w:t>
            </w:r>
          </w:p>
        </w:tc>
        <w:tc>
          <w:tcPr>
            <w:tcW w:w="709" w:type="dxa"/>
          </w:tcPr>
          <w:p w:rsidR="00E84123" w:rsidRPr="00347A54" w:rsidRDefault="00E84123"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100%</w:t>
            </w:r>
          </w:p>
        </w:tc>
      </w:tr>
      <w:tr w:rsidR="00E84123" w:rsidRPr="00347A54" w:rsidTr="00763E76">
        <w:trPr>
          <w:jc w:val="center"/>
        </w:trPr>
        <w:tc>
          <w:tcPr>
            <w:tcW w:w="1668" w:type="dxa"/>
          </w:tcPr>
          <w:p w:rsidR="00E84123" w:rsidRPr="00347A54" w:rsidRDefault="001C3B33" w:rsidP="00763E76">
            <w:pPr>
              <w:rPr>
                <w:rFonts w:ascii="Times New Roman" w:hAnsi="Times New Roman" w:cs="Times New Roman"/>
                <w:b/>
                <w:sz w:val="20"/>
                <w:szCs w:val="20"/>
                <w:lang w:val="pt-BR"/>
              </w:rPr>
            </w:pPr>
            <w:r w:rsidRPr="00347A54">
              <w:rPr>
                <w:rFonts w:ascii="Times New Roman" w:hAnsi="Times New Roman" w:cs="Times New Roman"/>
                <w:b/>
                <w:sz w:val="20"/>
                <w:szCs w:val="20"/>
                <w:lang w:val="pt-BR"/>
              </w:rPr>
              <w:t>Valor</w:t>
            </w:r>
          </w:p>
          <w:p w:rsidR="00E84123" w:rsidRPr="00347A54" w:rsidRDefault="00E84123" w:rsidP="00763E76">
            <w:pPr>
              <w:rPr>
                <w:rFonts w:ascii="Times New Roman" w:hAnsi="Times New Roman" w:cs="Times New Roman"/>
                <w:b/>
                <w:sz w:val="20"/>
                <w:szCs w:val="20"/>
                <w:lang w:val="pt-BR"/>
              </w:rPr>
            </w:pPr>
            <w:r w:rsidRPr="00347A54">
              <w:rPr>
                <w:rFonts w:ascii="Times New Roman" w:hAnsi="Times New Roman" w:cs="Times New Roman"/>
                <w:b/>
                <w:sz w:val="20"/>
                <w:szCs w:val="20"/>
                <w:lang w:val="pt-BR"/>
              </w:rPr>
              <w:t>calculado por ponderação</w:t>
            </w:r>
          </w:p>
        </w:tc>
        <w:tc>
          <w:tcPr>
            <w:tcW w:w="708"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0%</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1,01%</w:t>
            </w:r>
          </w:p>
        </w:tc>
        <w:tc>
          <w:tcPr>
            <w:tcW w:w="851"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2,01%</w:t>
            </w:r>
          </w:p>
        </w:tc>
        <w:tc>
          <w:tcPr>
            <w:tcW w:w="850"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2,99%</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3,96%</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4,9%</w:t>
            </w:r>
          </w:p>
        </w:tc>
        <w:tc>
          <w:tcPr>
            <w:tcW w:w="708"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5,8%</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6,8%</w:t>
            </w:r>
          </w:p>
        </w:tc>
        <w:tc>
          <w:tcPr>
            <w:tcW w:w="709" w:type="dxa"/>
            <w:shd w:val="clear" w:color="auto" w:fill="EEECE1" w:themeFill="background2"/>
          </w:tcPr>
          <w:p w:rsidR="00E84123" w:rsidRPr="00347A54" w:rsidRDefault="00E84123" w:rsidP="00763E76">
            <w:pPr>
              <w:jc w:val="both"/>
              <w:rPr>
                <w:rFonts w:ascii="Times New Roman" w:hAnsi="Times New Roman" w:cs="Times New Roman"/>
                <w:sz w:val="18"/>
                <w:szCs w:val="18"/>
                <w:lang w:val="pt-BR"/>
              </w:rPr>
            </w:pPr>
          </w:p>
          <w:p w:rsidR="00E84123" w:rsidRPr="00347A54" w:rsidRDefault="00E84123"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7,4%</w:t>
            </w:r>
          </w:p>
        </w:tc>
        <w:tc>
          <w:tcPr>
            <w:tcW w:w="709" w:type="dxa"/>
          </w:tcPr>
          <w:p w:rsidR="00E84123" w:rsidRPr="00347A54" w:rsidRDefault="00E84123" w:rsidP="00763E76">
            <w:pPr>
              <w:jc w:val="both"/>
              <w:rPr>
                <w:rFonts w:ascii="Times New Roman" w:hAnsi="Times New Roman" w:cs="Times New Roman"/>
                <w:sz w:val="18"/>
                <w:szCs w:val="18"/>
                <w:lang w:val="pt-BR"/>
              </w:rPr>
            </w:pPr>
          </w:p>
          <w:p w:rsidR="00E84123" w:rsidRPr="00347A54" w:rsidRDefault="00E84123"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7,7%</w:t>
            </w:r>
          </w:p>
        </w:tc>
      </w:tr>
      <w:tr w:rsidR="00E84123" w:rsidRPr="00347A54" w:rsidTr="00763E76">
        <w:trPr>
          <w:jc w:val="center"/>
        </w:trPr>
        <w:tc>
          <w:tcPr>
            <w:tcW w:w="1668" w:type="dxa"/>
          </w:tcPr>
          <w:p w:rsidR="00E84123" w:rsidRPr="00347A54" w:rsidRDefault="00E84123" w:rsidP="00763E76">
            <w:pPr>
              <w:rPr>
                <w:rFonts w:ascii="Times New Roman" w:hAnsi="Times New Roman" w:cs="Times New Roman"/>
                <w:b/>
                <w:sz w:val="20"/>
                <w:szCs w:val="20"/>
                <w:lang w:val="pt-BR"/>
              </w:rPr>
            </w:pPr>
            <w:r w:rsidRPr="00347A54">
              <w:rPr>
                <w:rFonts w:ascii="Times New Roman" w:hAnsi="Times New Roman" w:cs="Times New Roman"/>
                <w:b/>
                <w:sz w:val="20"/>
                <w:szCs w:val="20"/>
                <w:lang w:val="pt-BR"/>
              </w:rPr>
              <w:t xml:space="preserve">Cota de </w:t>
            </w:r>
            <w:r w:rsidR="00FF0E0B">
              <w:rPr>
                <w:rFonts w:ascii="Times New Roman" w:hAnsi="Times New Roman" w:cs="Times New Roman"/>
                <w:b/>
                <w:sz w:val="20"/>
                <w:szCs w:val="20"/>
                <w:lang w:val="pt-BR"/>
              </w:rPr>
              <w:t>poder</w:t>
            </w:r>
          </w:p>
        </w:tc>
        <w:tc>
          <w:tcPr>
            <w:tcW w:w="708"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6,4%</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6,6%</w:t>
            </w:r>
          </w:p>
        </w:tc>
        <w:tc>
          <w:tcPr>
            <w:tcW w:w="851"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6,7%</w:t>
            </w:r>
          </w:p>
        </w:tc>
        <w:tc>
          <w:tcPr>
            <w:tcW w:w="850"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6,9%</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7,1%</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7,2%</w:t>
            </w:r>
          </w:p>
        </w:tc>
        <w:tc>
          <w:tcPr>
            <w:tcW w:w="708"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7,4%</w:t>
            </w:r>
          </w:p>
        </w:tc>
        <w:tc>
          <w:tcPr>
            <w:tcW w:w="70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7,5%</w:t>
            </w:r>
          </w:p>
        </w:tc>
        <w:tc>
          <w:tcPr>
            <w:tcW w:w="709" w:type="dxa"/>
            <w:shd w:val="clear" w:color="auto" w:fill="EEECE1" w:themeFill="background2"/>
          </w:tcPr>
          <w:p w:rsidR="00E84123" w:rsidRPr="00347A54" w:rsidRDefault="00E84123"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7,6%</w:t>
            </w:r>
          </w:p>
        </w:tc>
        <w:tc>
          <w:tcPr>
            <w:tcW w:w="709" w:type="dxa"/>
          </w:tcPr>
          <w:p w:rsidR="00E84123" w:rsidRPr="00347A54" w:rsidRDefault="00E84123" w:rsidP="00763E76">
            <w:pPr>
              <w:jc w:val="both"/>
              <w:rPr>
                <w:rFonts w:ascii="Times New Roman" w:hAnsi="Times New Roman" w:cs="Times New Roman"/>
                <w:sz w:val="18"/>
                <w:szCs w:val="18"/>
                <w:lang w:val="pt-BR"/>
              </w:rPr>
            </w:pPr>
            <w:r w:rsidRPr="00347A54">
              <w:rPr>
                <w:rFonts w:ascii="Times New Roman" w:hAnsi="Times New Roman" w:cs="Times New Roman"/>
                <w:sz w:val="18"/>
                <w:szCs w:val="18"/>
                <w:lang w:val="pt-BR"/>
              </w:rPr>
              <w:t>7,7%</w:t>
            </w:r>
          </w:p>
        </w:tc>
      </w:tr>
    </w:tbl>
    <w:p w:rsidR="00E84123" w:rsidRPr="00347A54" w:rsidRDefault="00E84123" w:rsidP="00E84123">
      <w:pPr>
        <w:spacing w:after="0"/>
        <w:jc w:val="both"/>
        <w:rPr>
          <w:rFonts w:ascii="Times New Roman" w:hAnsi="Times New Roman" w:cs="Times New Roman"/>
          <w:lang w:val="pt-BR"/>
        </w:rPr>
      </w:pPr>
    </w:p>
    <w:p w:rsidR="00E84123"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Portanto, se não houvesse interface em francês entre as 24 da amostra, o indicador "interface" assumiria o valor de 0% e afetaria o valor </w:t>
      </w:r>
      <w:r w:rsidR="00CA7529" w:rsidRPr="00347A54">
        <w:rPr>
          <w:rFonts w:ascii="Times New Roman" w:hAnsi="Times New Roman" w:cs="Times New Roman"/>
          <w:lang w:val="pt-BR"/>
        </w:rPr>
        <w:t>do poder</w:t>
      </w:r>
      <w:r w:rsidRPr="00347A54">
        <w:rPr>
          <w:rFonts w:ascii="Times New Roman" w:hAnsi="Times New Roman" w:cs="Times New Roman"/>
          <w:lang w:val="pt-BR"/>
        </w:rPr>
        <w:t>, que seria reduzido em 1,2%. Pelo contrário, se as 24 interfaces existissem em francês (100%), o indicador da interface ganha 0,3% e a potência ganha 0,1%. Vê-se que o valor de 5,6% dos francófonos conectados é muito próximo ao valor de 17 para o número da interface francesa e, portanto, existe o limiar de equilíbrio (que depende da distribuição desses valores) que irá mover o indicador para cima ou para baixo do valor de referência da porcentagem de falantes de francês conectados.</w:t>
      </w:r>
    </w:p>
    <w:p w:rsidR="00FF0E0B" w:rsidRPr="00347A54" w:rsidRDefault="00FF0E0B"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O mesmo exercício com o indicador governamental, por exemplo, dá os seguintes resultados.</w:t>
      </w:r>
    </w:p>
    <w:p w:rsidR="0088678D" w:rsidRPr="00347A54" w:rsidRDefault="0088678D" w:rsidP="00E84123">
      <w:pPr>
        <w:spacing w:after="0"/>
        <w:jc w:val="both"/>
        <w:rPr>
          <w:rFonts w:ascii="Times New Roman" w:hAnsi="Times New Roman" w:cs="Times New Roman"/>
          <w:lang w:val="pt-BR"/>
        </w:rPr>
      </w:pPr>
    </w:p>
    <w:p w:rsidR="00E84123" w:rsidRPr="00347A54" w:rsidRDefault="00E901DC" w:rsidP="00E901DC">
      <w:pPr>
        <w:pStyle w:val="Lgende"/>
        <w:spacing w:after="0"/>
        <w:jc w:val="center"/>
        <w:rPr>
          <w:rFonts w:ascii="Times New Roman" w:hAnsi="Times New Roman" w:cs="Times New Roman"/>
          <w:sz w:val="24"/>
          <w:szCs w:val="24"/>
          <w:lang w:val="pt-BR"/>
        </w:rPr>
      </w:pPr>
      <w:bookmarkStart w:id="63" w:name="_Toc58251640"/>
      <w:proofErr w:type="spellStart"/>
      <w:r>
        <w:t>Tabela</w:t>
      </w:r>
      <w:proofErr w:type="spellEnd"/>
      <w:r>
        <w:t xml:space="preserve"> </w:t>
      </w:r>
      <w:fldSimple w:instr=" SEQ Tabela \* ARABIC ">
        <w:r>
          <w:rPr>
            <w:noProof/>
          </w:rPr>
          <w:t>19</w:t>
        </w:r>
      </w:fldSimple>
      <w:r w:rsidR="00E84123" w:rsidRPr="00347A54">
        <w:rPr>
          <w:rFonts w:ascii="Times New Roman" w:hAnsi="Times New Roman" w:cs="Times New Roman"/>
          <w:sz w:val="24"/>
          <w:szCs w:val="24"/>
          <w:lang w:val="pt-BR"/>
        </w:rPr>
        <w:t>: Simulação para índice</w:t>
      </w:r>
      <w:bookmarkEnd w:id="63"/>
    </w:p>
    <w:tbl>
      <w:tblPr>
        <w:tblStyle w:val="Grilledutableau"/>
        <w:tblW w:w="6062" w:type="dxa"/>
        <w:jc w:val="center"/>
        <w:tblLayout w:type="fixed"/>
        <w:tblLook w:val="04A0" w:firstRow="1" w:lastRow="0" w:firstColumn="1" w:lastColumn="0" w:noHBand="0" w:noVBand="1"/>
      </w:tblPr>
      <w:tblGrid>
        <w:gridCol w:w="1668"/>
        <w:gridCol w:w="708"/>
        <w:gridCol w:w="850"/>
        <w:gridCol w:w="709"/>
        <w:gridCol w:w="709"/>
        <w:gridCol w:w="709"/>
        <w:gridCol w:w="709"/>
      </w:tblGrid>
      <w:tr w:rsidR="00E84123" w:rsidRPr="00347A54" w:rsidTr="00763E76">
        <w:trPr>
          <w:jc w:val="center"/>
        </w:trPr>
        <w:tc>
          <w:tcPr>
            <w:tcW w:w="1668" w:type="dxa"/>
          </w:tcPr>
          <w:p w:rsidR="00E84123" w:rsidRPr="00347A54" w:rsidRDefault="00E84123"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Fran</w:t>
            </w:r>
            <w:r w:rsidR="00FF0E0B">
              <w:rPr>
                <w:rFonts w:ascii="Times New Roman" w:hAnsi="Times New Roman" w:cs="Times New Roman"/>
                <w:b/>
                <w:sz w:val="20"/>
                <w:szCs w:val="20"/>
                <w:lang w:val="pt-BR"/>
              </w:rPr>
              <w:t xml:space="preserve">cês </w:t>
            </w:r>
            <w:r w:rsidRPr="00347A54">
              <w:rPr>
                <w:rFonts w:ascii="Times New Roman" w:hAnsi="Times New Roman" w:cs="Times New Roman"/>
                <w:b/>
                <w:sz w:val="20"/>
                <w:szCs w:val="20"/>
                <w:lang w:val="pt-BR"/>
              </w:rPr>
              <w:t>classificação no índice</w:t>
            </w:r>
          </w:p>
        </w:tc>
        <w:tc>
          <w:tcPr>
            <w:tcW w:w="708" w:type="dxa"/>
          </w:tcPr>
          <w:p w:rsidR="00E84123" w:rsidRPr="00347A54" w:rsidRDefault="00E84123" w:rsidP="00763E76">
            <w:pPr>
              <w:jc w:val="center"/>
              <w:rPr>
                <w:rFonts w:ascii="Times New Roman" w:hAnsi="Times New Roman" w:cs="Times New Roman"/>
                <w:sz w:val="20"/>
                <w:szCs w:val="20"/>
                <w:lang w:val="pt-BR"/>
              </w:rPr>
            </w:pPr>
          </w:p>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0</w:t>
            </w:r>
          </w:p>
        </w:tc>
        <w:tc>
          <w:tcPr>
            <w:tcW w:w="850" w:type="dxa"/>
          </w:tcPr>
          <w:p w:rsidR="00E84123" w:rsidRPr="00347A54" w:rsidRDefault="00E84123" w:rsidP="00763E76">
            <w:pPr>
              <w:jc w:val="center"/>
              <w:rPr>
                <w:rFonts w:ascii="Times New Roman" w:hAnsi="Times New Roman" w:cs="Times New Roman"/>
                <w:sz w:val="20"/>
                <w:szCs w:val="20"/>
                <w:lang w:val="pt-BR"/>
              </w:rPr>
            </w:pPr>
          </w:p>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25</w:t>
            </w:r>
          </w:p>
        </w:tc>
        <w:tc>
          <w:tcPr>
            <w:tcW w:w="709" w:type="dxa"/>
          </w:tcPr>
          <w:p w:rsidR="00FF0E0B" w:rsidRDefault="00FF0E0B" w:rsidP="00763E76">
            <w:pPr>
              <w:jc w:val="center"/>
              <w:rPr>
                <w:rFonts w:ascii="Times New Roman" w:hAnsi="Times New Roman" w:cs="Times New Roman"/>
                <w:sz w:val="20"/>
                <w:szCs w:val="20"/>
                <w:lang w:val="pt-BR"/>
              </w:rPr>
            </w:pPr>
          </w:p>
          <w:p w:rsidR="00E84123" w:rsidRPr="00347A54" w:rsidRDefault="00FF0E0B" w:rsidP="00FF0E0B">
            <w:pPr>
              <w:rPr>
                <w:rFonts w:ascii="Times New Roman" w:hAnsi="Times New Roman" w:cs="Times New Roman"/>
                <w:sz w:val="20"/>
                <w:szCs w:val="20"/>
                <w:lang w:val="pt-BR"/>
              </w:rPr>
            </w:pPr>
            <w:r>
              <w:rPr>
                <w:rFonts w:ascii="Times New Roman" w:hAnsi="Times New Roman" w:cs="Times New Roman"/>
                <w:sz w:val="20"/>
                <w:szCs w:val="20"/>
                <w:lang w:val="pt-BR"/>
              </w:rPr>
              <w:t xml:space="preserve">  50</w:t>
            </w:r>
          </w:p>
        </w:tc>
        <w:tc>
          <w:tcPr>
            <w:tcW w:w="709" w:type="dxa"/>
          </w:tcPr>
          <w:p w:rsidR="00E84123" w:rsidRPr="00347A54" w:rsidRDefault="00E84123" w:rsidP="00763E76">
            <w:pPr>
              <w:jc w:val="center"/>
              <w:rPr>
                <w:rFonts w:ascii="Times New Roman" w:hAnsi="Times New Roman" w:cs="Times New Roman"/>
                <w:sz w:val="20"/>
                <w:szCs w:val="20"/>
                <w:lang w:val="pt-BR"/>
              </w:rPr>
            </w:pPr>
          </w:p>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75</w:t>
            </w:r>
          </w:p>
        </w:tc>
        <w:tc>
          <w:tcPr>
            <w:tcW w:w="709" w:type="dxa"/>
            <w:shd w:val="clear" w:color="auto" w:fill="FFFFFF" w:themeFill="background1"/>
          </w:tcPr>
          <w:p w:rsidR="00E84123" w:rsidRPr="00347A54" w:rsidRDefault="00E84123" w:rsidP="00763E76">
            <w:pPr>
              <w:jc w:val="center"/>
              <w:rPr>
                <w:rFonts w:ascii="Times New Roman" w:hAnsi="Times New Roman" w:cs="Times New Roman"/>
                <w:sz w:val="20"/>
                <w:szCs w:val="20"/>
                <w:lang w:val="pt-BR"/>
              </w:rPr>
            </w:pPr>
          </w:p>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96,1</w:t>
            </w:r>
          </w:p>
        </w:tc>
        <w:tc>
          <w:tcPr>
            <w:tcW w:w="709" w:type="dxa"/>
            <w:shd w:val="clear" w:color="auto" w:fill="EEECE1" w:themeFill="background2"/>
          </w:tcPr>
          <w:p w:rsidR="00E84123" w:rsidRPr="00347A54" w:rsidRDefault="00E84123" w:rsidP="00763E76">
            <w:pPr>
              <w:jc w:val="center"/>
              <w:rPr>
                <w:rFonts w:ascii="Times New Roman" w:hAnsi="Times New Roman" w:cs="Times New Roman"/>
                <w:sz w:val="20"/>
                <w:szCs w:val="20"/>
                <w:lang w:val="pt-BR"/>
              </w:rPr>
            </w:pPr>
          </w:p>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100</w:t>
            </w:r>
          </w:p>
        </w:tc>
      </w:tr>
      <w:tr w:rsidR="00E84123" w:rsidRPr="00347A54" w:rsidTr="00FF0E0B">
        <w:trPr>
          <w:trHeight w:val="443"/>
          <w:jc w:val="center"/>
        </w:trPr>
        <w:tc>
          <w:tcPr>
            <w:tcW w:w="1668" w:type="dxa"/>
          </w:tcPr>
          <w:p w:rsidR="00E84123" w:rsidRPr="00347A54" w:rsidRDefault="00E84123" w:rsidP="00763E76">
            <w:pPr>
              <w:jc w:val="both"/>
              <w:rPr>
                <w:rFonts w:ascii="Times New Roman" w:hAnsi="Times New Roman" w:cs="Times New Roman"/>
                <w:b/>
                <w:sz w:val="20"/>
                <w:szCs w:val="20"/>
                <w:lang w:val="pt-BR"/>
              </w:rPr>
            </w:pPr>
            <w:r w:rsidRPr="00347A54">
              <w:rPr>
                <w:rFonts w:ascii="Times New Roman" w:hAnsi="Times New Roman" w:cs="Times New Roman"/>
                <w:b/>
                <w:sz w:val="20"/>
                <w:szCs w:val="20"/>
                <w:lang w:val="pt-BR"/>
              </w:rPr>
              <w:t xml:space="preserve">Classificação </w:t>
            </w:r>
            <w:r w:rsidR="00FF0E0B" w:rsidRPr="00347A54">
              <w:rPr>
                <w:rFonts w:ascii="Times New Roman" w:hAnsi="Times New Roman" w:cs="Times New Roman"/>
                <w:b/>
                <w:sz w:val="20"/>
                <w:szCs w:val="20"/>
                <w:lang w:val="pt-BR"/>
              </w:rPr>
              <w:t>francês</w:t>
            </w:r>
          </w:p>
        </w:tc>
        <w:tc>
          <w:tcPr>
            <w:tcW w:w="708"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19</w:t>
            </w:r>
          </w:p>
        </w:tc>
        <w:tc>
          <w:tcPr>
            <w:tcW w:w="850"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38</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57</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76</w:t>
            </w:r>
          </w:p>
        </w:tc>
        <w:tc>
          <w:tcPr>
            <w:tcW w:w="709" w:type="dxa"/>
            <w:shd w:val="clear" w:color="auto" w:fill="FFFFFF" w:themeFill="background1"/>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91</w:t>
            </w:r>
          </w:p>
        </w:tc>
        <w:tc>
          <w:tcPr>
            <w:tcW w:w="709" w:type="dxa"/>
            <w:shd w:val="clear" w:color="auto" w:fill="EEECE1" w:themeFill="background2"/>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94</w:t>
            </w:r>
          </w:p>
        </w:tc>
      </w:tr>
      <w:tr w:rsidR="00E84123" w:rsidRPr="00347A54" w:rsidTr="00763E76">
        <w:trPr>
          <w:jc w:val="center"/>
        </w:trPr>
        <w:tc>
          <w:tcPr>
            <w:tcW w:w="1668" w:type="dxa"/>
          </w:tcPr>
          <w:p w:rsidR="00E84123" w:rsidRPr="00347A54" w:rsidRDefault="00E84123" w:rsidP="00FC49A9">
            <w:pPr>
              <w:rPr>
                <w:rFonts w:ascii="Times New Roman" w:hAnsi="Times New Roman" w:cs="Times New Roman"/>
                <w:b/>
                <w:sz w:val="20"/>
                <w:szCs w:val="20"/>
                <w:lang w:val="pt-BR"/>
              </w:rPr>
            </w:pPr>
            <w:r w:rsidRPr="00347A54">
              <w:rPr>
                <w:rFonts w:ascii="Times New Roman" w:hAnsi="Times New Roman" w:cs="Times New Roman"/>
                <w:b/>
                <w:sz w:val="20"/>
                <w:szCs w:val="20"/>
                <w:lang w:val="pt-BR"/>
              </w:rPr>
              <w:t xml:space="preserve">Porcentagem calculada para francês no índice </w:t>
            </w:r>
            <w:r w:rsidR="00FF0E0B">
              <w:rPr>
                <w:rFonts w:ascii="Times New Roman" w:hAnsi="Times New Roman" w:cs="Times New Roman"/>
                <w:b/>
                <w:sz w:val="20"/>
                <w:szCs w:val="20"/>
                <w:lang w:val="pt-BR"/>
              </w:rPr>
              <w:t>e.Gov</w:t>
            </w:r>
          </w:p>
        </w:tc>
        <w:tc>
          <w:tcPr>
            <w:tcW w:w="708"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0,18%</w:t>
            </w:r>
          </w:p>
        </w:tc>
        <w:tc>
          <w:tcPr>
            <w:tcW w:w="850"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3,5%</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5,1%</w:t>
            </w:r>
          </w:p>
        </w:tc>
        <w:tc>
          <w:tcPr>
            <w:tcW w:w="709" w:type="dxa"/>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6,7%</w:t>
            </w:r>
          </w:p>
        </w:tc>
        <w:tc>
          <w:tcPr>
            <w:tcW w:w="709" w:type="dxa"/>
            <w:shd w:val="clear" w:color="auto" w:fill="FFFFFF" w:themeFill="background1"/>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8,0%</w:t>
            </w:r>
          </w:p>
        </w:tc>
        <w:tc>
          <w:tcPr>
            <w:tcW w:w="709" w:type="dxa"/>
            <w:shd w:val="clear" w:color="auto" w:fill="EEECE1" w:themeFill="background2"/>
          </w:tcPr>
          <w:p w:rsidR="00E84123" w:rsidRPr="00347A54" w:rsidRDefault="00E84123" w:rsidP="00763E76">
            <w:pPr>
              <w:jc w:val="center"/>
              <w:rPr>
                <w:rFonts w:ascii="Times New Roman" w:hAnsi="Times New Roman" w:cs="Times New Roman"/>
                <w:sz w:val="18"/>
                <w:szCs w:val="18"/>
                <w:lang w:val="pt-BR"/>
              </w:rPr>
            </w:pP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8,3%</w:t>
            </w:r>
          </w:p>
        </w:tc>
      </w:tr>
    </w:tbl>
    <w:p w:rsidR="00E84123" w:rsidRPr="00347A54" w:rsidRDefault="00E84123"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O efeito sobre o valor do poder é bastante marginal, pois é um dos 5 micro-indicadores cuja média dá a marca para o indicador do índice; com pontuação de 50, a potência é reduzida para 7,5% e com pontuação de 0 a 7,4%. Nesse caso, o limite de equilíbrio é próximo a 57. Esses dois exemplos mostram intuitivamente como funciona o mecanismo de ponderação e como ele é sensível às condições iniciais.</w:t>
      </w:r>
    </w:p>
    <w:p w:rsidR="00E84123" w:rsidRPr="00347A54" w:rsidRDefault="00E84123" w:rsidP="00E84123">
      <w:pPr>
        <w:spacing w:after="0"/>
        <w:jc w:val="both"/>
        <w:rPr>
          <w:rFonts w:ascii="Times New Roman" w:hAnsi="Times New Roman" w:cs="Times New Roman"/>
          <w:i/>
          <w:lang w:val="pt-BR"/>
        </w:rPr>
      </w:pPr>
    </w:p>
    <w:p w:rsidR="00E84123" w:rsidRPr="00347A54" w:rsidRDefault="00E84123" w:rsidP="00E84123">
      <w:pPr>
        <w:pStyle w:val="Titre1"/>
        <w:rPr>
          <w:lang w:val="pt-BR"/>
        </w:rPr>
      </w:pPr>
      <w:bookmarkStart w:id="64" w:name="_Toc58250190"/>
      <w:r w:rsidRPr="00347A54">
        <w:rPr>
          <w:lang w:val="pt-BR"/>
        </w:rPr>
        <w:t>Conclusões e perspectivas</w:t>
      </w:r>
      <w:bookmarkEnd w:id="64"/>
    </w:p>
    <w:p w:rsidR="00E84123" w:rsidRPr="00347A54" w:rsidRDefault="00E84123" w:rsidP="00E84123">
      <w:pPr>
        <w:spacing w:after="0" w:line="240" w:lineRule="auto"/>
        <w:rPr>
          <w:rFonts w:ascii="Times New Roman" w:hAnsi="Times New Roman" w:cs="Times New Roman"/>
          <w:lang w:val="pt-BR"/>
        </w:rPr>
      </w:pPr>
    </w:p>
    <w:p w:rsidR="00E84123" w:rsidRPr="00347A54" w:rsidRDefault="00E84123" w:rsidP="00E84123">
      <w:pPr>
        <w:spacing w:after="0" w:line="240" w:lineRule="auto"/>
        <w:jc w:val="both"/>
        <w:rPr>
          <w:rFonts w:ascii="Times New Roman" w:hAnsi="Times New Roman" w:cs="Times New Roman"/>
          <w:lang w:val="pt-BR"/>
        </w:rPr>
      </w:pPr>
      <w:r w:rsidRPr="00347A54">
        <w:rPr>
          <w:rFonts w:ascii="Times New Roman" w:hAnsi="Times New Roman" w:cs="Times New Roman"/>
          <w:lang w:val="pt-BR"/>
        </w:rPr>
        <w:t>O monitoramento e o aprimoramento desse método pragmático de mensuração de linguagens na Internet requerem, no melhor dos casos:</w:t>
      </w:r>
    </w:p>
    <w:p w:rsidR="00E84123" w:rsidRPr="00347A54" w:rsidRDefault="00E84123" w:rsidP="00E84123">
      <w:pPr>
        <w:spacing w:after="0" w:line="240" w:lineRule="auto"/>
        <w:jc w:val="both"/>
        <w:rPr>
          <w:rFonts w:ascii="Times New Roman" w:hAnsi="Times New Roman" w:cs="Times New Roman"/>
          <w:lang w:val="pt-BR"/>
        </w:rPr>
      </w:pPr>
    </w:p>
    <w:p w:rsidR="00E84123" w:rsidRPr="00347A54" w:rsidRDefault="00E84123" w:rsidP="00E84123">
      <w:pPr>
        <w:pStyle w:val="Paragraphedeliste"/>
        <w:numPr>
          <w:ilvl w:val="0"/>
          <w:numId w:val="7"/>
        </w:numPr>
        <w:spacing w:after="0" w:line="240" w:lineRule="auto"/>
        <w:jc w:val="both"/>
        <w:rPr>
          <w:rFonts w:ascii="Times New Roman" w:hAnsi="Times New Roman" w:cs="Times New Roman"/>
          <w:lang w:val="pt-BR"/>
        </w:rPr>
      </w:pPr>
      <w:r w:rsidRPr="00347A54">
        <w:rPr>
          <w:rFonts w:ascii="Times New Roman" w:hAnsi="Times New Roman" w:cs="Times New Roman"/>
          <w:lang w:val="pt-BR"/>
        </w:rPr>
        <w:t>uma parceria entre MAAYA, Ethnologue e U</w:t>
      </w:r>
      <w:r w:rsidR="00FF0E0B">
        <w:rPr>
          <w:rFonts w:ascii="Times New Roman" w:hAnsi="Times New Roman" w:cs="Times New Roman"/>
          <w:lang w:val="pt-BR"/>
        </w:rPr>
        <w:t>IT</w:t>
      </w:r>
      <w:r w:rsidRPr="00347A54">
        <w:rPr>
          <w:rFonts w:ascii="Times New Roman" w:hAnsi="Times New Roman" w:cs="Times New Roman"/>
          <w:lang w:val="pt-BR"/>
        </w:rPr>
        <w:t xml:space="preserve"> para sincronizar uma observação anual após receber atualizações da U</w:t>
      </w:r>
      <w:r w:rsidR="00FF0E0B">
        <w:rPr>
          <w:rFonts w:ascii="Times New Roman" w:hAnsi="Times New Roman" w:cs="Times New Roman"/>
          <w:lang w:val="pt-BR"/>
        </w:rPr>
        <w:t>IT</w:t>
      </w:r>
      <w:r w:rsidRPr="00347A54">
        <w:rPr>
          <w:rFonts w:ascii="Times New Roman" w:hAnsi="Times New Roman" w:cs="Times New Roman"/>
          <w:lang w:val="pt-BR"/>
        </w:rPr>
        <w:t xml:space="preserve"> e Ethnologue;</w:t>
      </w:r>
    </w:p>
    <w:p w:rsidR="00E84123" w:rsidRPr="00347A54" w:rsidRDefault="00E84123" w:rsidP="00E84123">
      <w:pPr>
        <w:pStyle w:val="Paragraphedeliste"/>
        <w:spacing w:after="0" w:line="240" w:lineRule="auto"/>
        <w:jc w:val="both"/>
        <w:rPr>
          <w:rFonts w:ascii="Times New Roman" w:hAnsi="Times New Roman" w:cs="Times New Roman"/>
          <w:lang w:val="pt-BR"/>
        </w:rPr>
      </w:pPr>
    </w:p>
    <w:p w:rsidR="00E84123" w:rsidRPr="00347A54" w:rsidRDefault="00E84123" w:rsidP="00E84123">
      <w:pPr>
        <w:pStyle w:val="Paragraphedeliste"/>
        <w:numPr>
          <w:ilvl w:val="0"/>
          <w:numId w:val="7"/>
        </w:numPr>
        <w:spacing w:after="0" w:line="240" w:lineRule="auto"/>
        <w:jc w:val="both"/>
        <w:rPr>
          <w:rFonts w:ascii="Times New Roman" w:hAnsi="Times New Roman" w:cs="Times New Roman"/>
          <w:lang w:val="pt-BR"/>
        </w:rPr>
      </w:pPr>
      <w:r w:rsidRPr="00347A54">
        <w:rPr>
          <w:rFonts w:ascii="Times New Roman" w:hAnsi="Times New Roman" w:cs="Times New Roman"/>
          <w:lang w:val="pt-BR"/>
        </w:rPr>
        <w:t>ampliação da lista de micr</w:t>
      </w:r>
      <w:r w:rsidR="00FF0E0B">
        <w:rPr>
          <w:rFonts w:ascii="Times New Roman" w:hAnsi="Times New Roman" w:cs="Times New Roman"/>
          <w:lang w:val="pt-BR"/>
        </w:rPr>
        <w:t>o-</w:t>
      </w:r>
      <w:r w:rsidRPr="00347A54">
        <w:rPr>
          <w:rFonts w:ascii="Times New Roman" w:hAnsi="Times New Roman" w:cs="Times New Roman"/>
          <w:lang w:val="pt-BR"/>
        </w:rPr>
        <w:t>indicadores e monitoramento contínuo da disponibilidade de novas opções;</w:t>
      </w:r>
    </w:p>
    <w:p w:rsidR="00E84123" w:rsidRPr="00347A54" w:rsidRDefault="00E84123" w:rsidP="00E84123">
      <w:pPr>
        <w:pStyle w:val="Paragraphedeliste"/>
        <w:spacing w:after="0" w:line="240" w:lineRule="auto"/>
        <w:jc w:val="both"/>
        <w:rPr>
          <w:rFonts w:ascii="Times New Roman" w:hAnsi="Times New Roman" w:cs="Times New Roman"/>
          <w:lang w:val="pt-BR"/>
        </w:rPr>
      </w:pPr>
    </w:p>
    <w:p w:rsidR="00E84123" w:rsidRPr="00347A54" w:rsidRDefault="002F7439" w:rsidP="00E84123">
      <w:pPr>
        <w:pStyle w:val="Paragraphedeliste"/>
        <w:numPr>
          <w:ilvl w:val="0"/>
          <w:numId w:val="7"/>
        </w:numPr>
        <w:spacing w:after="0" w:line="240" w:lineRule="auto"/>
        <w:jc w:val="both"/>
        <w:rPr>
          <w:rFonts w:ascii="Times New Roman" w:hAnsi="Times New Roman" w:cs="Times New Roman"/>
          <w:lang w:val="pt-BR"/>
        </w:rPr>
      </w:pPr>
      <w:r w:rsidRPr="00347A54">
        <w:rPr>
          <w:rFonts w:ascii="Times New Roman" w:hAnsi="Times New Roman" w:cs="Times New Roman"/>
          <w:lang w:val="pt-BR"/>
        </w:rPr>
        <w:t>a tarefa de separar os dados L2 por país, ou pelo menos por grupo de países, a fim de melhorar a mudança para os indicadores L1 + L2;</w:t>
      </w:r>
    </w:p>
    <w:p w:rsidR="00E84123" w:rsidRPr="00347A54" w:rsidRDefault="00E84123" w:rsidP="00E84123">
      <w:pPr>
        <w:pStyle w:val="Paragraphedeliste"/>
        <w:spacing w:after="0" w:line="240" w:lineRule="auto"/>
        <w:jc w:val="both"/>
        <w:rPr>
          <w:rFonts w:ascii="Times New Roman" w:hAnsi="Times New Roman" w:cs="Times New Roman"/>
          <w:lang w:val="pt-BR"/>
        </w:rPr>
      </w:pPr>
    </w:p>
    <w:p w:rsidR="00E84123" w:rsidRPr="00347A54" w:rsidRDefault="00E84123" w:rsidP="00E84123">
      <w:pPr>
        <w:pStyle w:val="Paragraphedeliste"/>
        <w:numPr>
          <w:ilvl w:val="0"/>
          <w:numId w:val="7"/>
        </w:numPr>
        <w:spacing w:after="0" w:line="240" w:lineRule="auto"/>
        <w:jc w:val="both"/>
        <w:rPr>
          <w:rFonts w:ascii="Times New Roman" w:hAnsi="Times New Roman" w:cs="Times New Roman"/>
          <w:lang w:val="pt-BR"/>
        </w:rPr>
      </w:pPr>
      <w:r w:rsidRPr="00347A54">
        <w:rPr>
          <w:rFonts w:ascii="Times New Roman" w:hAnsi="Times New Roman" w:cs="Times New Roman"/>
          <w:lang w:val="pt-BR"/>
        </w:rPr>
        <w:t>a investigação de micro-indicadores adicionais que poderiam servir à delicada questão de conteúdo;</w:t>
      </w:r>
    </w:p>
    <w:p w:rsidR="00E84123" w:rsidRPr="00347A54" w:rsidRDefault="00E84123" w:rsidP="00E84123">
      <w:pPr>
        <w:pStyle w:val="Paragraphedeliste"/>
        <w:spacing w:after="0" w:line="240" w:lineRule="auto"/>
        <w:jc w:val="both"/>
        <w:rPr>
          <w:rFonts w:ascii="Times New Roman" w:hAnsi="Times New Roman" w:cs="Times New Roman"/>
          <w:lang w:val="pt-BR"/>
        </w:rPr>
      </w:pPr>
    </w:p>
    <w:p w:rsidR="00E84123" w:rsidRPr="00347A54" w:rsidRDefault="00E84123" w:rsidP="00E84123">
      <w:pPr>
        <w:pStyle w:val="Paragraphedeliste"/>
        <w:numPr>
          <w:ilvl w:val="0"/>
          <w:numId w:val="7"/>
        </w:numPr>
        <w:spacing w:after="0" w:line="240" w:lineRule="auto"/>
        <w:jc w:val="both"/>
        <w:rPr>
          <w:rFonts w:ascii="Times New Roman" w:hAnsi="Times New Roman" w:cs="Times New Roman"/>
          <w:lang w:val="pt-BR"/>
        </w:rPr>
      </w:pPr>
      <w:r w:rsidRPr="00347A54">
        <w:rPr>
          <w:rFonts w:ascii="Times New Roman" w:hAnsi="Times New Roman" w:cs="Times New Roman"/>
          <w:lang w:val="pt-BR"/>
        </w:rPr>
        <w:t>o aprofundamento dos controles e comparações do lado do modelo;</w:t>
      </w:r>
    </w:p>
    <w:p w:rsidR="00E84123" w:rsidRPr="00347A54" w:rsidRDefault="00E84123" w:rsidP="00E84123">
      <w:pPr>
        <w:spacing w:after="0" w:line="240" w:lineRule="auto"/>
        <w:jc w:val="both"/>
        <w:rPr>
          <w:rFonts w:ascii="Times New Roman" w:hAnsi="Times New Roman" w:cs="Times New Roman"/>
          <w:lang w:val="pt-BR"/>
        </w:rPr>
      </w:pPr>
    </w:p>
    <w:p w:rsidR="00E84123" w:rsidRPr="00347A54" w:rsidRDefault="002F7439" w:rsidP="00E84123">
      <w:pPr>
        <w:pStyle w:val="Paragraphedeliste"/>
        <w:numPr>
          <w:ilvl w:val="0"/>
          <w:numId w:val="7"/>
        </w:numPr>
        <w:spacing w:after="0" w:line="240" w:lineRule="auto"/>
        <w:jc w:val="both"/>
        <w:rPr>
          <w:rFonts w:ascii="Times New Roman" w:hAnsi="Times New Roman" w:cs="Times New Roman"/>
          <w:lang w:val="pt-BR"/>
        </w:rPr>
      </w:pPr>
      <w:r w:rsidRPr="00347A54">
        <w:rPr>
          <w:rFonts w:ascii="Times New Roman" w:hAnsi="Times New Roman" w:cs="Times New Roman"/>
          <w:lang w:val="pt-BR"/>
        </w:rPr>
        <w:t xml:space="preserve">a sistematização da captura de dados de fontes por país e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 do modelo, a fim de reduzir os riscos de erros;</w:t>
      </w:r>
    </w:p>
    <w:p w:rsidR="00E84123" w:rsidRPr="00347A54" w:rsidRDefault="00E84123" w:rsidP="00E84123">
      <w:pPr>
        <w:spacing w:after="0" w:line="240" w:lineRule="auto"/>
        <w:jc w:val="both"/>
        <w:rPr>
          <w:rFonts w:ascii="Times New Roman" w:hAnsi="Times New Roman" w:cs="Times New Roman"/>
          <w:lang w:val="pt-BR"/>
        </w:rPr>
      </w:pPr>
    </w:p>
    <w:p w:rsidR="00E84123" w:rsidRPr="00347A54" w:rsidRDefault="002F7439" w:rsidP="00E84123">
      <w:pPr>
        <w:pStyle w:val="Paragraphedeliste"/>
        <w:numPr>
          <w:ilvl w:val="0"/>
          <w:numId w:val="7"/>
        </w:numPr>
        <w:spacing w:after="0" w:line="240" w:lineRule="auto"/>
        <w:jc w:val="both"/>
        <w:rPr>
          <w:rFonts w:ascii="Times New Roman" w:hAnsi="Times New Roman" w:cs="Times New Roman"/>
          <w:lang w:val="pt-BR"/>
        </w:rPr>
      </w:pPr>
      <w:r w:rsidRPr="00347A54">
        <w:rPr>
          <w:rFonts w:ascii="Times New Roman" w:hAnsi="Times New Roman" w:cs="Times New Roman"/>
          <w:lang w:val="pt-BR"/>
        </w:rPr>
        <w:t>a migração da implementação do modelo Excel para APL, que seria a linguagem de programação ideal para essas operações matriciais.</w:t>
      </w:r>
    </w:p>
    <w:p w:rsidR="00E84123" w:rsidRPr="00347A54" w:rsidRDefault="00E84123" w:rsidP="00E84123">
      <w:pPr>
        <w:spacing w:after="0" w:line="240" w:lineRule="auto"/>
        <w:jc w:val="both"/>
        <w:rPr>
          <w:rFonts w:ascii="Times New Roman" w:hAnsi="Times New Roman" w:cs="Times New Roman"/>
          <w:lang w:val="pt-BR"/>
        </w:rPr>
      </w:pPr>
    </w:p>
    <w:p w:rsidR="00E84123" w:rsidRPr="00347A54" w:rsidRDefault="00E84123" w:rsidP="00E84123">
      <w:pPr>
        <w:spacing w:after="0" w:line="240" w:lineRule="auto"/>
        <w:jc w:val="both"/>
        <w:rPr>
          <w:rFonts w:ascii="Times New Roman" w:hAnsi="Times New Roman" w:cs="Times New Roman"/>
          <w:lang w:val="pt-BR"/>
        </w:rPr>
      </w:pPr>
    </w:p>
    <w:p w:rsidR="00E84123" w:rsidRPr="00347A54" w:rsidRDefault="00E05DE0" w:rsidP="00E84123">
      <w:pPr>
        <w:spacing w:after="0" w:line="240" w:lineRule="auto"/>
        <w:jc w:val="both"/>
        <w:rPr>
          <w:rFonts w:ascii="Times New Roman" w:hAnsi="Times New Roman" w:cs="Times New Roman"/>
          <w:lang w:val="pt-BR"/>
        </w:rPr>
      </w:pPr>
      <w:r w:rsidRPr="00347A54">
        <w:rPr>
          <w:rFonts w:ascii="Times New Roman" w:hAnsi="Times New Roman" w:cs="Times New Roman"/>
          <w:lang w:val="pt-BR"/>
        </w:rPr>
        <w:t>Este método "artesanal" não anula de forma alguma as ambições do projeto DILINET de dar respostas a uma ampla gama de situações e áreas relacionadas com as linguagens no ciberespaço. No entanto, esse modelo fornece uma aproximação razoável a uma importante questão da Internet que foi totalmente deixada para o setor privado, com a enorme desvantagem de perder o controle de um grande problema soci</w:t>
      </w:r>
      <w:r w:rsidR="003E0249">
        <w:rPr>
          <w:rFonts w:ascii="Times New Roman" w:hAnsi="Times New Roman" w:cs="Times New Roman"/>
          <w:lang w:val="pt-BR"/>
        </w:rPr>
        <w:t>et</w:t>
      </w:r>
      <w:r w:rsidRPr="00347A54">
        <w:rPr>
          <w:rFonts w:ascii="Times New Roman" w:hAnsi="Times New Roman" w:cs="Times New Roman"/>
          <w:lang w:val="pt-BR"/>
        </w:rPr>
        <w:t>al. Nos últimos anos, a obtenção de dados sobre línguas na Internet foi o resultado da convergência de interesses privados, poucos transparentes sobre os métodos utilizados, obrigando os interessados ​​nesses dados a aceitá-los de olhos fechados.</w:t>
      </w:r>
    </w:p>
    <w:p w:rsidR="0088678D" w:rsidRPr="00347A54" w:rsidRDefault="0088678D" w:rsidP="00E84123">
      <w:pPr>
        <w:spacing w:after="0" w:line="240" w:lineRule="auto"/>
        <w:jc w:val="both"/>
        <w:rPr>
          <w:rFonts w:ascii="Times New Roman" w:hAnsi="Times New Roman" w:cs="Times New Roman"/>
          <w:lang w:val="pt-BR"/>
        </w:rPr>
      </w:pPr>
    </w:p>
    <w:p w:rsidR="0088678D" w:rsidRPr="00347A54" w:rsidRDefault="0088678D" w:rsidP="00E84123">
      <w:pPr>
        <w:spacing w:after="0" w:line="240" w:lineRule="auto"/>
        <w:jc w:val="both"/>
        <w:rPr>
          <w:rFonts w:ascii="Times New Roman" w:hAnsi="Times New Roman" w:cs="Times New Roman"/>
          <w:lang w:val="pt-BR"/>
        </w:rPr>
      </w:pPr>
    </w:p>
    <w:p w:rsidR="00E84123" w:rsidRPr="00347A54" w:rsidRDefault="00E84123" w:rsidP="00E84123">
      <w:pPr>
        <w:pStyle w:val="Titre1"/>
        <w:rPr>
          <w:lang w:val="pt-BR"/>
        </w:rPr>
      </w:pPr>
      <w:bookmarkStart w:id="65" w:name="_Toc58250191"/>
      <w:r w:rsidRPr="00347A54">
        <w:rPr>
          <w:lang w:val="pt-BR"/>
        </w:rPr>
        <w:t>Bibliografia</w:t>
      </w:r>
      <w:bookmarkEnd w:id="65"/>
    </w:p>
    <w:p w:rsidR="00E84123" w:rsidRPr="00347A54" w:rsidRDefault="00E84123" w:rsidP="00E84123">
      <w:pPr>
        <w:pStyle w:val="Titre1"/>
        <w:numPr>
          <w:ilvl w:val="0"/>
          <w:numId w:val="0"/>
        </w:numPr>
        <w:ind w:left="720"/>
        <w:rPr>
          <w:lang w:val="pt-BR"/>
        </w:rPr>
      </w:pPr>
    </w:p>
    <w:p w:rsidR="002A4F04" w:rsidRPr="003E0249" w:rsidRDefault="002A4F04" w:rsidP="00A45E65">
      <w:pPr>
        <w:overflowPunct w:val="0"/>
        <w:adjustRightInd w:val="0"/>
        <w:spacing w:after="0"/>
        <w:jc w:val="both"/>
        <w:textAlignment w:val="baseline"/>
        <w:rPr>
          <w:rFonts w:ascii="Times New Roman" w:hAnsi="Times New Roman" w:cs="Times New Roman"/>
        </w:rPr>
      </w:pPr>
      <w:r w:rsidRPr="003E0249">
        <w:rPr>
          <w:rFonts w:ascii="Times New Roman" w:hAnsi="Times New Roman" w:cs="Times New Roman"/>
        </w:rPr>
        <w:t>[1] - D. Pimienta, D. Prado, "</w:t>
      </w:r>
      <w:r w:rsidR="003E0249" w:rsidRPr="003E0249">
        <w:rPr>
          <w:rFonts w:ascii="Times New Roman" w:hAnsi="Times New Roman" w:cs="Times New Roman"/>
        </w:rPr>
        <w:t>Étude</w:t>
      </w:r>
      <w:r w:rsidRPr="003E0249">
        <w:rPr>
          <w:rFonts w:ascii="Times New Roman" w:hAnsi="Times New Roman" w:cs="Times New Roman"/>
        </w:rPr>
        <w:t xml:space="preserve"> sur la place des Langues de France dans l'Internet", Ministère de la culture de France, 2014.- </w:t>
      </w:r>
      <w:hyperlink r:id="rId29" w:history="1">
        <w:r w:rsidR="003E0249" w:rsidRPr="001363E2">
          <w:rPr>
            <w:rStyle w:val="Lienhypertexte"/>
            <w:rFonts w:ascii="Times New Roman" w:hAnsi="Times New Roman" w:cs="Times New Roman"/>
          </w:rPr>
          <w:t>http://www.culturecommunication.gouv.fr/Politiques-ministerielles/Langue-francaise-et-langues-de-France/Politiques-de-la-langue/Langues-et-numerique/La-diversite-linguistique-et- la-creation-artistique-dans-le-domaine-numerique/Etude-sur-la-place-des-langues-de-France-sur-l-internet</w:t>
        </w:r>
      </w:hyperlink>
      <w:r w:rsidRPr="003E0249">
        <w:rPr>
          <w:rFonts w:ascii="Times New Roman" w:hAnsi="Times New Roman" w:cs="Times New Roman"/>
        </w:rPr>
        <w:t xml:space="preserve"> </w:t>
      </w:r>
    </w:p>
    <w:p w:rsidR="002A4F04" w:rsidRPr="003E0249" w:rsidRDefault="002A4F04" w:rsidP="00A45E65">
      <w:pPr>
        <w:overflowPunct w:val="0"/>
        <w:adjustRightInd w:val="0"/>
        <w:spacing w:after="0"/>
        <w:jc w:val="both"/>
        <w:textAlignment w:val="baseline"/>
        <w:rPr>
          <w:rFonts w:ascii="Times New Roman" w:hAnsi="Times New Roman" w:cs="Times New Roman"/>
        </w:rPr>
      </w:pPr>
    </w:p>
    <w:p w:rsidR="002A4F04" w:rsidRDefault="002A4F04" w:rsidP="00A45E65">
      <w:pPr>
        <w:overflowPunct w:val="0"/>
        <w:adjustRightInd w:val="0"/>
        <w:spacing w:after="0"/>
        <w:jc w:val="both"/>
        <w:textAlignment w:val="baseline"/>
        <w:rPr>
          <w:rFonts w:ascii="Times New Roman" w:hAnsi="Times New Roman" w:cs="Times New Roman"/>
        </w:rPr>
      </w:pPr>
      <w:r w:rsidRPr="003E0249">
        <w:rPr>
          <w:rFonts w:ascii="Times New Roman" w:hAnsi="Times New Roman" w:cs="Times New Roman"/>
        </w:rPr>
        <w:t>[2] - "Le français dans l'Internet", Rapport 2014 "La langue française dans le monde", pp. 501-541, OIF, Nathan, 2014 -</w:t>
      </w:r>
      <w:hyperlink r:id="rId30" w:history="1">
        <w:r w:rsidRPr="003E0249">
          <w:rPr>
            <w:rFonts w:ascii="Times New Roman" w:hAnsi="Times New Roman" w:cs="Times New Roman"/>
          </w:rPr>
          <w:t>http://www.francophonie.org/Rapports-Publications.html</w:t>
        </w:r>
      </w:hyperlink>
      <w:r w:rsidRPr="003E0249">
        <w:rPr>
          <w:rFonts w:ascii="Times New Roman" w:hAnsi="Times New Roman" w:cs="Times New Roman"/>
        </w:rPr>
        <w:t xml:space="preserve"> </w:t>
      </w:r>
    </w:p>
    <w:p w:rsidR="003E0249" w:rsidRDefault="003E0249" w:rsidP="00A45E65">
      <w:pPr>
        <w:overflowPunct w:val="0"/>
        <w:adjustRightInd w:val="0"/>
        <w:spacing w:after="0"/>
        <w:jc w:val="both"/>
        <w:textAlignment w:val="baseline"/>
        <w:rPr>
          <w:rFonts w:ascii="Times New Roman" w:hAnsi="Times New Roman" w:cs="Times New Roman"/>
        </w:rPr>
      </w:pPr>
    </w:p>
    <w:p w:rsidR="003E0249" w:rsidRDefault="003E0249" w:rsidP="003E0249">
      <w:pPr>
        <w:overflowPunct w:val="0"/>
        <w:adjustRightInd w:val="0"/>
        <w:spacing w:after="0"/>
        <w:jc w:val="both"/>
        <w:textAlignment w:val="baseline"/>
        <w:rPr>
          <w:rFonts w:ascii="Times New Roman" w:hAnsi="Times New Roman" w:cs="Times New Roman"/>
          <w:lang w:val="en-US"/>
        </w:rPr>
      </w:pPr>
      <w:r>
        <w:rPr>
          <w:rFonts w:ascii="Times New Roman" w:hAnsi="Times New Roman" w:cs="Times New Roman"/>
          <w:lang w:val="en-US"/>
        </w:rPr>
        <w:t>[3] - D. Pimienta, D. Prado, "</w:t>
      </w:r>
      <w:r w:rsidRPr="00174996">
        <w:rPr>
          <w:rFonts w:ascii="Times New Roman" w:hAnsi="Times New Roman" w:cs="Times New Roman"/>
          <w:lang w:val="en-US"/>
        </w:rPr>
        <w:t>Exploring the status of languages ​​of France in the Internet: methods</w:t>
      </w:r>
      <w:r>
        <w:rPr>
          <w:rFonts w:ascii="Times New Roman" w:hAnsi="Times New Roman" w:cs="Times New Roman"/>
          <w:lang w:val="en-US"/>
        </w:rPr>
        <w:t xml:space="preserve"> and reflection as possible of a</w:t>
      </w:r>
      <w:r w:rsidRPr="00174996">
        <w:rPr>
          <w:rFonts w:ascii="Times New Roman" w:hAnsi="Times New Roman" w:cs="Times New Roman"/>
          <w:lang w:val="en-US"/>
        </w:rPr>
        <w:t>pproaches for --other groups of language</w:t>
      </w:r>
      <w:r>
        <w:rPr>
          <w:rFonts w:ascii="Times New Roman" w:hAnsi="Times New Roman" w:cs="Times New Roman"/>
          <w:lang w:val="en-US"/>
        </w:rPr>
        <w:t>s</w:t>
      </w:r>
      <w:r w:rsidRPr="00174996">
        <w:rPr>
          <w:rFonts w:ascii="Times New Roman" w:hAnsi="Times New Roman" w:cs="Times New Roman"/>
          <w:lang w:val="en-US"/>
        </w:rPr>
        <w:t xml:space="preserve">", Proc. of </w:t>
      </w:r>
      <w:r w:rsidRPr="00174996">
        <w:rPr>
          <w:rFonts w:ascii="Times New Roman" w:hAnsi="Times New Roman" w:cs="Times New Roman"/>
          <w:bCs/>
          <w:lang w:val="en-US"/>
        </w:rPr>
        <w:t>third international conference on linguistic and cultural diversity in cyberspace, IFAP/UNESCO,</w:t>
      </w:r>
      <w:r>
        <w:rPr>
          <w:rFonts w:ascii="Times New Roman" w:hAnsi="Times New Roman" w:cs="Times New Roman"/>
          <w:b/>
          <w:bCs/>
          <w:lang w:val="en-US"/>
        </w:rPr>
        <w:t xml:space="preserve"> </w:t>
      </w:r>
      <w:r>
        <w:rPr>
          <w:rFonts w:ascii="Times New Roman" w:hAnsi="Times New Roman" w:cs="Times New Roman"/>
          <w:lang w:val="en-US"/>
        </w:rPr>
        <w:t>Yakutsk, 7/2014</w:t>
      </w:r>
    </w:p>
    <w:p w:rsidR="003E0249" w:rsidRDefault="00B7022D" w:rsidP="003E0249">
      <w:pPr>
        <w:overflowPunct w:val="0"/>
        <w:adjustRightInd w:val="0"/>
        <w:spacing w:after="0"/>
        <w:jc w:val="both"/>
        <w:textAlignment w:val="baseline"/>
        <w:rPr>
          <w:rFonts w:ascii="Times New Roman" w:hAnsi="Times New Roman" w:cs="Times New Roman"/>
          <w:lang w:val="en-US"/>
        </w:rPr>
      </w:pPr>
      <w:hyperlink r:id="rId31" w:history="1">
        <w:r w:rsidR="003E0249" w:rsidRPr="00A45E65">
          <w:rPr>
            <w:rStyle w:val="Lienhypertexte"/>
            <w:rFonts w:ascii="Times New Roman" w:hAnsi="Times New Roman" w:cs="Times New Roman"/>
            <w:lang w:val="en-US"/>
          </w:rPr>
          <w:t>http://mcbs.ru/files/2015/hmao_2015/yak_mling_2015.pdf#page=140</w:t>
        </w:r>
      </w:hyperlink>
    </w:p>
    <w:p w:rsidR="003E0249" w:rsidRPr="000D4910" w:rsidRDefault="003E0249" w:rsidP="003E0249">
      <w:pPr>
        <w:overflowPunct w:val="0"/>
        <w:adjustRightInd w:val="0"/>
        <w:spacing w:after="0"/>
        <w:jc w:val="both"/>
        <w:textAlignment w:val="baseline"/>
        <w:rPr>
          <w:rFonts w:ascii="Times New Roman" w:hAnsi="Times New Roman" w:cs="Times New Roman"/>
          <w:lang w:val="en-US"/>
        </w:rPr>
      </w:pPr>
    </w:p>
    <w:p w:rsidR="003E0249" w:rsidRPr="000D4910" w:rsidRDefault="003E0249" w:rsidP="003E0249">
      <w:pPr>
        <w:overflowPunct w:val="0"/>
        <w:adjustRightInd w:val="0"/>
        <w:spacing w:after="0"/>
        <w:jc w:val="both"/>
        <w:textAlignment w:val="baseline"/>
        <w:rPr>
          <w:rFonts w:ascii="Times New Roman" w:hAnsi="Times New Roman" w:cs="Times New Roman"/>
          <w:lang w:val="en-US"/>
        </w:rPr>
      </w:pPr>
      <w:r>
        <w:rPr>
          <w:rFonts w:ascii="Times New Roman" w:hAnsi="Times New Roman" w:cs="Times New Roman"/>
          <w:lang w:val="en-US"/>
        </w:rPr>
        <w:t xml:space="preserve">[4] </w:t>
      </w:r>
      <w:r w:rsidRPr="000D4910">
        <w:rPr>
          <w:rFonts w:ascii="Times New Roman" w:hAnsi="Times New Roman" w:cs="Times New Roman"/>
          <w:lang w:val="en-US"/>
        </w:rPr>
        <w:t>- D. Pimienta</w:t>
      </w:r>
      <w:r>
        <w:rPr>
          <w:rFonts w:ascii="Times New Roman" w:hAnsi="Times New Roman" w:cs="Times New Roman"/>
          <w:lang w:val="en-US"/>
        </w:rPr>
        <w:t>,</w:t>
      </w:r>
      <w:r w:rsidRPr="000D4910">
        <w:rPr>
          <w:rFonts w:ascii="Times New Roman" w:hAnsi="Times New Roman" w:cs="Times New Roman"/>
          <w:lang w:val="en-US"/>
        </w:rPr>
        <w:t xml:space="preserve"> Chapter “Language and content” </w:t>
      </w:r>
      <w:r w:rsidRPr="000D4910">
        <w:rPr>
          <w:rFonts w:ascii="Times New Roman" w:hAnsi="Times New Roman" w:cs="Times New Roman"/>
          <w:bCs/>
          <w:lang w:val="en-US"/>
        </w:rPr>
        <w:t>in “Accelerating Development Using the Web: Empowering Poor and Marginalized Populations”</w:t>
      </w:r>
      <w:r w:rsidRPr="000D4910">
        <w:rPr>
          <w:rFonts w:ascii="Times New Roman" w:hAnsi="Times New Roman" w:cs="Times New Roman"/>
          <w:lang w:val="en-US"/>
        </w:rPr>
        <w:t>, W3C Foundation, 2012</w:t>
      </w:r>
    </w:p>
    <w:p w:rsidR="003E0249" w:rsidRPr="000D4910" w:rsidRDefault="003E0249" w:rsidP="003E0249">
      <w:pPr>
        <w:overflowPunct w:val="0"/>
        <w:adjustRightInd w:val="0"/>
        <w:spacing w:after="0"/>
        <w:jc w:val="both"/>
        <w:textAlignment w:val="baseline"/>
        <w:rPr>
          <w:rFonts w:ascii="Times New Roman" w:hAnsi="Times New Roman" w:cs="Times New Roman"/>
          <w:iCs/>
          <w:lang w:val="en-US"/>
        </w:rPr>
      </w:pPr>
      <w:r w:rsidRPr="000D4910">
        <w:rPr>
          <w:rFonts w:ascii="Times New Roman" w:hAnsi="Times New Roman" w:cs="Times New Roman"/>
          <w:iCs/>
          <w:lang w:val="en-US"/>
        </w:rPr>
        <w:t>http://g3ict.org/download/p/fileId_928/productId_241</w:t>
      </w:r>
    </w:p>
    <w:p w:rsidR="003E0249" w:rsidRDefault="003E0249" w:rsidP="003E0249">
      <w:pPr>
        <w:spacing w:after="0"/>
        <w:jc w:val="both"/>
        <w:rPr>
          <w:rFonts w:ascii="Times New Roman" w:hAnsi="Times New Roman" w:cs="Times New Roman"/>
          <w:lang w:val="en-US"/>
        </w:rPr>
      </w:pPr>
    </w:p>
    <w:p w:rsidR="003E0249" w:rsidRPr="008C4963" w:rsidRDefault="003E0249" w:rsidP="003E0249">
      <w:pPr>
        <w:overflowPunct w:val="0"/>
        <w:adjustRightInd w:val="0"/>
        <w:spacing w:after="0"/>
        <w:jc w:val="both"/>
        <w:textAlignment w:val="baseline"/>
        <w:rPr>
          <w:rFonts w:ascii="Times New Roman" w:hAnsi="Times New Roman" w:cs="Times New Roman"/>
        </w:rPr>
      </w:pPr>
      <w:r>
        <w:rPr>
          <w:rFonts w:ascii="Times New Roman" w:hAnsi="Times New Roman" w:cs="Times New Roman"/>
          <w:bCs/>
        </w:rPr>
        <w:t xml:space="preserve">[5] </w:t>
      </w:r>
      <w:r w:rsidRPr="008C4963">
        <w:rPr>
          <w:rFonts w:ascii="Times New Roman" w:hAnsi="Times New Roman" w:cs="Times New Roman"/>
          <w:bCs/>
        </w:rPr>
        <w:t xml:space="preserve">- </w:t>
      </w:r>
      <w:r w:rsidR="00CA7529" w:rsidRPr="008C4963">
        <w:rPr>
          <w:rFonts w:ascii="Times New Roman" w:hAnsi="Times New Roman" w:cs="Times New Roman"/>
          <w:bCs/>
        </w:rPr>
        <w:t>MAAYA, “</w:t>
      </w:r>
      <w:r w:rsidRPr="008C4963">
        <w:rPr>
          <w:rFonts w:ascii="Times New Roman" w:hAnsi="Times New Roman" w:cs="Times New Roman"/>
          <w:bCs/>
        </w:rPr>
        <w:t>NET.LANG: vers un cyberespace multilingue</w:t>
      </w:r>
      <w:r w:rsidRPr="008C4963">
        <w:rPr>
          <w:rFonts w:ascii="Times New Roman" w:hAnsi="Times New Roman" w:cs="Times New Roman"/>
        </w:rPr>
        <w:t xml:space="preserve">”, C&amp;F Éditions, 2012 </w:t>
      </w:r>
      <w:r>
        <w:rPr>
          <w:rFonts w:ascii="Times New Roman" w:hAnsi="Times New Roman" w:cs="Times New Roman"/>
        </w:rPr>
        <w:t xml:space="preserve">- </w:t>
      </w:r>
      <w:hyperlink r:id="rId32" w:history="1">
        <w:r w:rsidRPr="008C4963">
          <w:rPr>
            <w:rStyle w:val="Lienhypertexte"/>
            <w:rFonts w:ascii="Times New Roman" w:hAnsi="Times New Roman"/>
          </w:rPr>
          <w:t>http://net-lang.net</w:t>
        </w:r>
      </w:hyperlink>
      <w:r w:rsidRPr="008C4963">
        <w:rPr>
          <w:rFonts w:ascii="Times New Roman" w:hAnsi="Times New Roman" w:cs="Times New Roman"/>
        </w:rPr>
        <w:t xml:space="preserve"> </w:t>
      </w:r>
    </w:p>
    <w:p w:rsidR="003E0249" w:rsidRPr="008C4963" w:rsidRDefault="003E0249" w:rsidP="003E0249">
      <w:pPr>
        <w:spacing w:after="0"/>
        <w:jc w:val="both"/>
        <w:rPr>
          <w:rFonts w:ascii="Times New Roman" w:hAnsi="Times New Roman" w:cs="Times New Roman"/>
        </w:rPr>
      </w:pPr>
    </w:p>
    <w:p w:rsidR="003E0249" w:rsidRDefault="003E0249" w:rsidP="003E0249">
      <w:pPr>
        <w:spacing w:after="0"/>
        <w:jc w:val="both"/>
        <w:rPr>
          <w:rFonts w:ascii="Times New Roman" w:hAnsi="Times New Roman" w:cs="Times New Roman"/>
        </w:rPr>
      </w:pPr>
      <w:r>
        <w:rPr>
          <w:rFonts w:ascii="Times New Roman" w:hAnsi="Times New Roman" w:cs="Times New Roman"/>
        </w:rPr>
        <w:t xml:space="preserve">[6] - </w:t>
      </w:r>
      <w:r w:rsidRPr="000D4910">
        <w:rPr>
          <w:rFonts w:ascii="Times New Roman" w:hAnsi="Times New Roman" w:cs="Times New Roman"/>
        </w:rPr>
        <w:t xml:space="preserve">D. Pimienta, D. Prado, Á. Blanco, </w:t>
      </w:r>
      <w:r w:rsidRPr="000D4910">
        <w:rPr>
          <w:rFonts w:ascii="Times New Roman" w:hAnsi="Times New Roman" w:cs="Times New Roman"/>
          <w:iCs/>
        </w:rPr>
        <w:t xml:space="preserve">Douze années de mesure de la diversité linguistique sur </w:t>
      </w:r>
      <w:r w:rsidR="00CA7529" w:rsidRPr="000D4910">
        <w:rPr>
          <w:rFonts w:ascii="Times New Roman" w:hAnsi="Times New Roman" w:cs="Times New Roman"/>
          <w:iCs/>
        </w:rPr>
        <w:t>l’Internet :</w:t>
      </w:r>
      <w:r w:rsidRPr="000D4910">
        <w:rPr>
          <w:rFonts w:ascii="Times New Roman" w:hAnsi="Times New Roman" w:cs="Times New Roman"/>
          <w:iCs/>
        </w:rPr>
        <w:t xml:space="preserve"> bilan et perspectives</w:t>
      </w:r>
      <w:r w:rsidRPr="000D4910">
        <w:rPr>
          <w:rFonts w:ascii="Times New Roman" w:hAnsi="Times New Roman" w:cs="Times New Roman"/>
        </w:rPr>
        <w:t xml:space="preserve">, UNESCO, 2009 - </w:t>
      </w:r>
    </w:p>
    <w:p w:rsidR="003E0249" w:rsidRPr="000D4910" w:rsidRDefault="00B7022D" w:rsidP="003E0249">
      <w:pPr>
        <w:spacing w:after="0"/>
        <w:jc w:val="both"/>
        <w:rPr>
          <w:rFonts w:ascii="Times New Roman" w:hAnsi="Times New Roman" w:cs="Times New Roman"/>
        </w:rPr>
      </w:pPr>
      <w:hyperlink r:id="rId33" w:history="1">
        <w:r w:rsidR="003E0249" w:rsidRPr="000D4910">
          <w:rPr>
            <w:rStyle w:val="Lienhypertexte"/>
            <w:rFonts w:ascii="Times New Roman" w:hAnsi="Times New Roman" w:cs="Times New Roman"/>
          </w:rPr>
          <w:t>http://unesdoc.unesco.org/images/0018/001870/187016f.pdf</w:t>
        </w:r>
      </w:hyperlink>
      <w:r w:rsidR="003E0249" w:rsidRPr="000D4910">
        <w:rPr>
          <w:rFonts w:ascii="Times New Roman" w:hAnsi="Times New Roman" w:cs="Times New Roman"/>
        </w:rPr>
        <w:t>.</w:t>
      </w:r>
    </w:p>
    <w:p w:rsidR="003E0249" w:rsidRPr="000D4910" w:rsidRDefault="003E0249" w:rsidP="003E0249">
      <w:pPr>
        <w:spacing w:after="0"/>
        <w:jc w:val="both"/>
        <w:rPr>
          <w:rFonts w:ascii="Times New Roman" w:hAnsi="Times New Roman" w:cs="Times New Roman"/>
        </w:rPr>
      </w:pPr>
    </w:p>
    <w:p w:rsidR="003E0249" w:rsidRDefault="003E0249" w:rsidP="003E0249">
      <w:pPr>
        <w:spacing w:after="0" w:line="240" w:lineRule="exact"/>
        <w:jc w:val="both"/>
        <w:rPr>
          <w:rFonts w:ascii="Times New Roman" w:hAnsi="Times New Roman" w:cs="Times New Roman"/>
          <w:lang w:val="en-US"/>
        </w:rPr>
      </w:pPr>
      <w:r>
        <w:rPr>
          <w:rFonts w:ascii="Times New Roman" w:hAnsi="Times New Roman" w:cs="Times New Roman"/>
          <w:lang w:val="en-US"/>
        </w:rPr>
        <w:t>[7] -</w:t>
      </w:r>
      <w:r w:rsidRPr="000D4910">
        <w:rPr>
          <w:rFonts w:ascii="Times New Roman" w:hAnsi="Times New Roman" w:cs="Times New Roman"/>
          <w:lang w:val="en-US"/>
        </w:rPr>
        <w:t xml:space="preserve"> </w:t>
      </w:r>
      <w:r>
        <w:rPr>
          <w:rFonts w:ascii="Times New Roman" w:hAnsi="Times New Roman" w:cs="Times New Roman"/>
          <w:lang w:val="en-US"/>
        </w:rPr>
        <w:t xml:space="preserve">D. Pimienta, </w:t>
      </w:r>
      <w:r w:rsidRPr="006E76CF">
        <w:rPr>
          <w:rFonts w:ascii="Times New Roman" w:hAnsi="Times New Roman" w:cs="Times New Roman"/>
          <w:lang w:val="en-US"/>
        </w:rPr>
        <w:t>Chapter “Target 9 contents and languages</w:t>
      </w:r>
      <w:r>
        <w:rPr>
          <w:rFonts w:ascii="Times New Roman" w:hAnsi="Times New Roman" w:cs="Times New Roman"/>
          <w:lang w:val="en-US"/>
        </w:rPr>
        <w:t xml:space="preserve">" in </w:t>
      </w:r>
      <w:r w:rsidRPr="000D4910">
        <w:rPr>
          <w:rFonts w:ascii="Times New Roman" w:hAnsi="Times New Roman" w:cs="Times New Roman"/>
          <w:lang w:val="en-US"/>
        </w:rPr>
        <w:t xml:space="preserve">Measuring the Information Society: the ICT Development Index, </w:t>
      </w:r>
      <w:r>
        <w:rPr>
          <w:rFonts w:ascii="Times New Roman" w:hAnsi="Times New Roman" w:cs="Times New Roman"/>
          <w:lang w:val="en-US"/>
        </w:rPr>
        <w:t xml:space="preserve">ITU, </w:t>
      </w:r>
      <w:r w:rsidRPr="000D4910">
        <w:rPr>
          <w:rFonts w:ascii="Times New Roman" w:hAnsi="Times New Roman" w:cs="Times New Roman"/>
          <w:lang w:val="en-US"/>
        </w:rPr>
        <w:t>ISBN 92-61-12831-9, 2009.</w:t>
      </w:r>
    </w:p>
    <w:p w:rsidR="003E0249" w:rsidRPr="006E76CF" w:rsidRDefault="00B7022D" w:rsidP="003E0249">
      <w:pPr>
        <w:jc w:val="both"/>
        <w:rPr>
          <w:rFonts w:ascii="Times New Roman" w:hAnsi="Times New Roman" w:cs="Times New Roman"/>
          <w:lang w:val="en-GB"/>
        </w:rPr>
      </w:pPr>
      <w:hyperlink r:id="rId34" w:history="1">
        <w:r w:rsidR="003E0249" w:rsidRPr="006E76CF">
          <w:rPr>
            <w:rStyle w:val="Lienhypertexte"/>
            <w:rFonts w:ascii="Times New Roman" w:hAnsi="Times New Roman"/>
            <w:lang w:val="en-GB"/>
          </w:rPr>
          <w:t>http://www.itu.int/ITU-D/ict/publications/idi/2009/index.html</w:t>
        </w:r>
      </w:hyperlink>
    </w:p>
    <w:p w:rsidR="003E0249" w:rsidRPr="000D4910" w:rsidRDefault="003E0249" w:rsidP="003E0249">
      <w:pPr>
        <w:spacing w:after="0" w:line="240" w:lineRule="exact"/>
        <w:jc w:val="both"/>
        <w:rPr>
          <w:rFonts w:ascii="Times New Roman" w:hAnsi="Times New Roman" w:cs="Times New Roman"/>
          <w:bCs/>
        </w:rPr>
      </w:pPr>
      <w:r>
        <w:rPr>
          <w:rFonts w:ascii="Times New Roman" w:hAnsi="Times New Roman" w:cs="Times New Roman"/>
          <w:bCs/>
          <w:lang w:val="es-ES"/>
        </w:rPr>
        <w:t>[8] -</w:t>
      </w:r>
      <w:r w:rsidRPr="000D4910">
        <w:rPr>
          <w:rFonts w:ascii="Times New Roman" w:hAnsi="Times New Roman" w:cs="Times New Roman"/>
          <w:bCs/>
          <w:lang w:val="es-ES"/>
        </w:rPr>
        <w:t xml:space="preserve"> J. Paolillo, D. Pimienta, D. Prado, et al. </w:t>
      </w:r>
      <w:r w:rsidRPr="000D4910">
        <w:rPr>
          <w:rFonts w:ascii="Times New Roman" w:hAnsi="Times New Roman" w:cs="Times New Roman"/>
          <w:bCs/>
        </w:rPr>
        <w:t xml:space="preserve">(2005), </w:t>
      </w:r>
      <w:r w:rsidRPr="000D4910">
        <w:rPr>
          <w:rFonts w:ascii="Times New Roman" w:hAnsi="Times New Roman" w:cs="Times New Roman"/>
          <w:bCs/>
          <w:iCs/>
        </w:rPr>
        <w:t>Mesurer la diversité linguistique sur Internet</w:t>
      </w:r>
      <w:r w:rsidRPr="000D4910">
        <w:rPr>
          <w:rFonts w:ascii="Times New Roman" w:hAnsi="Times New Roman" w:cs="Times New Roman"/>
          <w:bCs/>
        </w:rPr>
        <w:t xml:space="preserve">, UNESCO, 12/2005- </w:t>
      </w:r>
      <w:hyperlink r:id="rId35" w:history="1">
        <w:r w:rsidRPr="000D4910">
          <w:rPr>
            <w:rStyle w:val="Lienhypertexte"/>
            <w:rFonts w:ascii="Times New Roman" w:hAnsi="Times New Roman" w:cs="Times New Roman"/>
          </w:rPr>
          <w:t>http://</w:t>
        </w:r>
        <w:r w:rsidRPr="000D4910">
          <w:rPr>
            <w:rStyle w:val="Lienhypertexte"/>
            <w:rFonts w:ascii="Times New Roman" w:hAnsi="Times New Roman" w:cs="Times New Roman"/>
            <w:iCs/>
          </w:rPr>
          <w:t>unesdoc.unesco.org/images/0014/001421/142186f.pdf</w:t>
        </w:r>
      </w:hyperlink>
      <w:r w:rsidRPr="000D4910">
        <w:rPr>
          <w:rFonts w:ascii="Times New Roman" w:hAnsi="Times New Roman" w:cs="Times New Roman"/>
          <w:bCs/>
        </w:rPr>
        <w:t xml:space="preserve">. </w:t>
      </w:r>
    </w:p>
    <w:p w:rsidR="003E0249" w:rsidRDefault="003E0249" w:rsidP="003E0249">
      <w:pPr>
        <w:spacing w:after="0" w:line="240" w:lineRule="exact"/>
        <w:jc w:val="both"/>
        <w:rPr>
          <w:rFonts w:ascii="Times New Roman" w:hAnsi="Times New Roman" w:cs="Times New Roman"/>
          <w:lang w:val="it-IT"/>
        </w:rPr>
      </w:pPr>
    </w:p>
    <w:p w:rsidR="003E0249" w:rsidRDefault="003E0249" w:rsidP="003E0249">
      <w:pPr>
        <w:spacing w:after="0" w:line="240" w:lineRule="exact"/>
        <w:jc w:val="both"/>
        <w:rPr>
          <w:rFonts w:ascii="Times New Roman" w:hAnsi="Times New Roman" w:cs="Times New Roman"/>
          <w:lang w:val="en-US"/>
        </w:rPr>
      </w:pPr>
      <w:r>
        <w:rPr>
          <w:rFonts w:ascii="Times New Roman" w:hAnsi="Times New Roman" w:cs="Times New Roman"/>
          <w:lang w:val="it-IT"/>
        </w:rPr>
        <w:t>[9] - I. Suzuki</w:t>
      </w:r>
      <w:r w:rsidRPr="000D4910">
        <w:rPr>
          <w:rFonts w:ascii="Times New Roman" w:hAnsi="Times New Roman" w:cs="Times New Roman"/>
          <w:lang w:val="it-IT"/>
        </w:rPr>
        <w:t xml:space="preserve">, </w:t>
      </w:r>
      <w:r>
        <w:rPr>
          <w:rFonts w:ascii="Times New Roman" w:hAnsi="Times New Roman" w:cs="Times New Roman"/>
          <w:lang w:val="it-IT"/>
        </w:rPr>
        <w:t>Y. Mikami</w:t>
      </w:r>
      <w:r w:rsidRPr="000D4910">
        <w:rPr>
          <w:rFonts w:ascii="Times New Roman" w:hAnsi="Times New Roman" w:cs="Times New Roman"/>
          <w:lang w:val="it-IT"/>
        </w:rPr>
        <w:t xml:space="preserve">, et al. </w:t>
      </w:r>
      <w:r w:rsidRPr="000D4910">
        <w:rPr>
          <w:rFonts w:ascii="Times New Roman" w:hAnsi="Times New Roman" w:cs="Times New Roman"/>
          <w:lang w:val="en-US"/>
        </w:rPr>
        <w:t xml:space="preserve">(2002), “A Language and Character Set Determination Method Based on N-gram Statistics”, </w:t>
      </w:r>
      <w:r>
        <w:rPr>
          <w:rFonts w:ascii="Times New Roman" w:hAnsi="Times New Roman" w:cs="Times New Roman"/>
          <w:lang w:val="en-US"/>
        </w:rPr>
        <w:t>in</w:t>
      </w:r>
      <w:r w:rsidRPr="000D4910">
        <w:rPr>
          <w:rFonts w:ascii="Times New Roman" w:hAnsi="Times New Roman" w:cs="Times New Roman"/>
          <w:lang w:val="en-US"/>
        </w:rPr>
        <w:t xml:space="preserve"> ACM Transactions on Asian Language Information Processing</w:t>
      </w:r>
      <w:r>
        <w:rPr>
          <w:rFonts w:ascii="Times New Roman" w:hAnsi="Times New Roman" w:cs="Times New Roman"/>
          <w:lang w:val="en-US"/>
        </w:rPr>
        <w:t>, Vol.1, No.3, 9/</w:t>
      </w:r>
      <w:r w:rsidRPr="000D4910">
        <w:rPr>
          <w:rFonts w:ascii="Times New Roman" w:hAnsi="Times New Roman" w:cs="Times New Roman"/>
          <w:lang w:val="en-US"/>
        </w:rPr>
        <w:t>2002, pp.270-279.</w:t>
      </w:r>
    </w:p>
    <w:p w:rsidR="003E0249" w:rsidRDefault="003E0249" w:rsidP="003E0249">
      <w:pPr>
        <w:spacing w:after="0" w:line="240" w:lineRule="exact"/>
        <w:jc w:val="both"/>
        <w:rPr>
          <w:rFonts w:ascii="Times New Roman" w:hAnsi="Times New Roman" w:cs="Times New Roman"/>
          <w:lang w:val="en-US"/>
        </w:rPr>
      </w:pPr>
    </w:p>
    <w:p w:rsidR="003E0249" w:rsidRPr="00D1365A" w:rsidRDefault="003E0249" w:rsidP="003E0249">
      <w:pPr>
        <w:overflowPunct w:val="0"/>
        <w:adjustRightInd w:val="0"/>
        <w:spacing w:after="0"/>
        <w:jc w:val="both"/>
        <w:textAlignment w:val="baseline"/>
        <w:rPr>
          <w:rFonts w:ascii="Times New Roman" w:hAnsi="Times New Roman" w:cs="Times New Roman"/>
          <w:lang w:val="es-ES"/>
        </w:rPr>
      </w:pPr>
      <w:r w:rsidRPr="00A45E65">
        <w:rPr>
          <w:rFonts w:ascii="Times New Roman" w:hAnsi="Times New Roman" w:cs="Times New Roman"/>
          <w:lang w:val="es-ES"/>
        </w:rPr>
        <w:t xml:space="preserve">[10] - </w:t>
      </w:r>
      <w:r>
        <w:rPr>
          <w:rFonts w:ascii="Times New Roman" w:hAnsi="Times New Roman" w:cs="Times New Roman"/>
          <w:lang w:val="es-ES"/>
        </w:rPr>
        <w:t>D. Pimienta, D. Prado, "</w:t>
      </w:r>
      <w:r w:rsidRPr="00D1365A">
        <w:rPr>
          <w:rFonts w:ascii="Times New Roman" w:hAnsi="Times New Roman" w:cs="Times New Roman"/>
          <w:lang w:val="es-ES"/>
        </w:rPr>
        <w:t>Medición de la presencia de la lengua española en la Internet: métodos y resultados</w:t>
      </w:r>
      <w:r>
        <w:rPr>
          <w:rFonts w:ascii="Times New Roman" w:hAnsi="Times New Roman" w:cs="Times New Roman"/>
          <w:lang w:val="es-ES"/>
        </w:rPr>
        <w:t xml:space="preserve">", en </w:t>
      </w:r>
      <w:r w:rsidRPr="00D1365A">
        <w:rPr>
          <w:rFonts w:ascii="Times New Roman" w:hAnsi="Times New Roman" w:cs="Times New Roman"/>
          <w:lang w:val="es-ES"/>
        </w:rPr>
        <w:t>Revista Española</w:t>
      </w:r>
      <w:r>
        <w:rPr>
          <w:rFonts w:ascii="Times New Roman" w:hAnsi="Times New Roman" w:cs="Times New Roman"/>
          <w:lang w:val="es-ES"/>
        </w:rPr>
        <w:t xml:space="preserve"> de Documentación Científica </w:t>
      </w:r>
      <w:r w:rsidRPr="00D1365A">
        <w:rPr>
          <w:rFonts w:ascii="Times New Roman" w:hAnsi="Times New Roman" w:cs="Times New Roman"/>
          <w:lang w:val="es-ES"/>
        </w:rPr>
        <w:t>39</w:t>
      </w:r>
      <w:r>
        <w:rPr>
          <w:rFonts w:ascii="Times New Roman" w:hAnsi="Times New Roman" w:cs="Times New Roman"/>
          <w:lang w:val="es-ES"/>
        </w:rPr>
        <w:t xml:space="preserve"> </w:t>
      </w:r>
      <w:r w:rsidRPr="00D1365A">
        <w:rPr>
          <w:rFonts w:ascii="Times New Roman" w:hAnsi="Times New Roman" w:cs="Times New Roman"/>
          <w:lang w:val="es-ES"/>
        </w:rPr>
        <w:t>(3), julio-septiembre 2016, e141</w:t>
      </w:r>
    </w:p>
    <w:p w:rsidR="003E0249" w:rsidRPr="00D1365A" w:rsidRDefault="003E0249" w:rsidP="003E0249">
      <w:pPr>
        <w:overflowPunct w:val="0"/>
        <w:adjustRightInd w:val="0"/>
        <w:spacing w:after="0"/>
        <w:jc w:val="both"/>
        <w:textAlignment w:val="baseline"/>
        <w:rPr>
          <w:rFonts w:ascii="Times New Roman" w:hAnsi="Times New Roman" w:cs="Times New Roman"/>
          <w:lang w:val="en-US"/>
        </w:rPr>
      </w:pPr>
      <w:r w:rsidRPr="00D1365A">
        <w:rPr>
          <w:rFonts w:ascii="Times New Roman" w:hAnsi="Times New Roman" w:cs="Times New Roman"/>
          <w:lang w:val="en-US"/>
        </w:rPr>
        <w:t xml:space="preserve">ISSN-L:0210-0614. </w:t>
      </w:r>
      <w:proofErr w:type="spellStart"/>
      <w:r w:rsidRPr="00D1365A">
        <w:rPr>
          <w:rFonts w:ascii="Times New Roman" w:hAnsi="Times New Roman" w:cs="Times New Roman"/>
          <w:lang w:val="en-US"/>
        </w:rPr>
        <w:t>doi</w:t>
      </w:r>
      <w:proofErr w:type="spellEnd"/>
      <w:r w:rsidRPr="00D1365A">
        <w:rPr>
          <w:rFonts w:ascii="Times New Roman" w:hAnsi="Times New Roman" w:cs="Times New Roman"/>
          <w:lang w:val="en-US"/>
        </w:rPr>
        <w:t xml:space="preserve">: </w:t>
      </w:r>
      <w:hyperlink r:id="rId36" w:history="1">
        <w:r w:rsidRPr="00A45E65">
          <w:rPr>
            <w:rStyle w:val="Lienhypertexte"/>
            <w:rFonts w:ascii="Times New Roman" w:hAnsi="Times New Roman" w:cs="Times New Roman"/>
            <w:lang w:val="en-US"/>
          </w:rPr>
          <w:t>http://dx.doi.org/10.3989/redc.2016.3.1328</w:t>
        </w:r>
      </w:hyperlink>
    </w:p>
    <w:p w:rsidR="003E0249" w:rsidRDefault="003E0249" w:rsidP="003E0249">
      <w:pPr>
        <w:spacing w:after="0" w:line="240" w:lineRule="exact"/>
        <w:jc w:val="both"/>
        <w:rPr>
          <w:rFonts w:ascii="Times New Roman" w:hAnsi="Times New Roman" w:cs="Times New Roman"/>
          <w:lang w:val="en-US"/>
        </w:rPr>
      </w:pPr>
    </w:p>
    <w:p w:rsidR="003E0249" w:rsidRPr="003E0249" w:rsidRDefault="003E0249" w:rsidP="00A45E65">
      <w:pPr>
        <w:overflowPunct w:val="0"/>
        <w:adjustRightInd w:val="0"/>
        <w:spacing w:after="0"/>
        <w:jc w:val="both"/>
        <w:textAlignment w:val="baseline"/>
        <w:rPr>
          <w:rFonts w:ascii="Times New Roman" w:hAnsi="Times New Roman" w:cs="Times New Roman"/>
        </w:rPr>
      </w:pPr>
    </w:p>
    <w:p w:rsidR="003E0249" w:rsidRDefault="003E0249">
      <w:pPr>
        <w:rPr>
          <w:rFonts w:ascii="Times New Roman" w:eastAsia="Times New Roman" w:hAnsi="Times New Roman" w:cs="Times New Roman"/>
          <w:b/>
          <w:bCs/>
          <w:color w:val="365F91" w:themeColor="accent1" w:themeShade="BF"/>
          <w:sz w:val="28"/>
          <w:szCs w:val="28"/>
          <w:lang w:val="pt-BR"/>
        </w:rPr>
      </w:pPr>
      <w:r>
        <w:rPr>
          <w:lang w:val="pt-BR"/>
        </w:rPr>
        <w:br w:type="page"/>
      </w:r>
    </w:p>
    <w:p w:rsidR="00E84123" w:rsidRPr="00347A54" w:rsidRDefault="00E84123" w:rsidP="00E84123">
      <w:pPr>
        <w:pStyle w:val="Titre1"/>
        <w:numPr>
          <w:ilvl w:val="0"/>
          <w:numId w:val="0"/>
        </w:numPr>
        <w:ind w:left="720"/>
        <w:rPr>
          <w:lang w:val="pt-BR"/>
        </w:rPr>
      </w:pPr>
      <w:bookmarkStart w:id="66" w:name="_Toc58250192"/>
      <w:r w:rsidRPr="00347A54">
        <w:rPr>
          <w:lang w:val="pt-BR"/>
        </w:rPr>
        <w:lastRenderedPageBreak/>
        <w:t>Anexo I. Lista de micro-indicadores</w:t>
      </w:r>
      <w:bookmarkEnd w:id="66"/>
    </w:p>
    <w:p w:rsidR="00E84123" w:rsidRPr="00347A54" w:rsidRDefault="00E84123" w:rsidP="00E84123">
      <w:pPr>
        <w:spacing w:after="0"/>
        <w:ind w:left="708"/>
        <w:rPr>
          <w:rFonts w:ascii="Times New Roman" w:hAnsi="Times New Roman" w:cs="Times New Roman"/>
          <w:sz w:val="20"/>
          <w:szCs w:val="20"/>
          <w:lang w:val="pt-BR"/>
        </w:rPr>
      </w:pPr>
    </w:p>
    <w:tbl>
      <w:tblPr>
        <w:tblStyle w:val="Grilledutableau"/>
        <w:tblpPr w:leftFromText="141" w:rightFromText="141" w:vertAnchor="text" w:tblpX="-459" w:tblpY="1"/>
        <w:tblOverlap w:val="never"/>
        <w:tblW w:w="0" w:type="auto"/>
        <w:tblLook w:val="04A0" w:firstRow="1" w:lastRow="0" w:firstColumn="1" w:lastColumn="0" w:noHBand="0" w:noVBand="1"/>
      </w:tblPr>
      <w:tblGrid>
        <w:gridCol w:w="2802"/>
      </w:tblGrid>
      <w:tr w:rsidR="00E84123" w:rsidRPr="00347A54" w:rsidTr="00763E76">
        <w:trPr>
          <w:trHeight w:val="497"/>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4123" w:rsidRPr="00347A54" w:rsidRDefault="00C22170" w:rsidP="00236880">
            <w:pPr>
              <w:ind w:left="15" w:right="237"/>
              <w:rPr>
                <w:rFonts w:ascii="Times New Roman" w:hAnsi="Times New Roman" w:cs="Times New Roman"/>
                <w:b/>
                <w:bCs/>
                <w:sz w:val="16"/>
                <w:szCs w:val="16"/>
                <w:lang w:val="pt-BR"/>
              </w:rPr>
            </w:pPr>
            <w:r w:rsidRPr="00347A54">
              <w:rPr>
                <w:rFonts w:ascii="Times New Roman" w:hAnsi="Times New Roman" w:cs="Times New Roman"/>
                <w:b/>
                <w:bCs/>
                <w:sz w:val="16"/>
                <w:szCs w:val="16"/>
                <w:lang w:val="pt-BR"/>
              </w:rPr>
              <w:t>Micro-indicadores USOS</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Penetração 3G</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Assinaturas de celular</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Videochamadas</w:t>
            </w:r>
            <w:proofErr w:type="spellEnd"/>
            <w:r w:rsidRPr="00347A54">
              <w:rPr>
                <w:rFonts w:ascii="Times New Roman" w:hAnsi="Times New Roman" w:cs="Times New Roman"/>
                <w:sz w:val="16"/>
                <w:szCs w:val="16"/>
                <w:lang w:val="pt-BR"/>
              </w:rPr>
              <w:t xml:space="preserve"> via dispositivo móvel</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Videochamadas</w:t>
            </w:r>
            <w:proofErr w:type="spellEnd"/>
            <w:r w:rsidRPr="00347A54">
              <w:rPr>
                <w:rFonts w:ascii="Times New Roman" w:hAnsi="Times New Roman" w:cs="Times New Roman"/>
                <w:sz w:val="16"/>
                <w:szCs w:val="16"/>
                <w:lang w:val="pt-BR"/>
              </w:rPr>
              <w:t xml:space="preserve"> via dispositivo móvel - outra fonte</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Chamadas de vídeo via dispositivo móvel - De acordo com </w:t>
            </w:r>
            <w:proofErr w:type="spellStart"/>
            <w:r w:rsidRPr="00347A54">
              <w:rPr>
                <w:rFonts w:ascii="Times New Roman" w:hAnsi="Times New Roman" w:cs="Times New Roman"/>
                <w:sz w:val="16"/>
                <w:szCs w:val="16"/>
                <w:lang w:val="pt-BR"/>
              </w:rPr>
              <w:t>Statista</w:t>
            </w:r>
            <w:proofErr w:type="spellEnd"/>
          </w:p>
        </w:tc>
      </w:tr>
      <w:tr w:rsidR="00E84123" w:rsidRPr="00347A54" w:rsidTr="00763E76">
        <w:trPr>
          <w:trHeight w:val="300"/>
        </w:trPr>
        <w:tc>
          <w:tcPr>
            <w:tcW w:w="2802" w:type="dxa"/>
            <w:tcBorders>
              <w:top w:val="single" w:sz="4" w:space="0" w:color="auto"/>
            </w:tcBorders>
            <w:noWrap/>
            <w:hideMark/>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Contas fixas de banda larga</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Contas de banda larga móvel</w:t>
            </w:r>
          </w:p>
        </w:tc>
      </w:tr>
      <w:tr w:rsidR="00E84123" w:rsidRPr="00347A54" w:rsidTr="00763E76">
        <w:trPr>
          <w:trHeight w:val="300"/>
        </w:trPr>
        <w:tc>
          <w:tcPr>
            <w:tcW w:w="2802"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Custo de banda larga</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Famílias conectadas à Internet</w:t>
            </w:r>
          </w:p>
        </w:tc>
      </w:tr>
      <w:tr w:rsidR="00E84123" w:rsidRPr="00347A54" w:rsidTr="00763E76">
        <w:trPr>
          <w:trHeight w:val="300"/>
        </w:trPr>
        <w:tc>
          <w:tcPr>
            <w:tcW w:w="2802" w:type="dxa"/>
            <w:noWrap/>
          </w:tcPr>
          <w:p w:rsidR="00E84123" w:rsidRPr="00347A54" w:rsidRDefault="00C22170"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ATMs</w:t>
            </w:r>
            <w:proofErr w:type="spellEnd"/>
            <w:r w:rsidRPr="00347A54">
              <w:rPr>
                <w:rFonts w:ascii="Times New Roman" w:hAnsi="Times New Roman" w:cs="Times New Roman"/>
                <w:sz w:val="16"/>
                <w:szCs w:val="16"/>
                <w:lang w:val="pt-BR"/>
              </w:rPr>
              <w:t xml:space="preserve"> Bitcoin</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Infecções de PC</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Telefones fixos</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Mercado de comércio eletrônico</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Mensagens instantâneas via celular</w:t>
            </w:r>
          </w:p>
        </w:tc>
      </w:tr>
      <w:tr w:rsidR="00E84123" w:rsidRPr="00347A54" w:rsidTr="00763E76">
        <w:trPr>
          <w:trHeight w:val="300"/>
        </w:trPr>
        <w:tc>
          <w:tcPr>
            <w:tcW w:w="2802"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Caixa </w:t>
            </w:r>
            <w:r w:rsidR="003E0249" w:rsidRPr="00347A54">
              <w:rPr>
                <w:rFonts w:ascii="Times New Roman" w:hAnsi="Times New Roman" w:cs="Times New Roman"/>
                <w:sz w:val="16"/>
                <w:szCs w:val="16"/>
                <w:lang w:val="pt-BR"/>
              </w:rPr>
              <w:t>eletrônico</w:t>
            </w:r>
          </w:p>
        </w:tc>
      </w:tr>
      <w:tr w:rsidR="00E84123" w:rsidRPr="00347A54" w:rsidTr="00763E76">
        <w:trPr>
          <w:trHeight w:val="300"/>
        </w:trPr>
        <w:tc>
          <w:tcPr>
            <w:tcW w:w="2802"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E-Wallets</w:t>
            </w:r>
          </w:p>
        </w:tc>
      </w:tr>
      <w:tr w:rsidR="00E84123" w:rsidRPr="00347A54" w:rsidTr="00763E76">
        <w:trPr>
          <w:trHeight w:val="300"/>
        </w:trPr>
        <w:tc>
          <w:tcPr>
            <w:tcW w:w="2802" w:type="dxa"/>
            <w:noWrap/>
            <w:hideMark/>
          </w:tcPr>
          <w:p w:rsidR="00E84123" w:rsidRPr="00347A54" w:rsidRDefault="00C22170"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Solicitações formais para o Google (dados)</w:t>
            </w:r>
          </w:p>
        </w:tc>
      </w:tr>
      <w:tr w:rsidR="00E84123" w:rsidRPr="00347A54" w:rsidTr="00763E76">
        <w:trPr>
          <w:trHeight w:val="300"/>
        </w:trPr>
        <w:tc>
          <w:tcPr>
            <w:tcW w:w="2802" w:type="dxa"/>
            <w:noWrap/>
            <w:hideMark/>
          </w:tcPr>
          <w:p w:rsidR="00E84123" w:rsidRPr="00347A54" w:rsidRDefault="00C22170"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Solicitações formais para o Google (excluído)</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Servidores de Internet Seguros</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Telefones inteligentes</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Downloads do OpenOffice</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Telefonia IP via dispositivo móvel</w:t>
            </w:r>
          </w:p>
        </w:tc>
      </w:tr>
      <w:tr w:rsidR="00E84123" w:rsidRPr="00347A54" w:rsidTr="00763E76">
        <w:trPr>
          <w:trHeight w:val="300"/>
        </w:trPr>
        <w:tc>
          <w:tcPr>
            <w:tcW w:w="2802" w:type="dxa"/>
            <w:noWrap/>
            <w:hideMark/>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Tráfego móvel</w:t>
            </w:r>
          </w:p>
        </w:tc>
      </w:tr>
      <w:tr w:rsidR="00E84123" w:rsidRPr="00347A54" w:rsidTr="00763E76">
        <w:trPr>
          <w:trHeight w:val="300"/>
        </w:trPr>
        <w:tc>
          <w:tcPr>
            <w:tcW w:w="2802"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Twitter via celular</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Uso de servidores por sites</w:t>
            </w:r>
          </w:p>
        </w:tc>
      </w:tr>
      <w:tr w:rsidR="00E84123" w:rsidRPr="00347A54" w:rsidTr="00763E76">
        <w:trPr>
          <w:trHeight w:val="300"/>
        </w:trPr>
        <w:tc>
          <w:tcPr>
            <w:tcW w:w="2802" w:type="dxa"/>
            <w:noWrap/>
            <w:hideMark/>
          </w:tcPr>
          <w:p w:rsidR="00E84123" w:rsidRPr="00347A54" w:rsidRDefault="00C22170"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do Facebook</w:t>
            </w:r>
          </w:p>
        </w:tc>
      </w:tr>
      <w:tr w:rsidR="00E84123" w:rsidRPr="00347A54" w:rsidTr="00763E76">
        <w:trPr>
          <w:trHeight w:val="300"/>
        </w:trPr>
        <w:tc>
          <w:tcPr>
            <w:tcW w:w="2802" w:type="dxa"/>
            <w:noWrap/>
          </w:tcPr>
          <w:p w:rsidR="00E84123" w:rsidRPr="00347A54" w:rsidRDefault="00C22170" w:rsidP="00C22170">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Usuários do Facebook de acordo com </w:t>
            </w:r>
            <w:proofErr w:type="spellStart"/>
            <w:r w:rsidRPr="00347A54">
              <w:rPr>
                <w:rFonts w:ascii="Times New Roman" w:hAnsi="Times New Roman" w:cs="Times New Roman"/>
                <w:sz w:val="16"/>
                <w:szCs w:val="16"/>
                <w:lang w:val="pt-BR"/>
              </w:rPr>
              <w:t>Owloo</w:t>
            </w:r>
            <w:proofErr w:type="spellEnd"/>
          </w:p>
        </w:tc>
      </w:tr>
      <w:tr w:rsidR="00E84123" w:rsidRPr="00347A54" w:rsidTr="00763E76">
        <w:trPr>
          <w:trHeight w:val="300"/>
        </w:trPr>
        <w:tc>
          <w:tcPr>
            <w:tcW w:w="2802" w:type="dxa"/>
            <w:noWrap/>
          </w:tcPr>
          <w:p w:rsidR="00E84123" w:rsidRPr="00347A54" w:rsidRDefault="00B6214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Usuários do Facebook de acordo com </w:t>
            </w:r>
            <w:proofErr w:type="spellStart"/>
            <w:r w:rsidRPr="00347A54">
              <w:rPr>
                <w:rFonts w:ascii="Times New Roman" w:hAnsi="Times New Roman" w:cs="Times New Roman"/>
                <w:sz w:val="16"/>
                <w:szCs w:val="16"/>
                <w:lang w:val="pt-BR"/>
              </w:rPr>
              <w:t>Statista</w:t>
            </w:r>
            <w:proofErr w:type="spellEnd"/>
          </w:p>
        </w:tc>
      </w:tr>
      <w:tr w:rsidR="00E84123" w:rsidRPr="00347A54" w:rsidTr="00763E76">
        <w:trPr>
          <w:trHeight w:val="300"/>
        </w:trPr>
        <w:tc>
          <w:tcPr>
            <w:tcW w:w="2802" w:type="dxa"/>
            <w:noWrap/>
          </w:tcPr>
          <w:p w:rsidR="00E84123" w:rsidRPr="00347A54" w:rsidRDefault="00B6214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do Linkedin</w:t>
            </w:r>
          </w:p>
        </w:tc>
      </w:tr>
      <w:tr w:rsidR="00E84123" w:rsidRPr="00347A54" w:rsidTr="00763E76">
        <w:trPr>
          <w:trHeight w:val="300"/>
        </w:trPr>
        <w:tc>
          <w:tcPr>
            <w:tcW w:w="2802" w:type="dxa"/>
            <w:noWrap/>
            <w:hideMark/>
          </w:tcPr>
          <w:p w:rsidR="00E84123" w:rsidRPr="00347A54" w:rsidRDefault="00B6214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da Netflix - de acordo com a Netflix</w:t>
            </w:r>
          </w:p>
        </w:tc>
      </w:tr>
      <w:tr w:rsidR="00E84123" w:rsidRPr="00347A54" w:rsidTr="00763E76">
        <w:trPr>
          <w:trHeight w:val="300"/>
        </w:trPr>
        <w:tc>
          <w:tcPr>
            <w:tcW w:w="2802" w:type="dxa"/>
            <w:noWrap/>
            <w:hideMark/>
          </w:tcPr>
          <w:p w:rsidR="00E84123" w:rsidRPr="00347A54" w:rsidRDefault="00B6214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Usuários da Netflix - de acordo com o </w:t>
            </w:r>
            <w:proofErr w:type="spellStart"/>
            <w:r w:rsidRPr="00347A54">
              <w:rPr>
                <w:rFonts w:ascii="Times New Roman" w:hAnsi="Times New Roman" w:cs="Times New Roman"/>
                <w:sz w:val="16"/>
                <w:szCs w:val="16"/>
                <w:lang w:val="pt-BR"/>
              </w:rPr>
              <w:t>Statista</w:t>
            </w:r>
            <w:proofErr w:type="spellEnd"/>
          </w:p>
        </w:tc>
      </w:tr>
      <w:tr w:rsidR="00E84123" w:rsidRPr="00347A54" w:rsidTr="00763E76">
        <w:trPr>
          <w:trHeight w:val="300"/>
        </w:trPr>
        <w:tc>
          <w:tcPr>
            <w:tcW w:w="2802" w:type="dxa"/>
            <w:noWrap/>
          </w:tcPr>
          <w:p w:rsidR="00E84123" w:rsidRPr="00347A54" w:rsidRDefault="00B6214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de mídia social</w:t>
            </w:r>
          </w:p>
        </w:tc>
      </w:tr>
      <w:tr w:rsidR="00E84123" w:rsidRPr="00347A54" w:rsidTr="00763E76">
        <w:trPr>
          <w:trHeight w:val="300"/>
        </w:trPr>
        <w:tc>
          <w:tcPr>
            <w:tcW w:w="2802" w:type="dxa"/>
            <w:noWrap/>
          </w:tcPr>
          <w:p w:rsidR="00E84123" w:rsidRPr="00347A54" w:rsidRDefault="00B6214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de mídia social (projeção 2021)</w:t>
            </w:r>
          </w:p>
        </w:tc>
      </w:tr>
      <w:tr w:rsidR="00E84123" w:rsidRPr="00347A54" w:rsidTr="00763E76">
        <w:trPr>
          <w:trHeight w:val="300"/>
        </w:trPr>
        <w:tc>
          <w:tcPr>
            <w:tcW w:w="2802" w:type="dxa"/>
            <w:noWrap/>
            <w:hideMark/>
          </w:tcPr>
          <w:p w:rsidR="00E84123" w:rsidRPr="00347A54" w:rsidRDefault="00B6214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do Twitter</w:t>
            </w:r>
          </w:p>
        </w:tc>
      </w:tr>
      <w:tr w:rsidR="00E84123" w:rsidRPr="00347A54" w:rsidTr="00763E76">
        <w:trPr>
          <w:trHeight w:val="300"/>
        </w:trPr>
        <w:tc>
          <w:tcPr>
            <w:tcW w:w="2802" w:type="dxa"/>
            <w:noWrap/>
            <w:hideMark/>
          </w:tcPr>
          <w:p w:rsidR="00E84123" w:rsidRPr="00347A54" w:rsidRDefault="00B6214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do YouTube</w:t>
            </w:r>
          </w:p>
        </w:tc>
      </w:tr>
      <w:tr w:rsidR="00E84123" w:rsidRPr="00347A54" w:rsidTr="00763E76">
        <w:trPr>
          <w:trHeight w:val="300"/>
        </w:trPr>
        <w:tc>
          <w:tcPr>
            <w:tcW w:w="2802" w:type="dxa"/>
            <w:noWrap/>
            <w:hideMark/>
          </w:tcPr>
          <w:p w:rsidR="00E84123" w:rsidRPr="00347A54" w:rsidRDefault="00B6214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Usuários do YouTube de acordo com </w:t>
            </w:r>
            <w:proofErr w:type="spellStart"/>
            <w:r w:rsidRPr="00347A54">
              <w:rPr>
                <w:rFonts w:ascii="Times New Roman" w:hAnsi="Times New Roman" w:cs="Times New Roman"/>
                <w:sz w:val="16"/>
                <w:szCs w:val="16"/>
                <w:lang w:val="pt-BR"/>
              </w:rPr>
              <w:t>Alexa</w:t>
            </w:r>
            <w:proofErr w:type="spellEnd"/>
          </w:p>
        </w:tc>
      </w:tr>
      <w:tr w:rsidR="00E84123" w:rsidRPr="00347A54" w:rsidTr="00763E76">
        <w:trPr>
          <w:trHeight w:val="300"/>
        </w:trPr>
        <w:tc>
          <w:tcPr>
            <w:tcW w:w="2802" w:type="dxa"/>
            <w:noWrap/>
            <w:hideMark/>
          </w:tcPr>
          <w:p w:rsidR="00E84123" w:rsidRPr="00347A54" w:rsidRDefault="00B6214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Usuários do YouTube de acordo com </w:t>
            </w:r>
            <w:proofErr w:type="spellStart"/>
            <w:r w:rsidRPr="00347A54">
              <w:rPr>
                <w:rFonts w:ascii="Times New Roman" w:hAnsi="Times New Roman" w:cs="Times New Roman"/>
                <w:sz w:val="16"/>
                <w:szCs w:val="16"/>
                <w:lang w:val="pt-BR"/>
              </w:rPr>
              <w:t>Statista</w:t>
            </w:r>
            <w:proofErr w:type="spellEnd"/>
          </w:p>
        </w:tc>
      </w:tr>
      <w:tr w:rsidR="00E84123" w:rsidRPr="00347A54" w:rsidTr="00763E76">
        <w:trPr>
          <w:trHeight w:val="300"/>
        </w:trPr>
        <w:tc>
          <w:tcPr>
            <w:tcW w:w="2802" w:type="dxa"/>
            <w:noWrap/>
          </w:tcPr>
          <w:p w:rsidR="00E84123" w:rsidRPr="00347A54" w:rsidRDefault="00E8412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Usuários do Google</w:t>
            </w:r>
          </w:p>
        </w:tc>
      </w:tr>
    </w:tbl>
    <w:tbl>
      <w:tblPr>
        <w:tblStyle w:val="Grilledutableau"/>
        <w:tblpPr w:leftFromText="141" w:rightFromText="141" w:vertAnchor="text" w:horzAnchor="page" w:tblpX="3793" w:tblpY="38"/>
        <w:tblW w:w="0" w:type="auto"/>
        <w:tblLook w:val="04A0" w:firstRow="1" w:lastRow="0" w:firstColumn="1" w:lastColumn="0" w:noHBand="0" w:noVBand="1"/>
      </w:tblPr>
      <w:tblGrid>
        <w:gridCol w:w="3119"/>
      </w:tblGrid>
      <w:tr w:rsidR="00E84123" w:rsidRPr="00347A54" w:rsidTr="00763E76">
        <w:trPr>
          <w:trHeight w:val="49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4123" w:rsidRPr="00347A54" w:rsidRDefault="00236880" w:rsidP="00236880">
            <w:pPr>
              <w:ind w:left="15" w:right="237"/>
              <w:rPr>
                <w:rFonts w:ascii="Times New Roman" w:hAnsi="Times New Roman" w:cs="Times New Roman"/>
                <w:b/>
                <w:bCs/>
                <w:sz w:val="16"/>
                <w:szCs w:val="16"/>
                <w:lang w:val="pt-BR"/>
              </w:rPr>
            </w:pPr>
            <w:r w:rsidRPr="00347A54">
              <w:rPr>
                <w:rFonts w:ascii="Times New Roman" w:hAnsi="Times New Roman" w:cs="Times New Roman"/>
                <w:b/>
                <w:bCs/>
                <w:sz w:val="16"/>
                <w:szCs w:val="16"/>
                <w:lang w:val="pt-BR"/>
              </w:rPr>
              <w:t>Micro-indicadores INDICES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Indicador de acesso universal</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indicador de e</w:t>
            </w:r>
            <w:r w:rsidR="003E0249">
              <w:rPr>
                <w:rFonts w:ascii="Times New Roman" w:hAnsi="Times New Roman" w:cs="Times New Roman"/>
                <w:sz w:val="16"/>
                <w:szCs w:val="16"/>
                <w:lang w:val="pt-BR"/>
              </w:rPr>
              <w:t>.go</w:t>
            </w:r>
            <w:r w:rsidRPr="00347A54">
              <w:rPr>
                <w:rFonts w:ascii="Times New Roman" w:hAnsi="Times New Roman" w:cs="Times New Roman"/>
                <w:sz w:val="16"/>
                <w:szCs w:val="16"/>
                <w:lang w:val="pt-BR"/>
              </w:rPr>
              <w:t>v</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 indicador de participação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WebIndex</w:t>
            </w:r>
            <w:proofErr w:type="spellEnd"/>
            <w:r w:rsidR="003E0249">
              <w:rPr>
                <w:rFonts w:ascii="Times New Roman" w:hAnsi="Times New Roman" w:cs="Times New Roman"/>
                <w:sz w:val="16"/>
                <w:szCs w:val="16"/>
                <w:lang w:val="pt-BR"/>
              </w:rPr>
              <w:t xml:space="preserve"> </w:t>
            </w:r>
            <w:r w:rsidRPr="00347A54">
              <w:rPr>
                <w:rFonts w:ascii="Times New Roman" w:hAnsi="Times New Roman" w:cs="Times New Roman"/>
                <w:sz w:val="16"/>
                <w:szCs w:val="16"/>
                <w:lang w:val="pt-BR"/>
              </w:rPr>
              <w:t>macro</w:t>
            </w:r>
            <w:r w:rsidR="003E0249">
              <w:rPr>
                <w:rFonts w:ascii="Times New Roman" w:hAnsi="Times New Roman" w:cs="Times New Roman"/>
                <w:sz w:val="16"/>
                <w:szCs w:val="16"/>
                <w:lang w:val="pt-BR"/>
              </w:rPr>
              <w:t>-</w:t>
            </w:r>
            <w:r w:rsidRPr="00347A54">
              <w:rPr>
                <w:rFonts w:ascii="Times New Roman" w:hAnsi="Times New Roman" w:cs="Times New Roman"/>
                <w:sz w:val="16"/>
                <w:szCs w:val="16"/>
                <w:lang w:val="pt-BR"/>
              </w:rPr>
              <w:t>indica</w:t>
            </w:r>
            <w:r w:rsidR="003E0249">
              <w:rPr>
                <w:rFonts w:ascii="Times New Roman" w:hAnsi="Times New Roman" w:cs="Times New Roman"/>
                <w:sz w:val="16"/>
                <w:szCs w:val="16"/>
                <w:lang w:val="pt-BR"/>
              </w:rPr>
              <w:t>d</w:t>
            </w:r>
            <w:r w:rsidRPr="00347A54">
              <w:rPr>
                <w:rFonts w:ascii="Times New Roman" w:hAnsi="Times New Roman" w:cs="Times New Roman"/>
                <w:sz w:val="16"/>
                <w:szCs w:val="16"/>
                <w:lang w:val="pt-BR"/>
              </w:rPr>
              <w:t>or</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Infraestrutura de macro</w:t>
            </w:r>
            <w:r w:rsidR="003E0249">
              <w:rPr>
                <w:rFonts w:ascii="Times New Roman" w:hAnsi="Times New Roman" w:cs="Times New Roman"/>
                <w:sz w:val="16"/>
                <w:szCs w:val="16"/>
                <w:lang w:val="pt-BR"/>
              </w:rPr>
              <w:t>-</w:t>
            </w:r>
            <w:r w:rsidRPr="00347A54">
              <w:rPr>
                <w:rFonts w:ascii="Times New Roman" w:hAnsi="Times New Roman" w:cs="Times New Roman"/>
                <w:sz w:val="16"/>
                <w:szCs w:val="16"/>
                <w:lang w:val="pt-BR"/>
              </w:rPr>
              <w:t>indicadores</w:t>
            </w:r>
          </w:p>
        </w:tc>
      </w:tr>
    </w:tbl>
    <w:tbl>
      <w:tblPr>
        <w:tblStyle w:val="Grilledutableau"/>
        <w:tblpPr w:leftFromText="141" w:rightFromText="141" w:vertAnchor="text" w:horzAnchor="margin" w:tblpXSpec="right" w:tblpY="98"/>
        <w:tblOverlap w:val="never"/>
        <w:tblW w:w="0" w:type="auto"/>
        <w:tblLook w:val="04A0" w:firstRow="1" w:lastRow="0" w:firstColumn="1" w:lastColumn="0" w:noHBand="0" w:noVBand="1"/>
      </w:tblPr>
      <w:tblGrid>
        <w:gridCol w:w="3119"/>
      </w:tblGrid>
      <w:tr w:rsidR="00E84123" w:rsidRPr="00347A54" w:rsidTr="00763E76">
        <w:trPr>
          <w:trHeight w:val="49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4123" w:rsidRPr="00347A54" w:rsidRDefault="00236880" w:rsidP="00236880">
            <w:pPr>
              <w:ind w:left="15" w:right="237"/>
              <w:rPr>
                <w:rFonts w:ascii="Times New Roman" w:hAnsi="Times New Roman" w:cs="Times New Roman"/>
                <w:b/>
                <w:bCs/>
                <w:sz w:val="16"/>
                <w:szCs w:val="16"/>
                <w:lang w:val="pt-BR"/>
              </w:rPr>
            </w:pPr>
            <w:r w:rsidRPr="00347A54">
              <w:rPr>
                <w:rFonts w:ascii="Times New Roman" w:hAnsi="Times New Roman" w:cs="Times New Roman"/>
                <w:b/>
                <w:bCs/>
                <w:sz w:val="16"/>
                <w:szCs w:val="16"/>
                <w:lang w:val="pt-BR"/>
              </w:rPr>
              <w:t>Micro-indicadores INTERFACE</w:t>
            </w:r>
          </w:p>
        </w:tc>
      </w:tr>
      <w:tr w:rsidR="00E84123" w:rsidRPr="00347A54" w:rsidTr="00763E76">
        <w:trPr>
          <w:trHeight w:val="300"/>
        </w:trPr>
        <w:tc>
          <w:tcPr>
            <w:tcW w:w="3119" w:type="dxa"/>
            <w:noWrap/>
            <w:hideMark/>
          </w:tcPr>
          <w:p w:rsidR="00E84123" w:rsidRPr="00347A54" w:rsidRDefault="00B6214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Android</w:t>
            </w:r>
          </w:p>
        </w:tc>
      </w:tr>
      <w:tr w:rsidR="00E84123" w:rsidRPr="00347A54" w:rsidTr="00763E76">
        <w:trPr>
          <w:trHeight w:val="300"/>
        </w:trPr>
        <w:tc>
          <w:tcPr>
            <w:tcW w:w="3119" w:type="dxa"/>
            <w:noWrap/>
            <w:hideMark/>
          </w:tcPr>
          <w:p w:rsidR="00E84123" w:rsidRPr="00347A54" w:rsidRDefault="00CA7529" w:rsidP="00CA7529">
            <w:pPr>
              <w:ind w:right="237"/>
              <w:rPr>
                <w:rFonts w:ascii="Times New Roman" w:hAnsi="Times New Roman" w:cs="Times New Roman"/>
                <w:sz w:val="16"/>
                <w:szCs w:val="16"/>
                <w:lang w:val="pt-BR"/>
              </w:rPr>
            </w:pPr>
            <w:r>
              <w:rPr>
                <w:rFonts w:ascii="Times New Roman" w:hAnsi="Times New Roman" w:cs="Times New Roman"/>
                <w:sz w:val="16"/>
                <w:szCs w:val="16"/>
                <w:lang w:val="pt-BR"/>
              </w:rPr>
              <w:t>Apple</w:t>
            </w:r>
          </w:p>
        </w:tc>
      </w:tr>
      <w:tr w:rsidR="00E84123" w:rsidRPr="00347A54" w:rsidTr="00763E76">
        <w:trPr>
          <w:trHeight w:val="300"/>
        </w:trPr>
        <w:tc>
          <w:tcPr>
            <w:tcW w:w="3119" w:type="dxa"/>
            <w:noWrap/>
            <w:hideMark/>
          </w:tcPr>
          <w:p w:rsidR="00E84123" w:rsidRPr="00347A54" w:rsidRDefault="00312078"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Língua</w:t>
            </w:r>
            <w:r w:rsidR="00B62143" w:rsidRPr="00347A54">
              <w:rPr>
                <w:rFonts w:ascii="Times New Roman" w:hAnsi="Times New Roman" w:cs="Times New Roman"/>
                <w:sz w:val="16"/>
                <w:szCs w:val="16"/>
                <w:lang w:val="pt-BR"/>
              </w:rPr>
              <w:t>s de tradução - Bing</w:t>
            </w:r>
          </w:p>
        </w:tc>
      </w:tr>
      <w:tr w:rsidR="00E84123" w:rsidRPr="00347A54" w:rsidTr="00763E76">
        <w:trPr>
          <w:trHeight w:val="300"/>
        </w:trPr>
        <w:tc>
          <w:tcPr>
            <w:tcW w:w="3119" w:type="dxa"/>
            <w:noWrap/>
            <w:hideMark/>
          </w:tcPr>
          <w:p w:rsidR="00E84123" w:rsidRPr="00347A54" w:rsidRDefault="00B6214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Interface Cortana-</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Dictionnary.com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de tradução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DMOZ - linguagens de conteúdo </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DuckDuckGo</w:t>
            </w:r>
            <w:proofErr w:type="spellEnd"/>
            <w:r w:rsidRPr="00347A54">
              <w:rPr>
                <w:rFonts w:ascii="Times New Roman" w:hAnsi="Times New Roman" w:cs="Times New Roman"/>
                <w:sz w:val="16"/>
                <w:szCs w:val="16"/>
                <w:lang w:val="pt-BR"/>
              </w:rPr>
              <w:t xml:space="preserve"> - Interface</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Duolingo</w:t>
            </w:r>
            <w:proofErr w:type="spellEnd"/>
            <w:r w:rsidRPr="00347A54">
              <w:rPr>
                <w:rFonts w:ascii="Times New Roman" w:hAnsi="Times New Roman" w:cs="Times New Roman"/>
                <w:sz w:val="16"/>
                <w:szCs w:val="16"/>
                <w:lang w:val="pt-BR"/>
              </w:rPr>
              <w:t xml:space="preserve">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de tradução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Facebook - Interface</w:t>
            </w:r>
          </w:p>
        </w:tc>
      </w:tr>
      <w:tr w:rsidR="00E84123" w:rsidRPr="00347A54" w:rsidTr="00763E76">
        <w:trPr>
          <w:trHeight w:val="300"/>
        </w:trPr>
        <w:tc>
          <w:tcPr>
            <w:tcW w:w="3119" w:type="dxa"/>
            <w:noWrap/>
            <w:hideMark/>
          </w:tcPr>
          <w:p w:rsidR="00E84123" w:rsidRPr="00347A54" w:rsidRDefault="00B62143" w:rsidP="00B62143">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FreeTransductor</w:t>
            </w:r>
            <w:proofErr w:type="spellEnd"/>
            <w:r w:rsidRPr="00347A54">
              <w:rPr>
                <w:rFonts w:ascii="Times New Roman" w:hAnsi="Times New Roman" w:cs="Times New Roman"/>
                <w:sz w:val="16"/>
                <w:szCs w:val="16"/>
                <w:lang w:val="pt-BR"/>
              </w:rPr>
              <w:t xml:space="preserve">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de tradução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Google - Interface</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Google Scholar - Interface</w:t>
            </w:r>
          </w:p>
        </w:tc>
      </w:tr>
      <w:tr w:rsidR="00E84123" w:rsidRPr="00347A54" w:rsidTr="00763E76">
        <w:trPr>
          <w:trHeight w:val="300"/>
        </w:trPr>
        <w:tc>
          <w:tcPr>
            <w:tcW w:w="3119" w:type="dxa"/>
            <w:noWrap/>
            <w:hideMark/>
          </w:tcPr>
          <w:p w:rsidR="00E84123" w:rsidRPr="00347A54" w:rsidRDefault="00B62143" w:rsidP="00B62143">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GoogleTranslate</w:t>
            </w:r>
            <w:proofErr w:type="spellEnd"/>
            <w:r w:rsidRPr="00347A54">
              <w:rPr>
                <w:rFonts w:ascii="Times New Roman" w:hAnsi="Times New Roman" w:cs="Times New Roman"/>
                <w:sz w:val="16"/>
                <w:szCs w:val="16"/>
                <w:lang w:val="pt-BR"/>
              </w:rPr>
              <w:t xml:space="preserve">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de tradução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Tradutor de mensagens instantâneas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de tradução</w:t>
            </w:r>
          </w:p>
        </w:tc>
      </w:tr>
      <w:tr w:rsidR="00E84123" w:rsidRPr="00347A54" w:rsidTr="00763E76">
        <w:trPr>
          <w:trHeight w:val="300"/>
        </w:trPr>
        <w:tc>
          <w:tcPr>
            <w:tcW w:w="3119" w:type="dxa"/>
            <w:noWrap/>
            <w:hideMark/>
          </w:tcPr>
          <w:p w:rsidR="00E84123" w:rsidRPr="00347A54" w:rsidRDefault="00B6214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Ios</w:t>
            </w:r>
            <w:proofErr w:type="spellEnd"/>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Linux</w:t>
            </w:r>
          </w:p>
        </w:tc>
      </w:tr>
      <w:tr w:rsidR="00E84123" w:rsidRPr="00347A54" w:rsidTr="00763E76">
        <w:trPr>
          <w:trHeight w:val="300"/>
        </w:trPr>
        <w:tc>
          <w:tcPr>
            <w:tcW w:w="3119" w:type="dxa"/>
            <w:noWrap/>
            <w:hideMark/>
          </w:tcPr>
          <w:p w:rsidR="00E84123" w:rsidRPr="00347A54" w:rsidRDefault="00E8412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On-Line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 xml:space="preserve"> de tradução</w:t>
            </w:r>
          </w:p>
        </w:tc>
      </w:tr>
      <w:tr w:rsidR="00E84123" w:rsidRPr="00347A54" w:rsidTr="00763E76">
        <w:trPr>
          <w:trHeight w:val="300"/>
        </w:trPr>
        <w:tc>
          <w:tcPr>
            <w:tcW w:w="3119" w:type="dxa"/>
            <w:noWrap/>
            <w:hideMark/>
          </w:tcPr>
          <w:p w:rsidR="00E84123" w:rsidRPr="00347A54" w:rsidRDefault="00B62143" w:rsidP="00B62143">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Preferências do Bing</w:t>
            </w:r>
          </w:p>
        </w:tc>
      </w:tr>
      <w:tr w:rsidR="00E84123" w:rsidRPr="00347A54" w:rsidTr="00763E76">
        <w:trPr>
          <w:trHeight w:val="300"/>
        </w:trPr>
        <w:tc>
          <w:tcPr>
            <w:tcW w:w="3119" w:type="dxa"/>
            <w:noWrap/>
            <w:hideMark/>
          </w:tcPr>
          <w:p w:rsidR="00E84123" w:rsidRPr="00347A54" w:rsidRDefault="00B62143" w:rsidP="00B62143">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Preferências do Google</w:t>
            </w:r>
          </w:p>
        </w:tc>
      </w:tr>
      <w:tr w:rsidR="00E84123" w:rsidRPr="00347A54" w:rsidTr="00763E76">
        <w:trPr>
          <w:trHeight w:val="300"/>
        </w:trPr>
        <w:tc>
          <w:tcPr>
            <w:tcW w:w="3119" w:type="dxa"/>
            <w:noWrap/>
            <w:hideMark/>
          </w:tcPr>
          <w:p w:rsidR="00E84123" w:rsidRPr="00347A54" w:rsidRDefault="00B62143" w:rsidP="00B62143">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Preferências do Yahoo</w:t>
            </w:r>
          </w:p>
        </w:tc>
      </w:tr>
      <w:tr w:rsidR="00E84123" w:rsidRPr="00347A54" w:rsidTr="00763E76">
        <w:trPr>
          <w:trHeight w:val="300"/>
        </w:trPr>
        <w:tc>
          <w:tcPr>
            <w:tcW w:w="3119" w:type="dxa"/>
            <w:noWrap/>
            <w:hideMark/>
          </w:tcPr>
          <w:p w:rsidR="00E84123" w:rsidRPr="00347A54" w:rsidRDefault="00B62143" w:rsidP="00B62143">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Linguagens de tradução reversa</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SDL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de tradução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Skype - Interface</w:t>
            </w:r>
          </w:p>
        </w:tc>
      </w:tr>
      <w:tr w:rsidR="00E84123" w:rsidRPr="00347A54" w:rsidTr="00763E76">
        <w:trPr>
          <w:trHeight w:val="300"/>
        </w:trPr>
        <w:tc>
          <w:tcPr>
            <w:tcW w:w="3119" w:type="dxa"/>
            <w:noWrap/>
            <w:hideMark/>
          </w:tcPr>
          <w:p w:rsidR="00E84123" w:rsidRPr="00347A54" w:rsidRDefault="00E84123" w:rsidP="00B62143">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Systran</w:t>
            </w:r>
            <w:proofErr w:type="spellEnd"/>
            <w:r w:rsidRPr="00347A54">
              <w:rPr>
                <w:rFonts w:ascii="Times New Roman" w:hAnsi="Times New Roman" w:cs="Times New Roman"/>
                <w:sz w:val="16"/>
                <w:szCs w:val="16"/>
                <w:lang w:val="pt-BR"/>
              </w:rPr>
              <w:t xml:space="preserve">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de tradução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Interface de telegrama</w:t>
            </w:r>
          </w:p>
        </w:tc>
      </w:tr>
      <w:tr w:rsidR="00E84123" w:rsidRPr="00347A54" w:rsidTr="00763E76">
        <w:trPr>
          <w:trHeight w:val="300"/>
        </w:trPr>
        <w:tc>
          <w:tcPr>
            <w:tcW w:w="3119" w:type="dxa"/>
            <w:noWrap/>
            <w:hideMark/>
          </w:tcPr>
          <w:p w:rsidR="00E84123" w:rsidRPr="00347A54" w:rsidRDefault="00B6214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janelas</w:t>
            </w:r>
          </w:p>
        </w:tc>
      </w:tr>
    </w:tbl>
    <w:p w:rsidR="00E84123" w:rsidRPr="00347A54" w:rsidRDefault="00E84123" w:rsidP="00E84123">
      <w:pPr>
        <w:ind w:left="15" w:right="237"/>
        <w:rPr>
          <w:rFonts w:ascii="Times New Roman" w:hAnsi="Times New Roman" w:cs="Times New Roman"/>
          <w:b/>
          <w:bCs/>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tbl>
      <w:tblPr>
        <w:tblStyle w:val="Grilledutableau"/>
        <w:tblpPr w:leftFromText="141" w:rightFromText="141" w:vertAnchor="text" w:horzAnchor="page" w:tblpX="3853" w:tblpY="44"/>
        <w:tblOverlap w:val="never"/>
        <w:tblW w:w="0" w:type="auto"/>
        <w:tblLook w:val="04A0" w:firstRow="1" w:lastRow="0" w:firstColumn="1" w:lastColumn="0" w:noHBand="0" w:noVBand="1"/>
      </w:tblPr>
      <w:tblGrid>
        <w:gridCol w:w="3119"/>
      </w:tblGrid>
      <w:tr w:rsidR="00E84123" w:rsidRPr="00347A54" w:rsidTr="00763E76">
        <w:trPr>
          <w:trHeight w:val="497"/>
        </w:trPr>
        <w:tc>
          <w:tcPr>
            <w:tcW w:w="3119" w:type="dxa"/>
            <w:shd w:val="clear" w:color="auto" w:fill="F2F2F2" w:themeFill="background1" w:themeFillShade="F2"/>
            <w:hideMark/>
          </w:tcPr>
          <w:p w:rsidR="00E84123" w:rsidRPr="00347A54" w:rsidRDefault="00236880" w:rsidP="00236880">
            <w:pPr>
              <w:ind w:left="15" w:right="237"/>
              <w:rPr>
                <w:rFonts w:ascii="Times New Roman" w:hAnsi="Times New Roman" w:cs="Times New Roman"/>
                <w:b/>
                <w:bCs/>
                <w:sz w:val="16"/>
                <w:szCs w:val="16"/>
                <w:lang w:val="pt-BR"/>
              </w:rPr>
            </w:pPr>
            <w:r w:rsidRPr="00347A54">
              <w:rPr>
                <w:rFonts w:ascii="Times New Roman" w:hAnsi="Times New Roman" w:cs="Times New Roman"/>
                <w:b/>
                <w:bCs/>
                <w:sz w:val="16"/>
                <w:szCs w:val="16"/>
                <w:lang w:val="pt-BR"/>
              </w:rPr>
              <w:t>CONTEÚDO do micro-indicador</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Amazon</w:t>
            </w:r>
            <w:proofErr w:type="spellEnd"/>
            <w:r w:rsidRPr="00347A54">
              <w:rPr>
                <w:rFonts w:ascii="Times New Roman" w:hAnsi="Times New Roman" w:cs="Times New Roman"/>
                <w:sz w:val="16"/>
                <w:szCs w:val="16"/>
                <w:lang w:val="pt-BR"/>
              </w:rPr>
              <w:t xml:space="preserve"> USA - número de livros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W3Techs - conteúdo</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Wikibooks</w:t>
            </w:r>
            <w:proofErr w:type="spellEnd"/>
            <w:r w:rsidRPr="00347A54">
              <w:rPr>
                <w:rFonts w:ascii="Times New Roman" w:hAnsi="Times New Roman" w:cs="Times New Roman"/>
                <w:sz w:val="16"/>
                <w:szCs w:val="16"/>
                <w:lang w:val="pt-BR"/>
              </w:rPr>
              <w:t xml:space="preserve"> - Interface</w:t>
            </w:r>
          </w:p>
        </w:tc>
      </w:tr>
      <w:tr w:rsidR="00E84123" w:rsidRPr="00347A54" w:rsidTr="00763E76">
        <w:trPr>
          <w:trHeight w:val="300"/>
        </w:trPr>
        <w:tc>
          <w:tcPr>
            <w:tcW w:w="3119" w:type="dxa"/>
            <w:noWrap/>
            <w:hideMark/>
          </w:tcPr>
          <w:p w:rsidR="00E84123" w:rsidRPr="00347A54" w:rsidRDefault="00CA7529" w:rsidP="00763E76">
            <w:pPr>
              <w:ind w:left="15" w:right="237"/>
              <w:rPr>
                <w:rFonts w:ascii="Times New Roman" w:hAnsi="Times New Roman" w:cs="Times New Roman"/>
                <w:sz w:val="16"/>
                <w:szCs w:val="16"/>
                <w:lang w:val="pt-BR"/>
              </w:rPr>
            </w:pPr>
            <w:proofErr w:type="spellStart"/>
            <w:r>
              <w:rPr>
                <w:rFonts w:ascii="Times New Roman" w:hAnsi="Times New Roman" w:cs="Times New Roman"/>
                <w:sz w:val="16"/>
                <w:szCs w:val="16"/>
                <w:lang w:val="pt-BR"/>
              </w:rPr>
              <w:t>Wikibooks</w:t>
            </w:r>
            <w:proofErr w:type="spellEnd"/>
            <w:r w:rsidR="00E84123" w:rsidRPr="00347A54">
              <w:rPr>
                <w:rFonts w:ascii="Times New Roman" w:hAnsi="Times New Roman" w:cs="Times New Roman"/>
                <w:sz w:val="16"/>
                <w:szCs w:val="16"/>
                <w:lang w:val="pt-BR"/>
              </w:rPr>
              <w:t xml:space="preserve"> - Número de usuários</w:t>
            </w:r>
          </w:p>
        </w:tc>
      </w:tr>
      <w:tr w:rsidR="00E84123" w:rsidRPr="00347A54" w:rsidTr="00763E76">
        <w:trPr>
          <w:trHeight w:val="300"/>
        </w:trPr>
        <w:tc>
          <w:tcPr>
            <w:tcW w:w="3119" w:type="dxa"/>
            <w:noWrap/>
            <w:hideMark/>
          </w:tcPr>
          <w:p w:rsidR="00E84123" w:rsidRPr="00347A54" w:rsidRDefault="00CA7529" w:rsidP="00763E76">
            <w:pPr>
              <w:ind w:left="15" w:right="237"/>
              <w:rPr>
                <w:rFonts w:ascii="Times New Roman" w:hAnsi="Times New Roman" w:cs="Times New Roman"/>
                <w:sz w:val="16"/>
                <w:szCs w:val="16"/>
                <w:lang w:val="pt-BR"/>
              </w:rPr>
            </w:pPr>
            <w:proofErr w:type="spellStart"/>
            <w:r>
              <w:rPr>
                <w:rFonts w:ascii="Times New Roman" w:hAnsi="Times New Roman" w:cs="Times New Roman"/>
                <w:sz w:val="16"/>
                <w:szCs w:val="16"/>
                <w:lang w:val="pt-BR"/>
              </w:rPr>
              <w:t>Wikibooks</w:t>
            </w:r>
            <w:proofErr w:type="spellEnd"/>
            <w:r w:rsidR="00E84123" w:rsidRPr="00347A54">
              <w:rPr>
                <w:rFonts w:ascii="Times New Roman" w:hAnsi="Times New Roman" w:cs="Times New Roman"/>
                <w:sz w:val="16"/>
                <w:szCs w:val="16"/>
                <w:lang w:val="pt-BR"/>
              </w:rPr>
              <w:t xml:space="preserve"> - número de itens</w:t>
            </w:r>
          </w:p>
        </w:tc>
      </w:tr>
      <w:tr w:rsidR="00E84123" w:rsidRPr="00347A54" w:rsidTr="00763E76">
        <w:trPr>
          <w:trHeight w:val="300"/>
        </w:trPr>
        <w:tc>
          <w:tcPr>
            <w:tcW w:w="3119" w:type="dxa"/>
            <w:noWrap/>
            <w:hideMark/>
          </w:tcPr>
          <w:p w:rsidR="00E84123" w:rsidRPr="00347A54" w:rsidRDefault="00CA7529" w:rsidP="00763E76">
            <w:pPr>
              <w:ind w:left="15" w:right="237"/>
              <w:rPr>
                <w:rFonts w:ascii="Times New Roman" w:hAnsi="Times New Roman" w:cs="Times New Roman"/>
                <w:sz w:val="16"/>
                <w:szCs w:val="16"/>
                <w:lang w:val="pt-BR"/>
              </w:rPr>
            </w:pPr>
            <w:proofErr w:type="spellStart"/>
            <w:r>
              <w:rPr>
                <w:rFonts w:ascii="Times New Roman" w:hAnsi="Times New Roman" w:cs="Times New Roman"/>
                <w:sz w:val="16"/>
                <w:szCs w:val="16"/>
                <w:lang w:val="pt-BR"/>
              </w:rPr>
              <w:t>Wikibooks</w:t>
            </w:r>
            <w:proofErr w:type="spellEnd"/>
            <w:r w:rsidR="00E84123" w:rsidRPr="00347A54">
              <w:rPr>
                <w:rFonts w:ascii="Times New Roman" w:hAnsi="Times New Roman" w:cs="Times New Roman"/>
                <w:sz w:val="16"/>
                <w:szCs w:val="16"/>
                <w:lang w:val="pt-BR"/>
              </w:rPr>
              <w:t xml:space="preserve"> - número de editores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Wikipedia</w:t>
            </w:r>
            <w:proofErr w:type="spellEnd"/>
            <w:r w:rsidRPr="00347A54">
              <w:rPr>
                <w:rFonts w:ascii="Times New Roman" w:hAnsi="Times New Roman" w:cs="Times New Roman"/>
                <w:sz w:val="16"/>
                <w:szCs w:val="16"/>
                <w:lang w:val="pt-BR"/>
              </w:rPr>
              <w:t xml:space="preserve"> - Editores casuais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Wikipedia</w:t>
            </w:r>
            <w:proofErr w:type="spellEnd"/>
            <w:r w:rsidRPr="00347A54">
              <w:rPr>
                <w:rFonts w:ascii="Times New Roman" w:hAnsi="Times New Roman" w:cs="Times New Roman"/>
                <w:sz w:val="16"/>
                <w:szCs w:val="16"/>
                <w:lang w:val="pt-BR"/>
              </w:rPr>
              <w:t xml:space="preserve"> - </w:t>
            </w:r>
            <w:r w:rsidR="00312078" w:rsidRPr="00347A54">
              <w:rPr>
                <w:rFonts w:ascii="Times New Roman" w:hAnsi="Times New Roman" w:cs="Times New Roman"/>
                <w:sz w:val="16"/>
                <w:szCs w:val="16"/>
                <w:lang w:val="pt-BR"/>
              </w:rPr>
              <w:t>Língua</w:t>
            </w:r>
            <w:r w:rsidRPr="00347A54">
              <w:rPr>
                <w:rFonts w:ascii="Times New Roman" w:hAnsi="Times New Roman" w:cs="Times New Roman"/>
                <w:sz w:val="16"/>
                <w:szCs w:val="16"/>
                <w:lang w:val="pt-BR"/>
              </w:rPr>
              <w:t>s dos artigos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Wikipedia</w:t>
            </w:r>
            <w:proofErr w:type="spellEnd"/>
            <w:r w:rsidRPr="00347A54">
              <w:rPr>
                <w:rFonts w:ascii="Times New Roman" w:hAnsi="Times New Roman" w:cs="Times New Roman"/>
                <w:sz w:val="16"/>
                <w:szCs w:val="16"/>
                <w:lang w:val="pt-BR"/>
              </w:rPr>
              <w:t xml:space="preserve"> - Editores confirmados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Wikipedia</w:t>
            </w:r>
            <w:proofErr w:type="spellEnd"/>
            <w:r w:rsidRPr="00347A54">
              <w:rPr>
                <w:rFonts w:ascii="Times New Roman" w:hAnsi="Times New Roman" w:cs="Times New Roman"/>
                <w:sz w:val="16"/>
                <w:szCs w:val="16"/>
                <w:lang w:val="pt-BR"/>
              </w:rPr>
              <w:t xml:space="preserve"> - Interface</w:t>
            </w:r>
          </w:p>
        </w:tc>
      </w:tr>
      <w:tr w:rsidR="00E84123" w:rsidRPr="00347A54" w:rsidTr="00763E76">
        <w:trPr>
          <w:trHeight w:val="300"/>
        </w:trPr>
        <w:tc>
          <w:tcPr>
            <w:tcW w:w="3119" w:type="dxa"/>
            <w:noWrap/>
            <w:hideMark/>
          </w:tcPr>
          <w:p w:rsidR="00E84123" w:rsidRPr="00347A54" w:rsidRDefault="00E84123" w:rsidP="00B62143">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Wikipedia</w:t>
            </w:r>
            <w:proofErr w:type="spellEnd"/>
            <w:r w:rsidRPr="00347A54">
              <w:rPr>
                <w:rFonts w:ascii="Times New Roman" w:hAnsi="Times New Roman" w:cs="Times New Roman"/>
                <w:sz w:val="16"/>
                <w:szCs w:val="16"/>
                <w:lang w:val="pt-BR"/>
              </w:rPr>
              <w:t xml:space="preserve"> - Profundidade</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Wikinews</w:t>
            </w:r>
            <w:proofErr w:type="spellEnd"/>
            <w:r w:rsidRPr="00347A54">
              <w:rPr>
                <w:rFonts w:ascii="Times New Roman" w:hAnsi="Times New Roman" w:cs="Times New Roman"/>
                <w:sz w:val="16"/>
                <w:szCs w:val="16"/>
                <w:lang w:val="pt-BR"/>
              </w:rPr>
              <w:t xml:space="preserve"> - artigos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Wikinews</w:t>
            </w:r>
            <w:proofErr w:type="spellEnd"/>
            <w:r w:rsidRPr="00347A54">
              <w:rPr>
                <w:rFonts w:ascii="Times New Roman" w:hAnsi="Times New Roman" w:cs="Times New Roman"/>
                <w:sz w:val="16"/>
                <w:szCs w:val="16"/>
                <w:lang w:val="pt-BR"/>
              </w:rPr>
              <w:t xml:space="preserve"> - Interface</w:t>
            </w:r>
          </w:p>
        </w:tc>
      </w:tr>
      <w:tr w:rsidR="00E84123" w:rsidRPr="00347A54" w:rsidTr="00763E76">
        <w:trPr>
          <w:trHeight w:val="300"/>
        </w:trPr>
        <w:tc>
          <w:tcPr>
            <w:tcW w:w="3119" w:type="dxa"/>
            <w:noWrap/>
            <w:hideMark/>
          </w:tcPr>
          <w:p w:rsidR="00E84123" w:rsidRPr="00347A54" w:rsidRDefault="00E84123" w:rsidP="00B62143">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WikiQuote</w:t>
            </w:r>
            <w:proofErr w:type="spellEnd"/>
            <w:r w:rsidRPr="00347A54">
              <w:rPr>
                <w:rFonts w:ascii="Times New Roman" w:hAnsi="Times New Roman" w:cs="Times New Roman"/>
                <w:sz w:val="16"/>
                <w:szCs w:val="16"/>
                <w:lang w:val="pt-BR"/>
              </w:rPr>
              <w:t xml:space="preserve"> - Interface</w:t>
            </w:r>
          </w:p>
        </w:tc>
      </w:tr>
      <w:tr w:rsidR="00E84123" w:rsidRPr="00347A54" w:rsidTr="00763E76">
        <w:trPr>
          <w:trHeight w:val="300"/>
        </w:trPr>
        <w:tc>
          <w:tcPr>
            <w:tcW w:w="3119" w:type="dxa"/>
            <w:noWrap/>
            <w:hideMark/>
          </w:tcPr>
          <w:p w:rsidR="00E84123" w:rsidRPr="00347A54" w:rsidRDefault="00B62143" w:rsidP="00B62143">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WikiQuote</w:t>
            </w:r>
            <w:proofErr w:type="spellEnd"/>
            <w:r w:rsidRPr="00347A54">
              <w:rPr>
                <w:rFonts w:ascii="Times New Roman" w:hAnsi="Times New Roman" w:cs="Times New Roman"/>
                <w:sz w:val="16"/>
                <w:szCs w:val="16"/>
                <w:lang w:val="pt-BR"/>
              </w:rPr>
              <w:t xml:space="preserve"> - Artigos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Wikiversi</w:t>
            </w:r>
            <w:r w:rsidR="00CA7529">
              <w:rPr>
                <w:rFonts w:ascii="Times New Roman" w:hAnsi="Times New Roman" w:cs="Times New Roman"/>
                <w:sz w:val="16"/>
                <w:szCs w:val="16"/>
                <w:lang w:val="pt-BR"/>
              </w:rPr>
              <w:t>ty</w:t>
            </w:r>
            <w:proofErr w:type="spellEnd"/>
            <w:r w:rsidRPr="00347A54">
              <w:rPr>
                <w:rFonts w:ascii="Times New Roman" w:hAnsi="Times New Roman" w:cs="Times New Roman"/>
                <w:sz w:val="16"/>
                <w:szCs w:val="16"/>
                <w:lang w:val="pt-BR"/>
              </w:rPr>
              <w:t xml:space="preserve"> - Interface</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Wikiversi</w:t>
            </w:r>
            <w:r w:rsidR="00CA7529">
              <w:rPr>
                <w:rFonts w:ascii="Times New Roman" w:hAnsi="Times New Roman" w:cs="Times New Roman"/>
                <w:sz w:val="16"/>
                <w:szCs w:val="16"/>
                <w:lang w:val="pt-BR"/>
              </w:rPr>
              <w:t>ty</w:t>
            </w:r>
            <w:proofErr w:type="spellEnd"/>
            <w:r w:rsidRPr="00347A54">
              <w:rPr>
                <w:rFonts w:ascii="Times New Roman" w:hAnsi="Times New Roman" w:cs="Times New Roman"/>
                <w:sz w:val="16"/>
                <w:szCs w:val="16"/>
                <w:lang w:val="pt-BR"/>
              </w:rPr>
              <w:t xml:space="preserve"> - </w:t>
            </w:r>
            <w:r w:rsidR="00CA7529">
              <w:rPr>
                <w:rFonts w:ascii="Times New Roman" w:hAnsi="Times New Roman" w:cs="Times New Roman"/>
                <w:sz w:val="16"/>
                <w:szCs w:val="16"/>
                <w:lang w:val="pt-BR"/>
              </w:rPr>
              <w:t>A</w:t>
            </w:r>
            <w:r w:rsidRPr="00347A54">
              <w:rPr>
                <w:rFonts w:ascii="Times New Roman" w:hAnsi="Times New Roman" w:cs="Times New Roman"/>
                <w:sz w:val="16"/>
                <w:szCs w:val="16"/>
                <w:lang w:val="pt-BR"/>
              </w:rPr>
              <w:t>rtigos</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Wikcionário - Interface</w:t>
            </w:r>
          </w:p>
        </w:tc>
      </w:tr>
      <w:tr w:rsidR="00E84123" w:rsidRPr="00347A54" w:rsidTr="00763E76">
        <w:trPr>
          <w:trHeight w:val="300"/>
        </w:trPr>
        <w:tc>
          <w:tcPr>
            <w:tcW w:w="3119" w:type="dxa"/>
            <w:noWrap/>
            <w:hideMark/>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Wikcionário - Artigos</w:t>
            </w:r>
          </w:p>
        </w:tc>
      </w:tr>
    </w:tbl>
    <w:p w:rsidR="00E84123" w:rsidRPr="00347A54" w:rsidRDefault="00E84123" w:rsidP="00E84123">
      <w:pPr>
        <w:ind w:left="15" w:right="237"/>
        <w:rPr>
          <w:rFonts w:ascii="Times New Roman" w:hAnsi="Times New Roman" w:cs="Times New Roman"/>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p w:rsidR="00E84123" w:rsidRPr="00347A54" w:rsidRDefault="00E84123" w:rsidP="00E84123">
      <w:pPr>
        <w:ind w:left="15" w:right="237"/>
        <w:rPr>
          <w:rFonts w:ascii="Times New Roman" w:hAnsi="Times New Roman" w:cs="Times New Roman"/>
          <w:b/>
          <w:bCs/>
          <w:sz w:val="16"/>
          <w:szCs w:val="16"/>
          <w:lang w:val="pt-BR"/>
        </w:rPr>
      </w:pPr>
    </w:p>
    <w:p w:rsidR="00E84123" w:rsidRPr="00347A54" w:rsidRDefault="00E84123" w:rsidP="00E84123">
      <w:pPr>
        <w:ind w:left="15" w:right="237"/>
        <w:rPr>
          <w:rFonts w:ascii="Times New Roman" w:hAnsi="Times New Roman" w:cs="Times New Roman"/>
          <w:b/>
          <w:bCs/>
          <w:sz w:val="16"/>
          <w:szCs w:val="16"/>
          <w:lang w:val="pt-BR"/>
        </w:rPr>
      </w:pPr>
    </w:p>
    <w:p w:rsidR="00E84123" w:rsidRPr="00347A54" w:rsidRDefault="00E84123" w:rsidP="00E84123">
      <w:pPr>
        <w:ind w:left="15" w:right="237"/>
        <w:rPr>
          <w:rFonts w:ascii="Times New Roman" w:hAnsi="Times New Roman" w:cs="Times New Roman"/>
          <w:b/>
          <w:bCs/>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p w:rsidR="00E84123" w:rsidRPr="00347A54" w:rsidRDefault="00E84123" w:rsidP="00E84123">
      <w:pPr>
        <w:ind w:left="15" w:right="237"/>
        <w:rPr>
          <w:rFonts w:ascii="Times New Roman" w:hAnsi="Times New Roman" w:cs="Times New Roman"/>
          <w:sz w:val="16"/>
          <w:szCs w:val="16"/>
          <w:lang w:val="pt-BR"/>
        </w:rPr>
      </w:pPr>
    </w:p>
    <w:tbl>
      <w:tblPr>
        <w:tblStyle w:val="Grilledutableau"/>
        <w:tblpPr w:leftFromText="141" w:rightFromText="141" w:vertAnchor="text" w:horzAnchor="margin" w:tblpY="-14"/>
        <w:tblW w:w="9464" w:type="dxa"/>
        <w:tblLayout w:type="fixed"/>
        <w:tblLook w:val="04A0" w:firstRow="1" w:lastRow="0" w:firstColumn="1" w:lastColumn="0" w:noHBand="0" w:noVBand="1"/>
      </w:tblPr>
      <w:tblGrid>
        <w:gridCol w:w="2235"/>
        <w:gridCol w:w="1984"/>
        <w:gridCol w:w="1843"/>
        <w:gridCol w:w="1984"/>
        <w:gridCol w:w="1418"/>
      </w:tblGrid>
      <w:tr w:rsidR="00E84123" w:rsidRPr="00347A54" w:rsidTr="00236880">
        <w:tc>
          <w:tcPr>
            <w:tcW w:w="2235" w:type="dxa"/>
            <w:shd w:val="clear" w:color="auto" w:fill="F2F2F2" w:themeFill="background1" w:themeFillShade="F2"/>
          </w:tcPr>
          <w:p w:rsidR="00E84123" w:rsidRPr="00347A54" w:rsidRDefault="00236880" w:rsidP="00236880">
            <w:pPr>
              <w:ind w:left="15" w:right="237"/>
              <w:rPr>
                <w:rFonts w:ascii="Times New Roman" w:hAnsi="Times New Roman" w:cs="Times New Roman"/>
                <w:b/>
                <w:bCs/>
                <w:sz w:val="16"/>
                <w:szCs w:val="16"/>
                <w:lang w:val="pt-BR"/>
              </w:rPr>
            </w:pPr>
            <w:r w:rsidRPr="00347A54">
              <w:rPr>
                <w:rFonts w:ascii="Times New Roman" w:hAnsi="Times New Roman" w:cs="Times New Roman"/>
                <w:b/>
                <w:bCs/>
                <w:sz w:val="14"/>
                <w:szCs w:val="14"/>
                <w:lang w:val="pt-BR"/>
              </w:rPr>
              <w:lastRenderedPageBreak/>
              <w:t>Micro-indicador TRA</w:t>
            </w:r>
            <w:r w:rsidR="003E0249">
              <w:rPr>
                <w:rFonts w:ascii="Times New Roman" w:hAnsi="Times New Roman" w:cs="Times New Roman"/>
                <w:b/>
                <w:bCs/>
                <w:sz w:val="14"/>
                <w:szCs w:val="14"/>
                <w:lang w:val="pt-BR"/>
              </w:rPr>
              <w:t>FEGO</w:t>
            </w:r>
          </w:p>
        </w:tc>
        <w:tc>
          <w:tcPr>
            <w:tcW w:w="1984" w:type="dxa"/>
            <w:tcBorders>
              <w:top w:val="nil"/>
              <w:right w:val="nil"/>
            </w:tcBorders>
          </w:tcPr>
          <w:p w:rsidR="00E84123" w:rsidRPr="00347A54" w:rsidRDefault="00E84123" w:rsidP="00763E76">
            <w:pPr>
              <w:ind w:right="237"/>
              <w:rPr>
                <w:rFonts w:ascii="Times New Roman" w:hAnsi="Times New Roman" w:cs="Times New Roman"/>
                <w:sz w:val="16"/>
                <w:szCs w:val="16"/>
                <w:lang w:val="pt-BR"/>
              </w:rPr>
            </w:pPr>
          </w:p>
        </w:tc>
        <w:tc>
          <w:tcPr>
            <w:tcW w:w="1843" w:type="dxa"/>
            <w:tcBorders>
              <w:top w:val="nil"/>
              <w:left w:val="nil"/>
              <w:right w:val="nil"/>
            </w:tcBorders>
          </w:tcPr>
          <w:p w:rsidR="00E84123" w:rsidRPr="00347A54" w:rsidRDefault="00E84123" w:rsidP="00763E76">
            <w:pPr>
              <w:ind w:right="237"/>
              <w:rPr>
                <w:rFonts w:ascii="Times New Roman" w:hAnsi="Times New Roman" w:cs="Times New Roman"/>
                <w:sz w:val="16"/>
                <w:szCs w:val="16"/>
                <w:lang w:val="pt-BR"/>
              </w:rPr>
            </w:pPr>
          </w:p>
        </w:tc>
        <w:tc>
          <w:tcPr>
            <w:tcW w:w="1984" w:type="dxa"/>
            <w:tcBorders>
              <w:top w:val="nil"/>
              <w:left w:val="nil"/>
              <w:right w:val="nil"/>
            </w:tcBorders>
          </w:tcPr>
          <w:p w:rsidR="00E84123" w:rsidRPr="00347A54" w:rsidRDefault="00E84123" w:rsidP="00763E76">
            <w:pPr>
              <w:ind w:left="15" w:right="237"/>
              <w:rPr>
                <w:rFonts w:ascii="Times New Roman" w:hAnsi="Times New Roman" w:cs="Times New Roman"/>
                <w:sz w:val="16"/>
                <w:szCs w:val="16"/>
                <w:lang w:val="pt-BR"/>
              </w:rPr>
            </w:pPr>
          </w:p>
        </w:tc>
        <w:tc>
          <w:tcPr>
            <w:tcW w:w="1418" w:type="dxa"/>
            <w:tcBorders>
              <w:top w:val="nil"/>
              <w:left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1and1.com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Dmoz.org</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Jurn.org</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Reverbnation.com</w:t>
            </w:r>
          </w:p>
        </w:tc>
        <w:tc>
          <w:tcPr>
            <w:tcW w:w="1418"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Yelp.com</w:t>
            </w: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4shared.com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Doaj.org</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Justanswer.com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Rumble.com</w:t>
            </w:r>
          </w:p>
        </w:tc>
        <w:tc>
          <w:tcPr>
            <w:tcW w:w="1418"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Youku.com</w:t>
            </w: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500px.com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Douban.com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Kaixin001.com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Rutube.ru</w:t>
            </w:r>
          </w:p>
        </w:tc>
        <w:tc>
          <w:tcPr>
            <w:tcW w:w="1418"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Youtube.com</w:t>
            </w: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A2hosting.com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Draugiem.lv</w:t>
            </w:r>
          </w:p>
        </w:tc>
        <w:tc>
          <w:tcPr>
            <w:tcW w:w="1843" w:type="dxa"/>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Kakao.com</w:t>
            </w:r>
          </w:p>
        </w:tc>
        <w:tc>
          <w:tcPr>
            <w:tcW w:w="1984" w:type="dxa"/>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Toad.pt</w:t>
            </w:r>
          </w:p>
        </w:tc>
        <w:tc>
          <w:tcPr>
            <w:tcW w:w="1418" w:type="dxa"/>
            <w:tcBorders>
              <w:bottom w:val="single" w:sz="4" w:space="0" w:color="auto"/>
            </w:tcBorders>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Zhihu.com</w:t>
            </w: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Abilogic.com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Dreamhost.com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Kongregate.com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Scielo.org</w:t>
            </w:r>
          </w:p>
        </w:tc>
        <w:tc>
          <w:tcPr>
            <w:tcW w:w="1418" w:type="dxa"/>
            <w:tcBorders>
              <w:bottom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Zoosk.com</w:t>
            </w: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Sobre mim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Dreamwidth.org</w:t>
            </w:r>
          </w:p>
        </w:tc>
        <w:tc>
          <w:tcPr>
            <w:tcW w:w="1843" w:type="dxa"/>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Last</w:t>
            </w:r>
            <w:proofErr w:type="spellEnd"/>
            <w:r w:rsidRPr="00347A54">
              <w:rPr>
                <w:rFonts w:ascii="Times New Roman" w:hAnsi="Times New Roman" w:cs="Times New Roman"/>
                <w:sz w:val="16"/>
                <w:szCs w:val="16"/>
                <w:lang w:val="pt-BR"/>
              </w:rPr>
              <w:t xml:space="preserve"> FM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Scienceopen.com</w:t>
            </w:r>
          </w:p>
        </w:tc>
        <w:tc>
          <w:tcPr>
            <w:tcW w:w="1418" w:type="dxa"/>
            <w:tcBorders>
              <w:top w:val="single" w:sz="4" w:space="0" w:color="auto"/>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Academia.edu</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Dropbox.com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Librarything.com</w:t>
            </w:r>
          </w:p>
        </w:tc>
        <w:tc>
          <w:tcPr>
            <w:tcW w:w="1984" w:type="dxa"/>
            <w:tcBorders>
              <w:right w:val="single" w:sz="4" w:space="0" w:color="auto"/>
            </w:tcBorders>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Search.com</w:t>
            </w:r>
          </w:p>
        </w:tc>
        <w:tc>
          <w:tcPr>
            <w:tcW w:w="1418" w:type="dxa"/>
            <w:tcBorders>
              <w:top w:val="nil"/>
              <w:left w:val="single" w:sz="4" w:space="0" w:color="auto"/>
              <w:bottom w:val="nil"/>
              <w:right w:val="nil"/>
            </w:tcBorders>
          </w:tcPr>
          <w:p w:rsidR="00E84123" w:rsidRPr="00347A54" w:rsidRDefault="00E84123" w:rsidP="00763E76">
            <w:pPr>
              <w:ind w:left="35"/>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Acfun.tv</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Drupal.org</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Linkedin.com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Secondlife.com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Adam4Adam.com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Duckduckgo.com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Liquidweb.com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Semanticscholar.org</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Addictinggames.com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DXY.cn</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Liveleak.com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Sharecare.com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spacing w:line="276" w:lineRule="auto"/>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Adobe.com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Eclipse.org</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Logoslibrary.eu</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Similarweb.com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Adultfriendfinder.com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Edx.org</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Mamba.ru</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Sitebuilder.com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Alexa.com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Egnyte.com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Match.com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Skyrock.com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Alivedirectory.com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Eharmony.com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Mediafire.com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Slideshare.net</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Anastasiadate.com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Etoro.com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Meetic.fr</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Smugmug.com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Angel.co</w:t>
            </w:r>
          </w:p>
        </w:tc>
        <w:tc>
          <w:tcPr>
            <w:tcW w:w="1984" w:type="dxa"/>
          </w:tcPr>
          <w:p w:rsidR="00E84123" w:rsidRPr="00347A54" w:rsidRDefault="00E84123" w:rsidP="00763E76">
            <w:pPr>
              <w:spacing w:line="276" w:lineRule="auto"/>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Europa.eu/</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Meetup.com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Snapchat.com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Anobii.com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Exalead.com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Mega.nz </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Socolar.com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Answers.com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Excite.com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Mendeley.com</w:t>
            </w:r>
          </w:p>
        </w:tc>
        <w:tc>
          <w:tcPr>
            <w:tcW w:w="1984" w:type="dxa"/>
            <w:tcBorders>
              <w:right w:val="single" w:sz="4" w:space="0" w:color="auto"/>
            </w:tcBorders>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Sogou.com</w:t>
            </w:r>
          </w:p>
        </w:tc>
        <w:tc>
          <w:tcPr>
            <w:tcW w:w="1418" w:type="dxa"/>
            <w:tcBorders>
              <w:top w:val="nil"/>
              <w:left w:val="single" w:sz="4" w:space="0" w:color="auto"/>
              <w:bottom w:val="nil"/>
              <w:right w:val="nil"/>
            </w:tcBorders>
          </w:tcPr>
          <w:p w:rsidR="00E84123" w:rsidRPr="00347A54" w:rsidRDefault="00E84123" w:rsidP="00763E76">
            <w:pPr>
              <w:ind w:left="35"/>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Apple.com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Experienceproject.com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Metacafe.com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Somuch.com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Archive.org</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Fetlife.com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Metafilter.com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Sony.com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Archives-ouvertes.fr</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Filefactory.com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Microsoft.com</w:t>
            </w:r>
          </w:p>
        </w:tc>
        <w:tc>
          <w:tcPr>
            <w:tcW w:w="1984" w:type="dxa"/>
            <w:tcBorders>
              <w:right w:val="single" w:sz="4" w:space="0" w:color="auto"/>
            </w:tcBorders>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Soso.com</w:t>
            </w:r>
          </w:p>
        </w:tc>
        <w:tc>
          <w:tcPr>
            <w:tcW w:w="1418" w:type="dxa"/>
            <w:tcBorders>
              <w:top w:val="nil"/>
              <w:left w:val="single" w:sz="4" w:space="0" w:color="auto"/>
              <w:bottom w:val="nil"/>
              <w:right w:val="nil"/>
            </w:tcBorders>
          </w:tcPr>
          <w:p w:rsidR="00E84123" w:rsidRPr="00347A54" w:rsidRDefault="00E84123" w:rsidP="00763E76">
            <w:pPr>
              <w:ind w:left="35"/>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Armorgames.com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Fileserve.com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Miniclip.com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Soundcloud.com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Arvixe.com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Filmaffinity.com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Mixi.jp</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Spaces.ru</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Arxiv.org</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Filmow.com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Mocospace.com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Spip.net</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Ashleymadison.com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Flickr.com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Moodle.org</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Spotify.com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Ask.com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Flipboard.com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Mouthshut.com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Squarespace.com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Ask.fm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Flixster.com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 xml:space="preserve">Mozilla.org </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Stackexchange.com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Atom.io</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Fotki.com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Mubi.com</w:t>
            </w:r>
          </w:p>
        </w:tc>
        <w:tc>
          <w:tcPr>
            <w:tcW w:w="1984" w:type="dxa"/>
            <w:tcBorders>
              <w:right w:val="single" w:sz="4" w:space="0" w:color="auto"/>
            </w:tcBorders>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Startpage.com</w:t>
            </w:r>
          </w:p>
        </w:tc>
        <w:tc>
          <w:tcPr>
            <w:tcW w:w="1418" w:type="dxa"/>
            <w:tcBorders>
              <w:top w:val="nil"/>
              <w:left w:val="single" w:sz="4" w:space="0" w:color="auto"/>
              <w:bottom w:val="nil"/>
              <w:right w:val="nil"/>
            </w:tcBorders>
          </w:tcPr>
          <w:p w:rsidR="00E84123" w:rsidRPr="00347A54" w:rsidRDefault="00E84123" w:rsidP="00763E76">
            <w:pPr>
              <w:ind w:left="35"/>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Avvo.com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Fotolog.com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Myheritage.com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Steampowered.com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Badoo.com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Foursquare.com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Mylife.com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Straightdope.com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Baidu.com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Fun-mooc.fr</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Myspace.com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Stumbleupon.com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Bandcamp.com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Funnyordie.com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Napster.com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Sublimetext.com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Base-search.net</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Futurelearn.com</w:t>
            </w:r>
          </w:p>
        </w:tc>
        <w:tc>
          <w:tcPr>
            <w:tcW w:w="1843" w:type="dxa"/>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Naver.com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Tagged.com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Beyond.com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G2a.com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Netbeans.org</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Taringa.net</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Bilibili.com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Gaiaonline.com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Netcraft.com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Theses.fr</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Bing.com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Gameblog.com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Netflix.com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Tinyurl.com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Bit.ly</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Gamefaqs.com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Netlog.com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Trombi.com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Bitbucket.org</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Geni.com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Newgrounds.com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Tudou.com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Bitshare.com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Gfycat.com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Nicovideo.jp</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Twitch.tv</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Blackle.com</w:t>
            </w:r>
          </w:p>
        </w:tc>
        <w:tc>
          <w:tcPr>
            <w:tcW w:w="1984" w:type="dxa"/>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Gigablast.com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Ning.com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Twoo.com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Bluehost.com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Gigasize.com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Notepad-plus-plus.org</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Udacity.com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Blurtit.com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Girlsaskguys.com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Novoed.com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Udemy.com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Box.com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Github.com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Oatd.org</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Uploaded.net</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Brackets.io</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Godaddy.com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Odnoklassniki.ru</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Uploading.com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rPr>
                <w:lang w:val="pt-BR"/>
              </w:rPr>
            </w:pPr>
            <w:r w:rsidRPr="00347A54">
              <w:rPr>
                <w:rFonts w:ascii="Times New Roman" w:hAnsi="Times New Roman" w:cs="Times New Roman"/>
                <w:sz w:val="16"/>
                <w:szCs w:val="16"/>
                <w:lang w:val="pt-BR"/>
              </w:rPr>
              <w:t>Business.com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GOG.com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Office.com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Veoh.com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Busuu.com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Goodreads.com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Okcupid.com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Viadeo.com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C9.io</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Google 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Openclassrooms.com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Vimeo.com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Cafemom.com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Gotinder.com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Opengrey.eu</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Vine.co</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Cairn.info</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Grindr.com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Openlibrary.org</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Visualstudio.com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Care2.com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Hi5.com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Openoffice.org</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Vk.com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Caringbridge.org</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Hightail.com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Openthesis.org</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Wattpad.com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Chacha.com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Hostgator.com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Opera.com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Wayn.com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Chrome.com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Hulu.com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Origin.com</w:t>
            </w:r>
          </w:p>
        </w:tc>
        <w:tc>
          <w:tcPr>
            <w:tcW w:w="1984" w:type="dxa"/>
            <w:tcBorders>
              <w:right w:val="single" w:sz="4" w:space="0" w:color="auto"/>
            </w:tcBorders>
          </w:tcPr>
          <w:p w:rsidR="00E84123" w:rsidRPr="00347A54" w:rsidRDefault="00E84123" w:rsidP="00763E76">
            <w:pPr>
              <w:rPr>
                <w:lang w:val="pt-BR"/>
              </w:rPr>
            </w:pPr>
            <w:r w:rsidRPr="00347A54">
              <w:rPr>
                <w:rFonts w:ascii="Times New Roman" w:hAnsi="Times New Roman" w:cs="Times New Roman"/>
                <w:sz w:val="16"/>
                <w:szCs w:val="16"/>
                <w:lang w:val="pt-BR"/>
              </w:rPr>
              <w:t>Wdl.org</w:t>
            </w:r>
          </w:p>
        </w:tc>
        <w:tc>
          <w:tcPr>
            <w:tcW w:w="1418" w:type="dxa"/>
            <w:tcBorders>
              <w:top w:val="nil"/>
              <w:left w:val="single" w:sz="4" w:space="0" w:color="auto"/>
              <w:bottom w:val="nil"/>
              <w:right w:val="nil"/>
            </w:tcBorders>
          </w:tcPr>
          <w:p w:rsidR="00E84123" w:rsidRPr="00347A54" w:rsidRDefault="00E84123" w:rsidP="00763E76">
            <w:pPr>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Classmates.com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Icloud.com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Paypal.com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Webcrawler.com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Codeanywhere.com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Infinit.io</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Periscope.com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Webometrics.info</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Codepen.io</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Influenster.com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Periscope.tv</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Weebly.com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Commonsensemedia.org</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Inmotionhosting.com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Photobucket.com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Weheartit.com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Contentful.com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Instagram.com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Pinterest.com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Wetransfer.com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Couchsurfing.com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Iqiyi.com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Playstation.com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Wikimedia.org</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Coursera.org</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Italki.com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Plurk.com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Wistia.com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Crunchyroll.com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Itch.io</w:t>
            </w:r>
          </w:p>
        </w:tc>
        <w:tc>
          <w:tcPr>
            <w:tcW w:w="1843" w:type="dxa"/>
          </w:tcPr>
          <w:p w:rsidR="00E84123" w:rsidRPr="00347A54" w:rsidRDefault="00E84123" w:rsidP="00763E76">
            <w:pPr>
              <w:ind w:right="237"/>
              <w:rPr>
                <w:rFonts w:ascii="Times New Roman" w:hAnsi="Times New Roman" w:cs="Times New Roman"/>
                <w:sz w:val="16"/>
                <w:szCs w:val="16"/>
                <w:lang w:val="pt-BR"/>
              </w:rPr>
            </w:pPr>
            <w:r w:rsidRPr="00347A54">
              <w:rPr>
                <w:rFonts w:ascii="Times New Roman" w:hAnsi="Times New Roman" w:cs="Times New Roman"/>
                <w:sz w:val="16"/>
                <w:szCs w:val="16"/>
                <w:lang w:val="pt-BR"/>
              </w:rPr>
              <w:t>Qq.com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Wix.com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Cyworld.com</w:t>
            </w:r>
          </w:p>
        </w:tc>
        <w:tc>
          <w:tcPr>
            <w:tcW w:w="1984" w:type="dxa"/>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Ixquick.com</w:t>
            </w:r>
          </w:p>
        </w:tc>
        <w:tc>
          <w:tcPr>
            <w:tcW w:w="1843" w:type="dxa"/>
          </w:tcPr>
          <w:p w:rsidR="00E84123" w:rsidRPr="00347A54" w:rsidRDefault="00E84123" w:rsidP="00763E76">
            <w:pPr>
              <w:ind w:right="237"/>
              <w:rPr>
                <w:rFonts w:ascii="Times New Roman" w:hAnsi="Times New Roman" w:cs="Times New Roman"/>
                <w:sz w:val="16"/>
                <w:szCs w:val="16"/>
                <w:lang w:val="pt-BR"/>
              </w:rPr>
            </w:pPr>
            <w:r w:rsidRPr="00347A54">
              <w:rPr>
                <w:rFonts w:ascii="Times New Roman" w:hAnsi="Times New Roman" w:cs="Times New Roman"/>
                <w:sz w:val="16"/>
                <w:szCs w:val="16"/>
                <w:lang w:val="pt-BR"/>
              </w:rPr>
              <w:t>Quora.com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Wolframalpha.com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Dailymotion.com</w:t>
            </w:r>
          </w:p>
        </w:tc>
        <w:tc>
          <w:tcPr>
            <w:tcW w:w="1984" w:type="dxa"/>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Ixquick.eu</w:t>
            </w:r>
          </w:p>
        </w:tc>
        <w:tc>
          <w:tcPr>
            <w:tcW w:w="1843" w:type="dxa"/>
          </w:tcPr>
          <w:p w:rsidR="00E84123" w:rsidRPr="00347A54" w:rsidRDefault="00E84123" w:rsidP="00763E76">
            <w:pPr>
              <w:ind w:left="35"/>
              <w:rPr>
                <w:rFonts w:ascii="Times New Roman" w:hAnsi="Times New Roman" w:cs="Times New Roman"/>
                <w:sz w:val="16"/>
                <w:szCs w:val="16"/>
                <w:lang w:val="pt-BR"/>
              </w:rPr>
            </w:pPr>
            <w:r w:rsidRPr="00347A54">
              <w:rPr>
                <w:rFonts w:ascii="Times New Roman" w:hAnsi="Times New Roman" w:cs="Times New Roman"/>
                <w:sz w:val="16"/>
                <w:szCs w:val="16"/>
                <w:lang w:val="pt-BR"/>
              </w:rPr>
              <w:t>Qwant.com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Wordpress.com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Dart-europe.eu</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Jasminedirectory.com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Raptr.com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Worldcat.org</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Daum.net</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Jetbrains.com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Ravelry.com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Worldwidescience.org</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Deezer.com</w:t>
            </w:r>
          </w:p>
        </w:tc>
        <w:tc>
          <w:tcPr>
            <w:tcW w:w="1984" w:type="dxa"/>
          </w:tcPr>
          <w:p w:rsidR="00E84123" w:rsidRPr="00347A54" w:rsidRDefault="00E84123" w:rsidP="00763E76">
            <w:pPr>
              <w:ind w:left="15" w:right="237"/>
              <w:rPr>
                <w:rFonts w:ascii="Times New Roman" w:hAnsi="Times New Roman" w:cs="Times New Roman"/>
                <w:sz w:val="16"/>
                <w:szCs w:val="16"/>
                <w:lang w:val="pt-BR"/>
              </w:rPr>
            </w:pPr>
            <w:proofErr w:type="spellStart"/>
            <w:r w:rsidRPr="00347A54">
              <w:rPr>
                <w:rFonts w:ascii="Times New Roman" w:hAnsi="Times New Roman" w:cs="Times New Roman"/>
                <w:sz w:val="16"/>
                <w:szCs w:val="16"/>
                <w:lang w:val="pt-BR"/>
              </w:rPr>
              <w:t>Joinhouse.party</w:t>
            </w:r>
            <w:proofErr w:type="spellEnd"/>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Reddit.com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Xbox.com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Delicioso</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Joomla.com</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Rediff.com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Xing.com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Depositfiles.com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Journalseek.net</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Renren.com</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Yacy.net</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r w:rsidR="00E84123" w:rsidRPr="00347A54" w:rsidTr="00236880">
        <w:tc>
          <w:tcPr>
            <w:tcW w:w="2235"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Deviantart.com</w:t>
            </w:r>
          </w:p>
        </w:tc>
        <w:tc>
          <w:tcPr>
            <w:tcW w:w="1984"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Jstor.org</w:t>
            </w:r>
          </w:p>
        </w:tc>
        <w:tc>
          <w:tcPr>
            <w:tcW w:w="1843" w:type="dxa"/>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Researchgate.net</w:t>
            </w:r>
          </w:p>
        </w:tc>
        <w:tc>
          <w:tcPr>
            <w:tcW w:w="1984" w:type="dxa"/>
            <w:tcBorders>
              <w:right w:val="single" w:sz="4" w:space="0" w:color="auto"/>
            </w:tcBorders>
          </w:tcPr>
          <w:p w:rsidR="00E84123" w:rsidRPr="00347A54" w:rsidRDefault="00E84123" w:rsidP="00763E76">
            <w:pPr>
              <w:ind w:left="15" w:right="237"/>
              <w:rPr>
                <w:rFonts w:ascii="Times New Roman" w:hAnsi="Times New Roman" w:cs="Times New Roman"/>
                <w:sz w:val="16"/>
                <w:szCs w:val="16"/>
                <w:lang w:val="pt-BR"/>
              </w:rPr>
            </w:pPr>
            <w:r w:rsidRPr="00347A54">
              <w:rPr>
                <w:rFonts w:ascii="Times New Roman" w:hAnsi="Times New Roman" w:cs="Times New Roman"/>
                <w:sz w:val="16"/>
                <w:szCs w:val="16"/>
                <w:lang w:val="pt-BR"/>
              </w:rPr>
              <w:t>Yahoo.com</w:t>
            </w:r>
          </w:p>
        </w:tc>
        <w:tc>
          <w:tcPr>
            <w:tcW w:w="1418" w:type="dxa"/>
            <w:tcBorders>
              <w:top w:val="nil"/>
              <w:left w:val="single" w:sz="4" w:space="0" w:color="auto"/>
              <w:bottom w:val="nil"/>
              <w:right w:val="nil"/>
            </w:tcBorders>
          </w:tcPr>
          <w:p w:rsidR="00E84123" w:rsidRPr="00347A54" w:rsidRDefault="00E84123" w:rsidP="00763E76">
            <w:pPr>
              <w:ind w:left="15" w:right="237"/>
              <w:rPr>
                <w:rFonts w:ascii="Times New Roman" w:hAnsi="Times New Roman" w:cs="Times New Roman"/>
                <w:sz w:val="16"/>
                <w:szCs w:val="16"/>
                <w:lang w:val="pt-BR"/>
              </w:rPr>
            </w:pPr>
          </w:p>
        </w:tc>
      </w:tr>
    </w:tbl>
    <w:p w:rsidR="00E84123" w:rsidRPr="00347A54" w:rsidRDefault="002A4F04" w:rsidP="00E84123">
      <w:pPr>
        <w:pStyle w:val="Titre1"/>
        <w:numPr>
          <w:ilvl w:val="0"/>
          <w:numId w:val="0"/>
        </w:numPr>
        <w:ind w:left="720"/>
        <w:rPr>
          <w:lang w:val="pt-BR"/>
        </w:rPr>
      </w:pPr>
      <w:bookmarkStart w:id="67" w:name="_Toc58250193"/>
      <w:r w:rsidRPr="00347A54">
        <w:rPr>
          <w:lang w:val="pt-BR"/>
        </w:rPr>
        <w:lastRenderedPageBreak/>
        <w:t>Anexo II. Fontes selecionadas</w:t>
      </w:r>
      <w:bookmarkEnd w:id="67"/>
    </w:p>
    <w:p w:rsidR="00E84123" w:rsidRPr="00347A54" w:rsidRDefault="00E84123" w:rsidP="00E84123">
      <w:pPr>
        <w:spacing w:after="0"/>
        <w:rPr>
          <w:rFonts w:ascii="Times New Roman" w:eastAsia="Times New Roman" w:hAnsi="Times New Roman" w:cs="Times New Roman"/>
          <w:sz w:val="24"/>
          <w:szCs w:val="24"/>
          <w:lang w:val="pt-BR"/>
        </w:rPr>
      </w:pPr>
    </w:p>
    <w:tbl>
      <w:tblPr>
        <w:tblStyle w:val="Grilledutableau"/>
        <w:tblW w:w="9498" w:type="dxa"/>
        <w:tblInd w:w="-459" w:type="dxa"/>
        <w:tblLayout w:type="fixed"/>
        <w:tblLook w:val="04A0" w:firstRow="1" w:lastRow="0" w:firstColumn="1" w:lastColumn="0" w:noHBand="0" w:noVBand="1"/>
      </w:tblPr>
      <w:tblGrid>
        <w:gridCol w:w="4820"/>
        <w:gridCol w:w="3544"/>
        <w:gridCol w:w="1134"/>
      </w:tblGrid>
      <w:tr w:rsidR="00E84123" w:rsidRPr="00347A54" w:rsidTr="00763E76">
        <w:trPr>
          <w:trHeight w:val="315"/>
        </w:trPr>
        <w:tc>
          <w:tcPr>
            <w:tcW w:w="4820" w:type="dxa"/>
            <w:shd w:val="clear" w:color="auto" w:fill="F2F2F2" w:themeFill="background1" w:themeFillShade="F2"/>
            <w:noWrap/>
            <w:vAlign w:val="center"/>
          </w:tcPr>
          <w:p w:rsidR="00E84123" w:rsidRPr="00347A54" w:rsidRDefault="00E84123" w:rsidP="00763E76">
            <w:pPr>
              <w:jc w:val="center"/>
              <w:rPr>
                <w:rFonts w:ascii="Times New Roman" w:hAnsi="Times New Roman" w:cs="Times New Roman"/>
                <w:b/>
                <w:sz w:val="24"/>
                <w:lang w:val="pt-BR"/>
              </w:rPr>
            </w:pPr>
            <w:r w:rsidRPr="00347A54">
              <w:rPr>
                <w:rFonts w:ascii="Times New Roman" w:hAnsi="Times New Roman" w:cs="Times New Roman"/>
                <w:b/>
                <w:sz w:val="24"/>
                <w:lang w:val="pt-BR"/>
              </w:rPr>
              <w:t>NOME DA FONTE</w:t>
            </w:r>
          </w:p>
        </w:tc>
        <w:tc>
          <w:tcPr>
            <w:tcW w:w="3544" w:type="dxa"/>
            <w:shd w:val="clear" w:color="auto" w:fill="F2F2F2" w:themeFill="background1" w:themeFillShade="F2"/>
            <w:noWrap/>
            <w:vAlign w:val="center"/>
          </w:tcPr>
          <w:p w:rsidR="00E84123" w:rsidRPr="00347A54" w:rsidRDefault="00E84123" w:rsidP="00763E76">
            <w:pPr>
              <w:jc w:val="center"/>
              <w:rPr>
                <w:rFonts w:ascii="Times New Roman" w:hAnsi="Times New Roman" w:cs="Times New Roman"/>
                <w:b/>
                <w:sz w:val="24"/>
                <w:lang w:val="pt-BR"/>
              </w:rPr>
            </w:pPr>
            <w:r w:rsidRPr="00347A54">
              <w:rPr>
                <w:rFonts w:ascii="Times New Roman" w:hAnsi="Times New Roman" w:cs="Times New Roman"/>
                <w:b/>
                <w:sz w:val="24"/>
                <w:lang w:val="pt-BR"/>
              </w:rPr>
              <w:t>ENDEREÇO ​</w:t>
            </w:r>
          </w:p>
        </w:tc>
        <w:tc>
          <w:tcPr>
            <w:tcW w:w="1134" w:type="dxa"/>
            <w:shd w:val="clear" w:color="auto" w:fill="F2F2F2" w:themeFill="background1" w:themeFillShade="F2"/>
            <w:vAlign w:val="center"/>
          </w:tcPr>
          <w:p w:rsidR="00E84123" w:rsidRPr="00347A54" w:rsidRDefault="00E84123" w:rsidP="00763E76">
            <w:pPr>
              <w:jc w:val="center"/>
              <w:rPr>
                <w:rFonts w:ascii="Times New Roman" w:hAnsi="Times New Roman" w:cs="Times New Roman"/>
                <w:b/>
                <w:sz w:val="20"/>
                <w:szCs w:val="20"/>
                <w:lang w:val="pt-BR"/>
              </w:rPr>
            </w:pPr>
            <w:r w:rsidRPr="00347A54">
              <w:rPr>
                <w:rFonts w:ascii="Times New Roman" w:hAnsi="Times New Roman" w:cs="Times New Roman"/>
                <w:b/>
                <w:sz w:val="20"/>
                <w:szCs w:val="20"/>
                <w:lang w:val="pt-BR"/>
              </w:rPr>
              <w:t xml:space="preserve">NÚMERO DE INDIC. </w:t>
            </w:r>
          </w:p>
        </w:tc>
      </w:tr>
      <w:tr w:rsidR="00E84123" w:rsidRPr="00347A54" w:rsidTr="00763E76">
        <w:trPr>
          <w:trHeight w:val="315"/>
        </w:trPr>
        <w:tc>
          <w:tcPr>
            <w:tcW w:w="4820" w:type="dxa"/>
            <w:noWrap/>
            <w:hideMark/>
          </w:tcPr>
          <w:p w:rsidR="00E84123" w:rsidRPr="00347A54" w:rsidRDefault="00E84123" w:rsidP="00861269">
            <w:pPr>
              <w:rPr>
                <w:rFonts w:ascii="Times New Roman" w:hAnsi="Times New Roman" w:cs="Times New Roman"/>
                <w:lang w:val="pt-BR"/>
              </w:rPr>
            </w:pPr>
            <w:proofErr w:type="spellStart"/>
            <w:r w:rsidRPr="00347A54">
              <w:rPr>
                <w:rFonts w:ascii="Times New Roman" w:hAnsi="Times New Roman" w:cs="Times New Roman"/>
                <w:lang w:val="pt-BR"/>
              </w:rPr>
              <w:t>Alexa</w:t>
            </w:r>
            <w:proofErr w:type="spellEnd"/>
            <w:r w:rsidRPr="00347A54">
              <w:rPr>
                <w:rFonts w:ascii="Times New Roman" w:hAnsi="Times New Roman" w:cs="Times New Roman"/>
                <w:lang w:val="pt-BR"/>
              </w:rPr>
              <w:t>. dados sobre o tráfego para sites</w:t>
            </w:r>
            <w:r w:rsidRPr="00347A54">
              <w:rPr>
                <w:rStyle w:val="Appelnotedebasdep"/>
                <w:rFonts w:ascii="Times New Roman" w:hAnsi="Times New Roman" w:cs="Times New Roman"/>
                <w:lang w:val="pt-BR"/>
              </w:rPr>
              <w:footnoteReference w:id="56"/>
            </w:r>
          </w:p>
        </w:tc>
        <w:tc>
          <w:tcPr>
            <w:tcW w:w="3544" w:type="dxa"/>
            <w:noWrap/>
            <w:vAlign w:val="bottom"/>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http://www.alexa.com/</w:t>
            </w:r>
          </w:p>
        </w:tc>
        <w:tc>
          <w:tcPr>
            <w:tcW w:w="1134" w:type="dxa"/>
            <w:vAlign w:val="bottom"/>
          </w:tcPr>
          <w:p w:rsidR="00E84123" w:rsidRPr="00347A54" w:rsidRDefault="00E84123" w:rsidP="00763E76">
            <w:pPr>
              <w:jc w:val="center"/>
              <w:rPr>
                <w:rFonts w:ascii="Times New Roman" w:hAnsi="Times New Roman" w:cs="Times New Roman"/>
                <w:lang w:val="pt-BR"/>
              </w:rPr>
            </w:pPr>
            <w:r w:rsidRPr="00347A54">
              <w:rPr>
                <w:rFonts w:ascii="Times New Roman" w:hAnsi="Times New Roman" w:cs="Times New Roman"/>
                <w:lang w:val="pt-BR"/>
              </w:rPr>
              <w:t>310</w:t>
            </w:r>
          </w:p>
        </w:tc>
      </w:tr>
      <w:tr w:rsidR="00E84123" w:rsidRPr="00347A54" w:rsidTr="00763E76">
        <w:trPr>
          <w:trHeight w:val="315"/>
        </w:trPr>
        <w:tc>
          <w:tcPr>
            <w:tcW w:w="4820" w:type="dxa"/>
            <w:noWrap/>
            <w:hideMark/>
          </w:tcPr>
          <w:p w:rsidR="00E84123" w:rsidRPr="00347A54" w:rsidRDefault="00861269" w:rsidP="00861269">
            <w:pPr>
              <w:rPr>
                <w:rFonts w:ascii="Times New Roman" w:hAnsi="Times New Roman" w:cs="Times New Roman"/>
                <w:lang w:val="pt-BR"/>
              </w:rPr>
            </w:pPr>
            <w:proofErr w:type="spellStart"/>
            <w:r w:rsidRPr="00347A54">
              <w:rPr>
                <w:rFonts w:ascii="Times New Roman" w:hAnsi="Times New Roman" w:cs="Times New Roman"/>
                <w:lang w:val="pt-BR"/>
              </w:rPr>
              <w:t>Broadband</w:t>
            </w:r>
            <w:proofErr w:type="spellEnd"/>
            <w:r w:rsidRPr="00347A54">
              <w:rPr>
                <w:rFonts w:ascii="Times New Roman" w:hAnsi="Times New Roman" w:cs="Times New Roman"/>
                <w:lang w:val="pt-BR"/>
              </w:rPr>
              <w:t xml:space="preserve"> </w:t>
            </w:r>
            <w:proofErr w:type="spellStart"/>
            <w:r w:rsidRPr="00347A54">
              <w:rPr>
                <w:rFonts w:ascii="Times New Roman" w:hAnsi="Times New Roman" w:cs="Times New Roman"/>
                <w:lang w:val="pt-BR"/>
              </w:rPr>
              <w:t>Commission</w:t>
            </w:r>
            <w:proofErr w:type="spellEnd"/>
            <w:r w:rsidRPr="00347A54">
              <w:rPr>
                <w:rFonts w:ascii="Times New Roman" w:hAnsi="Times New Roman" w:cs="Times New Roman"/>
                <w:lang w:val="pt-BR"/>
              </w:rPr>
              <w:t xml:space="preserve"> </w:t>
            </w:r>
            <w:proofErr w:type="spellStart"/>
            <w:r w:rsidRPr="00347A54">
              <w:rPr>
                <w:rFonts w:ascii="Times New Roman" w:hAnsi="Times New Roman" w:cs="Times New Roman"/>
                <w:lang w:val="pt-BR"/>
              </w:rPr>
              <w:t>Report</w:t>
            </w:r>
            <w:proofErr w:type="spellEnd"/>
            <w:r w:rsidRPr="00347A54">
              <w:rPr>
                <w:rFonts w:ascii="Times New Roman" w:hAnsi="Times New Roman" w:cs="Times New Roman"/>
                <w:lang w:val="pt-BR"/>
              </w:rPr>
              <w:t xml:space="preserve"> 2016. Dados sobre conectividade e acesso à informação</w:t>
            </w:r>
          </w:p>
        </w:tc>
        <w:tc>
          <w:tcPr>
            <w:tcW w:w="3544" w:type="dxa"/>
            <w:noWrap/>
            <w:vAlign w:val="bottom"/>
            <w:hideMark/>
          </w:tcPr>
          <w:p w:rsidR="00E84123" w:rsidRPr="00347A54" w:rsidRDefault="00B7022D" w:rsidP="00763E76">
            <w:pPr>
              <w:rPr>
                <w:rFonts w:ascii="Times New Roman" w:hAnsi="Times New Roman" w:cs="Times New Roman"/>
                <w:lang w:val="pt-BR"/>
              </w:rPr>
            </w:pPr>
            <w:hyperlink r:id="rId37" w:history="1">
              <w:r w:rsidR="00E84123" w:rsidRPr="00347A54">
                <w:rPr>
                  <w:rFonts w:ascii="Times New Roman" w:hAnsi="Times New Roman" w:cs="Times New Roman"/>
                  <w:lang w:val="pt-BR"/>
                </w:rPr>
                <w:t>http://broadbandcommission.org/</w:t>
              </w:r>
            </w:hyperlink>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5</w:t>
            </w:r>
          </w:p>
        </w:tc>
      </w:tr>
      <w:tr w:rsidR="00E84123" w:rsidRPr="00347A54" w:rsidTr="00763E76">
        <w:trPr>
          <w:trHeight w:val="315"/>
        </w:trPr>
        <w:tc>
          <w:tcPr>
            <w:tcW w:w="4820" w:type="dxa"/>
            <w:noWrap/>
            <w:hideMark/>
          </w:tcPr>
          <w:p w:rsidR="00E84123" w:rsidRPr="00347A54" w:rsidRDefault="00E84123" w:rsidP="00861269">
            <w:pPr>
              <w:rPr>
                <w:rFonts w:ascii="Times New Roman" w:hAnsi="Times New Roman" w:cs="Times New Roman"/>
                <w:lang w:val="pt-BR"/>
              </w:rPr>
            </w:pPr>
            <w:r w:rsidRPr="00347A54">
              <w:rPr>
                <w:rFonts w:ascii="Times New Roman" w:hAnsi="Times New Roman" w:cs="Times New Roman"/>
                <w:lang w:val="pt-BR"/>
              </w:rPr>
              <w:t>INC. Dados demográficos e acesso à informação</w:t>
            </w:r>
          </w:p>
        </w:tc>
        <w:tc>
          <w:tcPr>
            <w:tcW w:w="3544" w:type="dxa"/>
            <w:noWrap/>
            <w:vAlign w:val="bottom"/>
            <w:hideMark/>
          </w:tcPr>
          <w:p w:rsidR="00E84123" w:rsidRPr="00347A54" w:rsidRDefault="00B7022D" w:rsidP="00763E76">
            <w:pPr>
              <w:rPr>
                <w:rFonts w:ascii="Times New Roman" w:hAnsi="Times New Roman" w:cs="Times New Roman"/>
                <w:lang w:val="pt-BR"/>
              </w:rPr>
            </w:pPr>
            <w:hyperlink r:id="rId38" w:anchor="xx" w:history="1">
              <w:r w:rsidR="00E84123" w:rsidRPr="00347A54">
                <w:rPr>
                  <w:rFonts w:ascii="Times New Roman" w:hAnsi="Times New Roman" w:cs="Times New Roman"/>
                  <w:lang w:val="pt-BR"/>
                </w:rPr>
                <w:t>https://www.cia.gov/</w:t>
              </w:r>
            </w:hyperlink>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r w:rsidR="00E84123" w:rsidRPr="00347A54" w:rsidTr="00763E76">
        <w:trPr>
          <w:trHeight w:val="315"/>
        </w:trPr>
        <w:tc>
          <w:tcPr>
            <w:tcW w:w="4820" w:type="dxa"/>
            <w:noWrap/>
            <w:hideMark/>
          </w:tcPr>
          <w:p w:rsidR="00E84123" w:rsidRPr="00347A54" w:rsidRDefault="00E84123" w:rsidP="00763E76">
            <w:pPr>
              <w:rPr>
                <w:rFonts w:ascii="Times New Roman" w:hAnsi="Times New Roman" w:cs="Times New Roman"/>
                <w:lang w:val="pt-BR"/>
              </w:rPr>
            </w:pPr>
            <w:proofErr w:type="spellStart"/>
            <w:r w:rsidRPr="00347A54">
              <w:rPr>
                <w:rFonts w:ascii="Times New Roman" w:hAnsi="Times New Roman" w:cs="Times New Roman"/>
                <w:lang w:val="pt-BR"/>
              </w:rPr>
              <w:t>Owloo</w:t>
            </w:r>
            <w:proofErr w:type="spellEnd"/>
            <w:r w:rsidRPr="00347A54">
              <w:rPr>
                <w:rFonts w:ascii="Times New Roman" w:hAnsi="Times New Roman" w:cs="Times New Roman"/>
                <w:lang w:val="pt-BR"/>
              </w:rPr>
              <w:t>. Porcentagem de uso do Facebook</w:t>
            </w:r>
          </w:p>
        </w:tc>
        <w:tc>
          <w:tcPr>
            <w:tcW w:w="3544" w:type="dxa"/>
            <w:noWrap/>
            <w:vAlign w:val="bottom"/>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https://www.Owloo.com/</w:t>
            </w:r>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r w:rsidR="00E84123" w:rsidRPr="00347A54" w:rsidTr="00763E76">
        <w:trPr>
          <w:trHeight w:val="315"/>
        </w:trPr>
        <w:tc>
          <w:tcPr>
            <w:tcW w:w="4820" w:type="dxa"/>
            <w:noWrap/>
            <w:hideMark/>
          </w:tcPr>
          <w:p w:rsidR="00E84123" w:rsidRPr="00347A54" w:rsidRDefault="00861269" w:rsidP="00763E76">
            <w:pPr>
              <w:rPr>
                <w:rFonts w:ascii="Times New Roman" w:hAnsi="Times New Roman" w:cs="Times New Roman"/>
                <w:lang w:val="pt-BR"/>
              </w:rPr>
            </w:pPr>
            <w:r w:rsidRPr="00347A54">
              <w:rPr>
                <w:rFonts w:ascii="Times New Roman" w:hAnsi="Times New Roman" w:cs="Times New Roman"/>
                <w:lang w:val="pt-BR"/>
              </w:rPr>
              <w:t>Imperativo de progresso social.</w:t>
            </w:r>
          </w:p>
        </w:tc>
        <w:tc>
          <w:tcPr>
            <w:tcW w:w="3544" w:type="dxa"/>
            <w:noWrap/>
            <w:vAlign w:val="bottom"/>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http://socialprogressimperative.org/</w:t>
            </w:r>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r w:rsidR="00E84123" w:rsidRPr="00347A54" w:rsidTr="00763E76">
        <w:trPr>
          <w:trHeight w:val="315"/>
        </w:trPr>
        <w:tc>
          <w:tcPr>
            <w:tcW w:w="4820" w:type="dxa"/>
            <w:noWrap/>
            <w:hideMark/>
          </w:tcPr>
          <w:p w:rsidR="00E84123" w:rsidRPr="00347A54" w:rsidRDefault="00E84123" w:rsidP="00861269">
            <w:pPr>
              <w:rPr>
                <w:rFonts w:ascii="Times New Roman" w:hAnsi="Times New Roman" w:cs="Times New Roman"/>
                <w:lang w:val="pt-BR"/>
              </w:rPr>
            </w:pPr>
            <w:proofErr w:type="spellStart"/>
            <w:r w:rsidRPr="00347A54">
              <w:rPr>
                <w:rFonts w:ascii="Times New Roman" w:hAnsi="Times New Roman" w:cs="Times New Roman"/>
                <w:lang w:val="pt-BR"/>
              </w:rPr>
              <w:t>Statista</w:t>
            </w:r>
            <w:proofErr w:type="spellEnd"/>
            <w:r w:rsidRPr="00347A54">
              <w:rPr>
                <w:rFonts w:ascii="Times New Roman" w:hAnsi="Times New Roman" w:cs="Times New Roman"/>
                <w:lang w:val="pt-BR"/>
              </w:rPr>
              <w:t>. Dados na consulta do site</w:t>
            </w:r>
            <w:r w:rsidRPr="00347A54">
              <w:rPr>
                <w:rStyle w:val="Appelnotedebasdep"/>
                <w:rFonts w:ascii="Times New Roman" w:hAnsi="Times New Roman" w:cs="Times New Roman"/>
                <w:lang w:val="pt-BR"/>
              </w:rPr>
              <w:footnoteReference w:id="57"/>
            </w:r>
          </w:p>
        </w:tc>
        <w:tc>
          <w:tcPr>
            <w:tcW w:w="3544" w:type="dxa"/>
            <w:noWrap/>
            <w:vAlign w:val="bottom"/>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https://www.statista.com/statistics/</w:t>
            </w:r>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31</w:t>
            </w:r>
          </w:p>
        </w:tc>
      </w:tr>
      <w:tr w:rsidR="00E84123" w:rsidRPr="00347A54" w:rsidTr="00763E76">
        <w:trPr>
          <w:trHeight w:val="315"/>
        </w:trPr>
        <w:tc>
          <w:tcPr>
            <w:tcW w:w="4820" w:type="dxa"/>
            <w:noWrap/>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Apache OpenOffice. Número de downloads do OpenOffice</w:t>
            </w:r>
          </w:p>
        </w:tc>
        <w:tc>
          <w:tcPr>
            <w:tcW w:w="3544" w:type="dxa"/>
            <w:noWrap/>
            <w:vAlign w:val="bottom"/>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http://openoffice.org/stats/countries</w:t>
            </w:r>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r w:rsidR="00E84123" w:rsidRPr="00347A54" w:rsidTr="00763E76">
        <w:trPr>
          <w:trHeight w:val="315"/>
        </w:trPr>
        <w:tc>
          <w:tcPr>
            <w:tcW w:w="4820" w:type="dxa"/>
            <w:noWrap/>
            <w:hideMark/>
          </w:tcPr>
          <w:p w:rsidR="00E84123" w:rsidRPr="00347A54" w:rsidRDefault="00AE3441" w:rsidP="00763E76">
            <w:pPr>
              <w:rPr>
                <w:rFonts w:ascii="Times New Roman" w:hAnsi="Times New Roman" w:cs="Times New Roman"/>
                <w:lang w:val="pt-BR"/>
              </w:rPr>
            </w:pPr>
            <w:r w:rsidRPr="00347A54">
              <w:rPr>
                <w:rFonts w:ascii="Times New Roman" w:hAnsi="Times New Roman" w:cs="Times New Roman"/>
                <w:lang w:val="pt-BR"/>
              </w:rPr>
              <w:t xml:space="preserve">Estatísticas do mundo da Internet. Dados sobre o número de usuários por país e </w:t>
            </w:r>
            <w:r w:rsidR="00312078" w:rsidRPr="00347A54">
              <w:rPr>
                <w:rFonts w:ascii="Times New Roman" w:hAnsi="Times New Roman" w:cs="Times New Roman"/>
                <w:lang w:val="pt-BR"/>
              </w:rPr>
              <w:t>língua</w:t>
            </w:r>
          </w:p>
        </w:tc>
        <w:tc>
          <w:tcPr>
            <w:tcW w:w="3544" w:type="dxa"/>
            <w:noWrap/>
            <w:vAlign w:val="bottom"/>
            <w:hideMark/>
          </w:tcPr>
          <w:p w:rsidR="00E84123" w:rsidRPr="00347A54" w:rsidRDefault="00B7022D" w:rsidP="00763E76">
            <w:pPr>
              <w:rPr>
                <w:rFonts w:ascii="Times New Roman" w:hAnsi="Times New Roman" w:cs="Times New Roman"/>
                <w:lang w:val="pt-BR"/>
              </w:rPr>
            </w:pPr>
            <w:hyperlink r:id="rId39" w:history="1">
              <w:r w:rsidR="00E84123" w:rsidRPr="00347A54">
                <w:rPr>
                  <w:rFonts w:ascii="Times New Roman" w:hAnsi="Times New Roman" w:cs="Times New Roman"/>
                  <w:lang w:val="pt-BR"/>
                </w:rPr>
                <w:t>http://www.Internetworldstats.com/</w:t>
              </w:r>
            </w:hyperlink>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2</w:t>
            </w:r>
          </w:p>
        </w:tc>
      </w:tr>
      <w:tr w:rsidR="00E84123" w:rsidRPr="00347A54" w:rsidTr="00763E76">
        <w:trPr>
          <w:trHeight w:val="315"/>
        </w:trPr>
        <w:tc>
          <w:tcPr>
            <w:tcW w:w="4820" w:type="dxa"/>
            <w:noWrap/>
            <w:hideMark/>
          </w:tcPr>
          <w:p w:rsidR="00E84123" w:rsidRPr="00347A54" w:rsidRDefault="00E84123" w:rsidP="00861269">
            <w:pPr>
              <w:rPr>
                <w:rFonts w:ascii="Times New Roman" w:hAnsi="Times New Roman" w:cs="Times New Roman"/>
                <w:lang w:val="pt-BR"/>
              </w:rPr>
            </w:pPr>
            <w:r w:rsidRPr="00347A54">
              <w:rPr>
                <w:rFonts w:ascii="Times New Roman" w:hAnsi="Times New Roman" w:cs="Times New Roman"/>
                <w:lang w:val="pt-BR"/>
              </w:rPr>
              <w:t xml:space="preserve">Traduzido. Índice de interesse econômico por </w:t>
            </w:r>
            <w:r w:rsidR="00312078" w:rsidRPr="00347A54">
              <w:rPr>
                <w:rFonts w:ascii="Times New Roman" w:hAnsi="Times New Roman" w:cs="Times New Roman"/>
                <w:lang w:val="pt-BR"/>
              </w:rPr>
              <w:t>língua</w:t>
            </w:r>
          </w:p>
        </w:tc>
        <w:tc>
          <w:tcPr>
            <w:tcW w:w="3544" w:type="dxa"/>
            <w:noWrap/>
            <w:vAlign w:val="bottom"/>
            <w:hideMark/>
          </w:tcPr>
          <w:p w:rsidR="00E84123" w:rsidRPr="00347A54" w:rsidRDefault="00B7022D" w:rsidP="00763E76">
            <w:pPr>
              <w:rPr>
                <w:rFonts w:ascii="Times New Roman" w:hAnsi="Times New Roman" w:cs="Times New Roman"/>
                <w:lang w:val="pt-BR"/>
              </w:rPr>
            </w:pPr>
            <w:hyperlink r:id="rId40" w:history="1">
              <w:r w:rsidR="00E84123" w:rsidRPr="00347A54">
                <w:rPr>
                  <w:rFonts w:ascii="Times New Roman" w:hAnsi="Times New Roman" w:cs="Times New Roman"/>
                  <w:lang w:val="pt-BR"/>
                </w:rPr>
                <w:t>http://www.translated.net/</w:t>
              </w:r>
            </w:hyperlink>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r w:rsidR="00E84123" w:rsidRPr="00347A54" w:rsidTr="00763E76">
        <w:trPr>
          <w:trHeight w:val="315"/>
        </w:trPr>
        <w:tc>
          <w:tcPr>
            <w:tcW w:w="4820" w:type="dxa"/>
            <w:noWrap/>
            <w:hideMark/>
          </w:tcPr>
          <w:p w:rsidR="00E84123" w:rsidRPr="00347A54" w:rsidRDefault="00E84123" w:rsidP="00861269">
            <w:pPr>
              <w:rPr>
                <w:rFonts w:ascii="Times New Roman" w:hAnsi="Times New Roman" w:cs="Times New Roman"/>
                <w:lang w:val="pt-BR"/>
              </w:rPr>
            </w:pPr>
            <w:r w:rsidRPr="00347A54">
              <w:rPr>
                <w:rFonts w:ascii="Times New Roman" w:hAnsi="Times New Roman" w:cs="Times New Roman"/>
                <w:lang w:val="pt-BR"/>
              </w:rPr>
              <w:t xml:space="preserve">W3Techs. conteúdo por </w:t>
            </w:r>
            <w:r w:rsidR="00312078" w:rsidRPr="00347A54">
              <w:rPr>
                <w:rFonts w:ascii="Times New Roman" w:hAnsi="Times New Roman" w:cs="Times New Roman"/>
                <w:lang w:val="pt-BR"/>
              </w:rPr>
              <w:t>língua</w:t>
            </w:r>
          </w:p>
        </w:tc>
        <w:tc>
          <w:tcPr>
            <w:tcW w:w="3544" w:type="dxa"/>
            <w:noWrap/>
            <w:vAlign w:val="bottom"/>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https://W3Techs.com/</w:t>
            </w:r>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r w:rsidR="00E84123" w:rsidRPr="00347A54" w:rsidTr="00763E76">
        <w:trPr>
          <w:trHeight w:val="315"/>
        </w:trPr>
        <w:tc>
          <w:tcPr>
            <w:tcW w:w="4820" w:type="dxa"/>
            <w:noWrap/>
            <w:hideMark/>
          </w:tcPr>
          <w:p w:rsidR="00E84123" w:rsidRPr="00347A54" w:rsidRDefault="00E84123" w:rsidP="00763E76">
            <w:pPr>
              <w:rPr>
                <w:rFonts w:ascii="Times New Roman" w:hAnsi="Times New Roman" w:cs="Times New Roman"/>
                <w:lang w:val="pt-BR"/>
              </w:rPr>
            </w:pPr>
            <w:proofErr w:type="spellStart"/>
            <w:proofErr w:type="gramStart"/>
            <w:r w:rsidRPr="00347A54">
              <w:rPr>
                <w:rFonts w:ascii="Times New Roman" w:hAnsi="Times New Roman" w:cs="Times New Roman"/>
                <w:lang w:val="pt-BR"/>
              </w:rPr>
              <w:t>WebIndex</w:t>
            </w:r>
            <w:proofErr w:type="spellEnd"/>
            <w:r w:rsidR="00CA7529">
              <w:rPr>
                <w:rFonts w:ascii="Times New Roman" w:hAnsi="Times New Roman" w:cs="Times New Roman"/>
                <w:lang w:val="pt-BR"/>
              </w:rPr>
              <w:t xml:space="preserve"> </w:t>
            </w:r>
            <w:r w:rsidRPr="00347A54">
              <w:rPr>
                <w:rFonts w:ascii="Times New Roman" w:hAnsi="Times New Roman" w:cs="Times New Roman"/>
                <w:lang w:val="pt-BR"/>
              </w:rPr>
              <w:t>Data</w:t>
            </w:r>
            <w:proofErr w:type="gramEnd"/>
            <w:r w:rsidRPr="00347A54">
              <w:rPr>
                <w:rFonts w:ascii="Times New Roman" w:hAnsi="Times New Roman" w:cs="Times New Roman"/>
                <w:lang w:val="pt-BR"/>
              </w:rPr>
              <w:t xml:space="preserve"> 2014. Índices sobre a Sociedade da Informação</w:t>
            </w:r>
          </w:p>
        </w:tc>
        <w:tc>
          <w:tcPr>
            <w:tcW w:w="3544" w:type="dxa"/>
            <w:noWrap/>
            <w:vAlign w:val="bottom"/>
            <w:hideMark/>
          </w:tcPr>
          <w:p w:rsidR="00E84123" w:rsidRPr="00347A54" w:rsidRDefault="00B7022D" w:rsidP="00763E76">
            <w:pPr>
              <w:rPr>
                <w:rFonts w:ascii="Times New Roman" w:hAnsi="Times New Roman" w:cs="Times New Roman"/>
                <w:lang w:val="pt-BR"/>
              </w:rPr>
            </w:pPr>
            <w:hyperlink r:id="rId41" w:history="1">
              <w:r w:rsidR="00E84123" w:rsidRPr="00347A54">
                <w:rPr>
                  <w:rFonts w:ascii="Times New Roman" w:hAnsi="Times New Roman" w:cs="Times New Roman"/>
                  <w:lang w:val="pt-BR"/>
                </w:rPr>
                <w:t>http://thewebindex.org/</w:t>
              </w:r>
            </w:hyperlink>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9</w:t>
            </w:r>
          </w:p>
        </w:tc>
      </w:tr>
      <w:tr w:rsidR="00E84123" w:rsidRPr="00347A54" w:rsidTr="00763E76">
        <w:trPr>
          <w:trHeight w:val="315"/>
        </w:trPr>
        <w:tc>
          <w:tcPr>
            <w:tcW w:w="4820" w:type="dxa"/>
            <w:noWrap/>
            <w:hideMark/>
          </w:tcPr>
          <w:p w:rsidR="00E84123" w:rsidRPr="00347A54" w:rsidRDefault="00861269" w:rsidP="00861269">
            <w:pPr>
              <w:rPr>
                <w:rFonts w:ascii="Times New Roman" w:hAnsi="Times New Roman" w:cs="Times New Roman"/>
                <w:lang w:val="pt-BR"/>
              </w:rPr>
            </w:pPr>
            <w:proofErr w:type="spellStart"/>
            <w:r w:rsidRPr="00347A54">
              <w:rPr>
                <w:rFonts w:ascii="Times New Roman" w:hAnsi="Times New Roman" w:cs="Times New Roman"/>
                <w:lang w:val="pt-BR"/>
              </w:rPr>
              <w:t>Wikipedia</w:t>
            </w:r>
            <w:proofErr w:type="spellEnd"/>
            <w:r w:rsidRPr="00347A54">
              <w:rPr>
                <w:rFonts w:ascii="Times New Roman" w:hAnsi="Times New Roman" w:cs="Times New Roman"/>
                <w:lang w:val="pt-BR"/>
              </w:rPr>
              <w:t>. Demografia e demo-linguística</w:t>
            </w:r>
          </w:p>
        </w:tc>
        <w:tc>
          <w:tcPr>
            <w:tcW w:w="3544" w:type="dxa"/>
            <w:noWrap/>
            <w:vAlign w:val="bottom"/>
            <w:hideMark/>
          </w:tcPr>
          <w:p w:rsidR="00E84123" w:rsidRPr="00347A54" w:rsidRDefault="00B7022D" w:rsidP="00763E76">
            <w:pPr>
              <w:rPr>
                <w:rFonts w:ascii="Times New Roman" w:hAnsi="Times New Roman" w:cs="Times New Roman"/>
                <w:lang w:val="pt-BR"/>
              </w:rPr>
            </w:pPr>
            <w:hyperlink r:id="rId42" w:history="1">
              <w:r w:rsidR="00E84123" w:rsidRPr="00347A54">
                <w:rPr>
                  <w:rFonts w:ascii="Times New Roman" w:hAnsi="Times New Roman" w:cs="Times New Roman"/>
                  <w:lang w:val="pt-BR"/>
                </w:rPr>
                <w:t>https://wikipedia.org/</w:t>
              </w:r>
            </w:hyperlink>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2</w:t>
            </w:r>
          </w:p>
        </w:tc>
      </w:tr>
      <w:tr w:rsidR="00E84123" w:rsidRPr="00347A54" w:rsidTr="00763E76">
        <w:trPr>
          <w:trHeight w:val="315"/>
        </w:trPr>
        <w:tc>
          <w:tcPr>
            <w:tcW w:w="4820" w:type="dxa"/>
            <w:noWrap/>
            <w:hideMark/>
          </w:tcPr>
          <w:p w:rsidR="00E84123" w:rsidRPr="00347A54" w:rsidRDefault="00861269" w:rsidP="00861269">
            <w:pPr>
              <w:rPr>
                <w:rFonts w:ascii="Times New Roman" w:hAnsi="Times New Roman" w:cs="Times New Roman"/>
                <w:lang w:val="pt-BR"/>
              </w:rPr>
            </w:pPr>
            <w:proofErr w:type="spellStart"/>
            <w:r w:rsidRPr="00347A54">
              <w:rPr>
                <w:rFonts w:ascii="Times New Roman" w:hAnsi="Times New Roman" w:cs="Times New Roman"/>
                <w:lang w:val="pt-BR"/>
              </w:rPr>
              <w:t>Amazon</w:t>
            </w:r>
            <w:proofErr w:type="spellEnd"/>
            <w:r w:rsidRPr="00347A54">
              <w:rPr>
                <w:rFonts w:ascii="Times New Roman" w:hAnsi="Times New Roman" w:cs="Times New Roman"/>
                <w:lang w:val="pt-BR"/>
              </w:rPr>
              <w:t xml:space="preserve">. </w:t>
            </w:r>
            <w:r w:rsidR="00CA7529">
              <w:rPr>
                <w:rFonts w:ascii="Times New Roman" w:hAnsi="Times New Roman" w:cs="Times New Roman"/>
                <w:lang w:val="pt-BR"/>
              </w:rPr>
              <w:t>Livros</w:t>
            </w:r>
          </w:p>
        </w:tc>
        <w:tc>
          <w:tcPr>
            <w:tcW w:w="3544" w:type="dxa"/>
            <w:noWrap/>
            <w:vAlign w:val="bottom"/>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https://www.amazon.com/</w:t>
            </w:r>
          </w:p>
        </w:tc>
        <w:tc>
          <w:tcPr>
            <w:tcW w:w="1134" w:type="dxa"/>
            <w:vAlign w:val="bottom"/>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2</w:t>
            </w:r>
          </w:p>
        </w:tc>
      </w:tr>
      <w:tr w:rsidR="00E84123" w:rsidRPr="00347A54" w:rsidTr="00763E76">
        <w:trPr>
          <w:trHeight w:val="315"/>
        </w:trPr>
        <w:tc>
          <w:tcPr>
            <w:tcW w:w="4820" w:type="dxa"/>
            <w:noWrap/>
            <w:hideMark/>
          </w:tcPr>
          <w:p w:rsidR="00E84123" w:rsidRPr="00347A54" w:rsidRDefault="00861269" w:rsidP="00861269">
            <w:pPr>
              <w:rPr>
                <w:rFonts w:ascii="Times New Roman" w:hAnsi="Times New Roman" w:cs="Times New Roman"/>
                <w:lang w:val="pt-BR"/>
              </w:rPr>
            </w:pPr>
            <w:r w:rsidRPr="00347A54">
              <w:rPr>
                <w:rFonts w:ascii="Times New Roman" w:hAnsi="Times New Roman" w:cs="Times New Roman"/>
                <w:lang w:val="pt-BR"/>
              </w:rPr>
              <w:t xml:space="preserve">Dados da </w:t>
            </w:r>
            <w:proofErr w:type="spellStart"/>
            <w:r w:rsidRPr="00347A54">
              <w:rPr>
                <w:rFonts w:ascii="Times New Roman" w:hAnsi="Times New Roman" w:cs="Times New Roman"/>
                <w:lang w:val="pt-BR"/>
              </w:rPr>
              <w:t>Wikimedia</w:t>
            </w:r>
            <w:proofErr w:type="spellEnd"/>
            <w:r w:rsidRPr="00347A54">
              <w:rPr>
                <w:rFonts w:ascii="Times New Roman" w:hAnsi="Times New Roman" w:cs="Times New Roman"/>
                <w:lang w:val="pt-BR"/>
              </w:rPr>
              <w:t xml:space="preserve"> sobre os vários wikis no universo da </w:t>
            </w:r>
            <w:proofErr w:type="spellStart"/>
            <w:r w:rsidRPr="00347A54">
              <w:rPr>
                <w:rFonts w:ascii="Times New Roman" w:hAnsi="Times New Roman" w:cs="Times New Roman"/>
                <w:lang w:val="pt-BR"/>
              </w:rPr>
              <w:t>Wikimedia</w:t>
            </w:r>
            <w:proofErr w:type="spellEnd"/>
          </w:p>
        </w:tc>
        <w:tc>
          <w:tcPr>
            <w:tcW w:w="3544" w:type="dxa"/>
            <w:noWrap/>
            <w:vAlign w:val="bottom"/>
            <w:hideMark/>
          </w:tcPr>
          <w:p w:rsidR="00E84123" w:rsidRPr="00347A54" w:rsidRDefault="00B7022D" w:rsidP="00763E76">
            <w:pPr>
              <w:rPr>
                <w:rFonts w:ascii="Times New Roman" w:hAnsi="Times New Roman" w:cs="Times New Roman"/>
                <w:lang w:val="pt-BR"/>
              </w:rPr>
            </w:pPr>
            <w:hyperlink r:id="rId43" w:history="1">
              <w:r w:rsidR="00E84123" w:rsidRPr="00347A54">
                <w:rPr>
                  <w:rFonts w:ascii="Times New Roman" w:hAnsi="Times New Roman" w:cs="Times New Roman"/>
                  <w:lang w:val="pt-BR"/>
                </w:rPr>
                <w:t>https://stats.wikimedia.org/</w:t>
              </w:r>
            </w:hyperlink>
          </w:p>
        </w:tc>
        <w:tc>
          <w:tcPr>
            <w:tcW w:w="1134" w:type="dxa"/>
            <w:vAlign w:val="bottom"/>
          </w:tcPr>
          <w:p w:rsidR="00E84123" w:rsidRPr="00347A54" w:rsidRDefault="003E0249" w:rsidP="00763E76">
            <w:pPr>
              <w:jc w:val="center"/>
              <w:rPr>
                <w:rFonts w:ascii="Times New Roman" w:hAnsi="Times New Roman" w:cs="Times New Roman"/>
                <w:sz w:val="20"/>
                <w:szCs w:val="20"/>
                <w:lang w:val="pt-BR"/>
              </w:rPr>
            </w:pPr>
            <w:r>
              <w:rPr>
                <w:rFonts w:ascii="Times New Roman" w:hAnsi="Times New Roman" w:cs="Times New Roman"/>
                <w:sz w:val="20"/>
                <w:szCs w:val="20"/>
                <w:lang w:val="pt-BR"/>
              </w:rPr>
              <w:t>11</w:t>
            </w:r>
          </w:p>
        </w:tc>
      </w:tr>
      <w:tr w:rsidR="00E84123" w:rsidRPr="00347A54" w:rsidTr="00763E76">
        <w:trPr>
          <w:trHeight w:val="315"/>
        </w:trPr>
        <w:tc>
          <w:tcPr>
            <w:tcW w:w="4820" w:type="dxa"/>
            <w:noWrap/>
            <w:hideMark/>
          </w:tcPr>
          <w:p w:rsidR="00E84123" w:rsidRPr="00347A54" w:rsidRDefault="00E84123" w:rsidP="00861269">
            <w:pPr>
              <w:rPr>
                <w:rFonts w:ascii="Times New Roman" w:hAnsi="Times New Roman" w:cs="Times New Roman"/>
                <w:lang w:val="pt-BR"/>
              </w:rPr>
            </w:pPr>
            <w:r w:rsidRPr="00347A54">
              <w:rPr>
                <w:rFonts w:ascii="Times New Roman" w:hAnsi="Times New Roman" w:cs="Times New Roman"/>
                <w:lang w:val="pt-BR"/>
              </w:rPr>
              <w:t>Projeto Joshua. dados demográficos e linguísticos</w:t>
            </w:r>
          </w:p>
        </w:tc>
        <w:tc>
          <w:tcPr>
            <w:tcW w:w="3544" w:type="dxa"/>
            <w:noWrap/>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http://legacy.joshuaproject.net/</w:t>
            </w:r>
          </w:p>
        </w:tc>
        <w:tc>
          <w:tcPr>
            <w:tcW w:w="1134"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r w:rsidR="00E84123" w:rsidRPr="00347A54" w:rsidTr="00763E76">
        <w:trPr>
          <w:trHeight w:val="315"/>
        </w:trPr>
        <w:tc>
          <w:tcPr>
            <w:tcW w:w="4820" w:type="dxa"/>
            <w:noWrap/>
            <w:hideMark/>
          </w:tcPr>
          <w:p w:rsidR="00E84123" w:rsidRPr="00347A54" w:rsidRDefault="00861269" w:rsidP="00763E76">
            <w:pPr>
              <w:rPr>
                <w:rFonts w:ascii="Times New Roman" w:hAnsi="Times New Roman" w:cs="Times New Roman"/>
                <w:lang w:val="pt-BR"/>
              </w:rPr>
            </w:pPr>
            <w:r w:rsidRPr="00347A54">
              <w:rPr>
                <w:rFonts w:ascii="Times New Roman" w:hAnsi="Times New Roman" w:cs="Times New Roman"/>
                <w:lang w:val="pt-BR"/>
              </w:rPr>
              <w:t>Et</w:t>
            </w:r>
            <w:r w:rsidR="00CA7529">
              <w:rPr>
                <w:rFonts w:ascii="Times New Roman" w:hAnsi="Times New Roman" w:cs="Times New Roman"/>
                <w:lang w:val="pt-BR"/>
              </w:rPr>
              <w:t>h</w:t>
            </w:r>
            <w:r w:rsidRPr="00347A54">
              <w:rPr>
                <w:rFonts w:ascii="Times New Roman" w:hAnsi="Times New Roman" w:cs="Times New Roman"/>
                <w:lang w:val="pt-BR"/>
              </w:rPr>
              <w:t>n</w:t>
            </w:r>
            <w:r w:rsidR="00CA7529">
              <w:rPr>
                <w:rFonts w:ascii="Times New Roman" w:hAnsi="Times New Roman" w:cs="Times New Roman"/>
                <w:lang w:val="pt-BR"/>
              </w:rPr>
              <w:t>o</w:t>
            </w:r>
            <w:r w:rsidRPr="00347A54">
              <w:rPr>
                <w:rFonts w:ascii="Times New Roman" w:hAnsi="Times New Roman" w:cs="Times New Roman"/>
                <w:lang w:val="pt-BR"/>
              </w:rPr>
              <w:t>log</w:t>
            </w:r>
            <w:r w:rsidR="00CA7529">
              <w:rPr>
                <w:rFonts w:ascii="Times New Roman" w:hAnsi="Times New Roman" w:cs="Times New Roman"/>
                <w:lang w:val="pt-BR"/>
              </w:rPr>
              <w:t>ue</w:t>
            </w:r>
            <w:r w:rsidRPr="00347A54">
              <w:rPr>
                <w:rFonts w:ascii="Times New Roman" w:hAnsi="Times New Roman" w:cs="Times New Roman"/>
                <w:lang w:val="pt-BR"/>
              </w:rPr>
              <w:t>. dados demo</w:t>
            </w:r>
            <w:r w:rsidR="00CA7529">
              <w:rPr>
                <w:rFonts w:ascii="Times New Roman" w:hAnsi="Times New Roman" w:cs="Times New Roman"/>
                <w:lang w:val="pt-BR"/>
              </w:rPr>
              <w:t>-</w:t>
            </w:r>
            <w:r w:rsidRPr="00347A54">
              <w:rPr>
                <w:rFonts w:ascii="Times New Roman" w:hAnsi="Times New Roman" w:cs="Times New Roman"/>
                <w:lang w:val="pt-BR"/>
              </w:rPr>
              <w:t>ling</w:t>
            </w:r>
            <w:r w:rsidR="00CA7529">
              <w:rPr>
                <w:rFonts w:ascii="Times New Roman" w:hAnsi="Times New Roman" w:cs="Times New Roman"/>
                <w:lang w:val="pt-BR"/>
              </w:rPr>
              <w:t>u</w:t>
            </w:r>
            <w:r w:rsidRPr="00347A54">
              <w:rPr>
                <w:rFonts w:ascii="Times New Roman" w:hAnsi="Times New Roman" w:cs="Times New Roman"/>
                <w:lang w:val="pt-BR"/>
              </w:rPr>
              <w:t>ísticos.</w:t>
            </w:r>
          </w:p>
        </w:tc>
        <w:tc>
          <w:tcPr>
            <w:tcW w:w="3544" w:type="dxa"/>
            <w:noWrap/>
            <w:hideMark/>
          </w:tcPr>
          <w:p w:rsidR="00E84123" w:rsidRPr="00347A54" w:rsidRDefault="00E84123" w:rsidP="00763E76">
            <w:pPr>
              <w:rPr>
                <w:rFonts w:ascii="Times New Roman" w:hAnsi="Times New Roman" w:cs="Times New Roman"/>
                <w:lang w:val="pt-BR"/>
              </w:rPr>
            </w:pPr>
            <w:r w:rsidRPr="00347A54">
              <w:rPr>
                <w:rFonts w:ascii="Times New Roman" w:hAnsi="Times New Roman" w:cs="Times New Roman"/>
                <w:lang w:val="pt-BR"/>
              </w:rPr>
              <w:t>https://www.ethnologue.com/</w:t>
            </w:r>
          </w:p>
        </w:tc>
        <w:tc>
          <w:tcPr>
            <w:tcW w:w="1134" w:type="dxa"/>
          </w:tcPr>
          <w:p w:rsidR="00E84123" w:rsidRPr="00347A54" w:rsidRDefault="00E84123" w:rsidP="00763E76">
            <w:pPr>
              <w:jc w:val="center"/>
              <w:rPr>
                <w:rFonts w:ascii="Times New Roman" w:hAnsi="Times New Roman" w:cs="Times New Roman"/>
                <w:sz w:val="20"/>
                <w:szCs w:val="20"/>
                <w:lang w:val="pt-BR"/>
              </w:rPr>
            </w:pPr>
            <w:r w:rsidRPr="00347A54">
              <w:rPr>
                <w:rFonts w:ascii="Times New Roman" w:hAnsi="Times New Roman" w:cs="Times New Roman"/>
                <w:sz w:val="20"/>
                <w:szCs w:val="20"/>
                <w:lang w:val="pt-BR"/>
              </w:rPr>
              <w:t>1</w:t>
            </w:r>
          </w:p>
        </w:tc>
      </w:tr>
    </w:tbl>
    <w:p w:rsidR="00E84123" w:rsidRPr="00347A54" w:rsidRDefault="00E84123" w:rsidP="00E84123">
      <w:pPr>
        <w:spacing w:after="0"/>
        <w:rPr>
          <w:rFonts w:ascii="Times New Roman" w:eastAsia="Times New Roman" w:hAnsi="Times New Roman" w:cs="Times New Roman"/>
          <w:sz w:val="24"/>
          <w:szCs w:val="24"/>
          <w:lang w:val="pt-BR"/>
        </w:rPr>
      </w:pPr>
    </w:p>
    <w:p w:rsidR="00E84123" w:rsidRPr="00347A54" w:rsidRDefault="00E84123" w:rsidP="00E84123">
      <w:pPr>
        <w:rPr>
          <w:rFonts w:ascii="Times New Roman" w:eastAsia="Times New Roman" w:hAnsi="Times New Roman" w:cs="Times New Roman"/>
          <w:b/>
          <w:bCs/>
          <w:color w:val="365F91" w:themeColor="accent1" w:themeShade="BF"/>
          <w:sz w:val="28"/>
          <w:szCs w:val="28"/>
          <w:lang w:val="pt-BR"/>
        </w:rPr>
      </w:pPr>
      <w:r w:rsidRPr="00347A54">
        <w:rPr>
          <w:lang w:val="pt-BR"/>
        </w:rPr>
        <w:br w:type="page"/>
      </w:r>
    </w:p>
    <w:p w:rsidR="00E84123" w:rsidRPr="00347A54" w:rsidRDefault="00236880" w:rsidP="00E84123">
      <w:pPr>
        <w:pStyle w:val="Titre1"/>
        <w:numPr>
          <w:ilvl w:val="0"/>
          <w:numId w:val="0"/>
        </w:numPr>
        <w:ind w:left="720"/>
        <w:rPr>
          <w:lang w:val="pt-BR"/>
        </w:rPr>
      </w:pPr>
      <w:bookmarkStart w:id="68" w:name="_Toc58250194"/>
      <w:r w:rsidRPr="00347A54">
        <w:rPr>
          <w:lang w:val="pt-BR"/>
        </w:rPr>
        <w:lastRenderedPageBreak/>
        <w:t>Anexo III: Valores escolhidos para L2</w:t>
      </w:r>
      <w:bookmarkEnd w:id="68"/>
    </w:p>
    <w:p w:rsidR="00E84123" w:rsidRPr="00347A54" w:rsidRDefault="00E84123" w:rsidP="00E84123">
      <w:pPr>
        <w:spacing w:after="0"/>
        <w:rPr>
          <w:rFonts w:ascii="Times New Roman" w:eastAsia="Times New Roman" w:hAnsi="Times New Roman" w:cs="Times New Roman"/>
          <w:sz w:val="24"/>
          <w:szCs w:val="24"/>
          <w:lang w:val="pt-BR"/>
        </w:rPr>
      </w:pP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1386"/>
        <w:gridCol w:w="1460"/>
        <w:gridCol w:w="1500"/>
        <w:gridCol w:w="1010"/>
      </w:tblGrid>
      <w:tr w:rsidR="00E84123" w:rsidRPr="00347A54" w:rsidTr="00763E76">
        <w:trPr>
          <w:trHeight w:val="315"/>
          <w:jc w:val="center"/>
        </w:trPr>
        <w:tc>
          <w:tcPr>
            <w:tcW w:w="700" w:type="dxa"/>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sz w:val="20"/>
                <w:szCs w:val="20"/>
                <w:lang w:val="pt-BR" w:eastAsia="es-ES"/>
              </w:rPr>
            </w:pPr>
            <w:r w:rsidRPr="00347A54">
              <w:rPr>
                <w:rFonts w:ascii="Times New Roman" w:eastAsia="Times New Roman" w:hAnsi="Times New Roman" w:cs="Times New Roman"/>
                <w:b/>
                <w:sz w:val="20"/>
                <w:szCs w:val="20"/>
                <w:lang w:val="pt-BR" w:eastAsia="es-ES"/>
              </w:rPr>
              <w:t>Código ISO</w:t>
            </w:r>
          </w:p>
          <w:p w:rsidR="00E84123" w:rsidRPr="00347A54" w:rsidRDefault="00E84123" w:rsidP="00763E76">
            <w:pPr>
              <w:spacing w:after="0" w:line="240" w:lineRule="auto"/>
              <w:jc w:val="center"/>
              <w:rPr>
                <w:rFonts w:ascii="Times New Roman" w:eastAsia="Times New Roman" w:hAnsi="Times New Roman" w:cs="Times New Roman"/>
                <w:b/>
                <w:sz w:val="20"/>
                <w:szCs w:val="20"/>
                <w:lang w:val="pt-BR" w:eastAsia="es-ES"/>
              </w:rPr>
            </w:pPr>
          </w:p>
        </w:tc>
        <w:tc>
          <w:tcPr>
            <w:tcW w:w="1386" w:type="dxa"/>
            <w:shd w:val="clear" w:color="auto" w:fill="auto"/>
            <w:noWrap/>
            <w:vAlign w:val="bottom"/>
            <w:hideMark/>
          </w:tcPr>
          <w:p w:rsidR="00E84123" w:rsidRPr="00347A54" w:rsidRDefault="00387AC6" w:rsidP="00763E76">
            <w:pPr>
              <w:spacing w:after="0" w:line="240" w:lineRule="auto"/>
              <w:jc w:val="center"/>
              <w:rPr>
                <w:rFonts w:ascii="Times New Roman" w:eastAsia="Times New Roman" w:hAnsi="Times New Roman" w:cs="Times New Roman"/>
                <w:b/>
                <w:sz w:val="20"/>
                <w:szCs w:val="20"/>
                <w:lang w:val="pt-BR" w:eastAsia="es-ES"/>
              </w:rPr>
            </w:pPr>
            <w:r w:rsidRPr="00347A54">
              <w:rPr>
                <w:rFonts w:ascii="Times New Roman" w:eastAsia="Times New Roman" w:hAnsi="Times New Roman" w:cs="Times New Roman"/>
                <w:b/>
                <w:sz w:val="20"/>
                <w:szCs w:val="20"/>
                <w:lang w:val="pt-BR" w:eastAsia="es-ES"/>
              </w:rPr>
              <w:t>Língua</w:t>
            </w:r>
          </w:p>
          <w:p w:rsidR="00E84123" w:rsidRPr="00347A54" w:rsidRDefault="00E84123" w:rsidP="00763E76">
            <w:pPr>
              <w:spacing w:after="0" w:line="240" w:lineRule="auto"/>
              <w:jc w:val="center"/>
              <w:rPr>
                <w:rFonts w:ascii="Times New Roman" w:eastAsia="Times New Roman" w:hAnsi="Times New Roman" w:cs="Times New Roman"/>
                <w:b/>
                <w:sz w:val="20"/>
                <w:szCs w:val="20"/>
                <w:lang w:val="pt-BR" w:eastAsia="es-ES"/>
              </w:rPr>
            </w:pPr>
          </w:p>
        </w:tc>
        <w:tc>
          <w:tcPr>
            <w:tcW w:w="1460" w:type="dxa"/>
            <w:shd w:val="clear" w:color="000000" w:fill="FDE9D9"/>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L2</w:t>
            </w:r>
          </w:p>
          <w:p w:rsidR="00E84123" w:rsidRPr="00347A54" w:rsidRDefault="00E84123" w:rsidP="00763E76">
            <w:pPr>
              <w:spacing w:after="0" w:line="240" w:lineRule="auto"/>
              <w:jc w:val="center"/>
              <w:rPr>
                <w:rFonts w:ascii="Times New Roman" w:eastAsia="Times New Roman" w:hAnsi="Times New Roman" w:cs="Times New Roman"/>
                <w:b/>
                <w:color w:val="000000"/>
                <w:sz w:val="20"/>
                <w:szCs w:val="20"/>
                <w:lang w:val="pt-BR" w:eastAsia="es-ES"/>
              </w:rPr>
            </w:pPr>
          </w:p>
        </w:tc>
        <w:tc>
          <w:tcPr>
            <w:tcW w:w="1500" w:type="dxa"/>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L1</w:t>
            </w:r>
          </w:p>
          <w:p w:rsidR="00E84123" w:rsidRPr="00347A54" w:rsidRDefault="00E84123" w:rsidP="00763E76">
            <w:pPr>
              <w:spacing w:after="0" w:line="240" w:lineRule="auto"/>
              <w:jc w:val="center"/>
              <w:rPr>
                <w:rFonts w:ascii="Times New Roman" w:eastAsia="Times New Roman" w:hAnsi="Times New Roman" w:cs="Times New Roman"/>
                <w:b/>
                <w:color w:val="000000"/>
                <w:sz w:val="20"/>
                <w:szCs w:val="20"/>
                <w:lang w:val="pt-BR" w:eastAsia="es-ES"/>
              </w:rPr>
            </w:pPr>
          </w:p>
        </w:tc>
        <w:tc>
          <w:tcPr>
            <w:tcW w:w="1010" w:type="dxa"/>
            <w:shd w:val="clear" w:color="auto" w:fill="auto"/>
            <w:noWrap/>
            <w:vAlign w:val="bottom"/>
            <w:hideMark/>
          </w:tcPr>
          <w:p w:rsidR="00E84123" w:rsidRPr="00347A54" w:rsidRDefault="00E84123" w:rsidP="00763E76">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L1 + L2 / L1</w:t>
            </w:r>
          </w:p>
          <w:p w:rsidR="00E84123" w:rsidRPr="00347A54" w:rsidRDefault="00E84123" w:rsidP="00763E76">
            <w:pPr>
              <w:spacing w:after="0" w:line="240" w:lineRule="auto"/>
              <w:jc w:val="center"/>
              <w:rPr>
                <w:rFonts w:ascii="Times New Roman" w:eastAsia="Times New Roman" w:hAnsi="Times New Roman" w:cs="Times New Roman"/>
                <w:b/>
                <w:color w:val="000000"/>
                <w:sz w:val="20"/>
                <w:szCs w:val="20"/>
                <w:lang w:val="pt-BR" w:eastAsia="es-ES"/>
              </w:rPr>
            </w:pPr>
          </w:p>
        </w:tc>
      </w:tr>
      <w:tr w:rsidR="00E26C6A" w:rsidRPr="00347A54" w:rsidTr="00763E76">
        <w:trPr>
          <w:trHeight w:val="315"/>
          <w:jc w:val="center"/>
        </w:trPr>
        <w:tc>
          <w:tcPr>
            <w:tcW w:w="700" w:type="dxa"/>
            <w:shd w:val="clear" w:color="auto" w:fill="auto"/>
            <w:noWrap/>
            <w:vAlign w:val="bottom"/>
            <w:hideMark/>
          </w:tcPr>
          <w:p w:rsidR="00E26C6A" w:rsidRPr="00347A54" w:rsidRDefault="003E0249" w:rsidP="00861269">
            <w:pPr>
              <w:spacing w:after="0" w:line="240" w:lineRule="auto"/>
              <w:rPr>
                <w:rFonts w:ascii="Times New Roman" w:eastAsia="Times New Roman" w:hAnsi="Times New Roman" w:cs="Times New Roman"/>
                <w:color w:val="000000"/>
                <w:sz w:val="20"/>
                <w:szCs w:val="20"/>
                <w:lang w:val="pt-BR" w:eastAsia="es-ES"/>
              </w:rPr>
            </w:pPr>
            <w:proofErr w:type="spellStart"/>
            <w:r>
              <w:rPr>
                <w:rFonts w:ascii="Times New Roman" w:eastAsia="Times New Roman" w:hAnsi="Times New Roman" w:cs="Times New Roman"/>
                <w:color w:val="000000"/>
                <w:sz w:val="20"/>
                <w:szCs w:val="20"/>
                <w:lang w:val="pt-BR" w:eastAsia="es-ES"/>
              </w:rPr>
              <w:t>awa</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Awadhi</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45 400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11 821 647</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1,0038</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ben</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Bengali</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19 202 880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248 094 781</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1.0774</w:t>
            </w:r>
          </w:p>
        </w:tc>
      </w:tr>
      <w:tr w:rsidR="00E26C6A" w:rsidRPr="00347A54" w:rsidTr="00763E76">
        <w:trPr>
          <w:trHeight w:val="315"/>
          <w:jc w:val="center"/>
        </w:trPr>
        <w:tc>
          <w:tcPr>
            <w:tcW w:w="700" w:type="dxa"/>
            <w:shd w:val="clear" w:color="auto" w:fill="auto"/>
            <w:noWrap/>
            <w:vAlign w:val="bottom"/>
            <w:hideMark/>
          </w:tcPr>
          <w:p w:rsidR="00E26C6A" w:rsidRPr="00347A54" w:rsidRDefault="003E0249" w:rsidP="00861269">
            <w:pPr>
              <w:spacing w:after="0" w:line="240" w:lineRule="auto"/>
              <w:rPr>
                <w:rFonts w:ascii="Times New Roman" w:eastAsia="Times New Roman" w:hAnsi="Times New Roman" w:cs="Times New Roman"/>
                <w:color w:val="000000"/>
                <w:sz w:val="20"/>
                <w:szCs w:val="20"/>
                <w:lang w:val="pt-BR" w:eastAsia="es-ES"/>
              </w:rPr>
            </w:pPr>
            <w:proofErr w:type="spellStart"/>
            <w:r>
              <w:rPr>
                <w:rFonts w:ascii="Times New Roman" w:eastAsia="Times New Roman" w:hAnsi="Times New Roman" w:cs="Times New Roman"/>
                <w:color w:val="000000"/>
                <w:sz w:val="20"/>
                <w:szCs w:val="20"/>
                <w:lang w:val="pt-BR" w:eastAsia="es-ES"/>
              </w:rPr>
              <w:t>bho</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Bhojpuri</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160.000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48 656 324</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1,0033</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ces</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Tcheco</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2540000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10 121.000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1.251</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deu</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Alemão</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52 689 000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69 419 000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1.759</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ele</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Grego</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57.000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11 455 800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1.005</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eng</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Inglês</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611 563 010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344 179 157</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2,7769</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fas</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Persa</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18 434 114</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43 495 306</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1,4238</w:t>
            </w:r>
          </w:p>
        </w:tc>
      </w:tr>
      <w:tr w:rsidR="00E26C6A" w:rsidRPr="00347A54" w:rsidTr="00763E76">
        <w:trPr>
          <w:trHeight w:val="315"/>
          <w:jc w:val="center"/>
        </w:trPr>
        <w:tc>
          <w:tcPr>
            <w:tcW w:w="700" w:type="dxa"/>
            <w:shd w:val="clear" w:color="auto" w:fill="FFFFFF" w:themeFill="background1"/>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fra</w:t>
            </w:r>
            <w:proofErr w:type="spellEnd"/>
          </w:p>
        </w:tc>
        <w:tc>
          <w:tcPr>
            <w:tcW w:w="1386" w:type="dxa"/>
            <w:shd w:val="clear" w:color="auto" w:fill="FFFFFF" w:themeFill="background1"/>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Francês</w:t>
            </w:r>
          </w:p>
        </w:tc>
        <w:tc>
          <w:tcPr>
            <w:tcW w:w="1460" w:type="dxa"/>
            <w:shd w:val="clear" w:color="auto" w:fill="FDE9D9" w:themeFill="accent6" w:themeFillTint="33"/>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153 485 770</w:t>
            </w:r>
          </w:p>
        </w:tc>
        <w:tc>
          <w:tcPr>
            <w:tcW w:w="1500" w:type="dxa"/>
            <w:shd w:val="clear" w:color="auto" w:fill="FFFFFF" w:themeFill="background1"/>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76 660 700</w:t>
            </w:r>
          </w:p>
        </w:tc>
        <w:tc>
          <w:tcPr>
            <w:tcW w:w="1010" w:type="dxa"/>
            <w:shd w:val="clear" w:color="auto" w:fill="FFFFFF" w:themeFill="background1"/>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3,0021</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hau</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Hausa</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19.500.000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45 494 090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1,4286</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hin</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Hindi</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121 230 000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374 692 040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1,3235</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ita</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Italiano</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3 085 000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41769700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1.0739</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jpn</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Japonês</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11.500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125 376 800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1,0001</w:t>
            </w:r>
          </w:p>
        </w:tc>
      </w:tr>
      <w:tr w:rsidR="00E26C6A" w:rsidRPr="00347A54" w:rsidTr="00763E76">
        <w:trPr>
          <w:trHeight w:val="315"/>
          <w:jc w:val="center"/>
        </w:trPr>
        <w:tc>
          <w:tcPr>
            <w:tcW w:w="700" w:type="dxa"/>
            <w:shd w:val="clear" w:color="auto" w:fill="auto"/>
            <w:noWrap/>
            <w:vAlign w:val="bottom"/>
            <w:hideMark/>
          </w:tcPr>
          <w:p w:rsidR="00E26C6A" w:rsidRPr="00347A54" w:rsidRDefault="003E0249" w:rsidP="00861269">
            <w:pPr>
              <w:spacing w:after="0" w:line="240" w:lineRule="auto"/>
              <w:rPr>
                <w:rFonts w:ascii="Times New Roman" w:eastAsia="Times New Roman" w:hAnsi="Times New Roman" w:cs="Times New Roman"/>
                <w:color w:val="000000"/>
                <w:sz w:val="20"/>
                <w:szCs w:val="20"/>
                <w:lang w:val="pt-BR" w:eastAsia="es-ES"/>
              </w:rPr>
            </w:pPr>
            <w:proofErr w:type="spellStart"/>
            <w:r>
              <w:rPr>
                <w:rFonts w:ascii="Times New Roman" w:eastAsia="Times New Roman" w:hAnsi="Times New Roman" w:cs="Times New Roman"/>
                <w:color w:val="000000"/>
                <w:sz w:val="20"/>
                <w:szCs w:val="20"/>
                <w:lang w:val="pt-BR" w:eastAsia="es-ES"/>
              </w:rPr>
              <w:t>kan</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Canarim</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9.000.000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43 729 877</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1.2058</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khm</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Khmer</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1 000 000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16 030 000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1.0624</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mar</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Marati</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3.000.000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82 230 980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1.0365</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msa</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Malaio</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175 200.000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53 798 640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4,2566</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mya</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Birmanês</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10.000.000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31 704 180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1,3154</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orm</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Oromo</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170.000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33 129 700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1,0051</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pol</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Polonês</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454.000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40 479 300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1.0112</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por</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Português</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11 180.000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217 192 370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1.0515</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rus</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Russo</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113 273 820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130 013 300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1,8712</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sem</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Cingalês</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2.000.000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11 838 680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1,1689</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som</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Somali</w:t>
            </w:r>
          </w:p>
        </w:tc>
        <w:tc>
          <w:tcPr>
            <w:tcW w:w="1460" w:type="dxa"/>
            <w:shd w:val="clear" w:color="000000" w:fill="FDE9D9"/>
            <w:noWrap/>
            <w:vAlign w:val="bottom"/>
            <w:hideMark/>
          </w:tcPr>
          <w:p w:rsidR="00E26C6A" w:rsidRPr="00347A54" w:rsidRDefault="00F461F5"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95 600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19 801 000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1,0048</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spa</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Espanhol</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91 308 400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434 569 400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1,2101</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tam</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Tâmil</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8.000.000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74 551 992</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1,1073</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tel</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Telugu</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5.000.000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87 584 764</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1.0571</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isso</w:t>
            </w:r>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Tailandês</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40.000.000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28 549 500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2,4011</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tur</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Turco</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380 300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64 175 300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1,0059</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urd</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Urdu</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94 045 800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99 137 906</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1.9486</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yor</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Ioruba</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2.000.000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38 104 300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1.0525</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zha</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Zhuang</w:t>
            </w:r>
            <w:proofErr w:type="spellEnd"/>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20.000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16.305.000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1,0012</w:t>
            </w:r>
          </w:p>
        </w:tc>
      </w:tr>
      <w:tr w:rsidR="00E26C6A" w:rsidRPr="00347A54" w:rsidTr="00763E76">
        <w:trPr>
          <w:trHeight w:val="315"/>
          <w:jc w:val="center"/>
        </w:trPr>
        <w:tc>
          <w:tcPr>
            <w:tcW w:w="700" w:type="dxa"/>
            <w:shd w:val="clear" w:color="auto" w:fill="auto"/>
            <w:noWrap/>
            <w:vAlign w:val="bottom"/>
            <w:hideMark/>
          </w:tcPr>
          <w:p w:rsidR="00E26C6A" w:rsidRPr="00347A54" w:rsidRDefault="00E26C6A" w:rsidP="00861269">
            <w:pPr>
              <w:spacing w:after="0" w:line="240" w:lineRule="auto"/>
              <w:rPr>
                <w:rFonts w:ascii="Times New Roman" w:eastAsia="Times New Roman" w:hAnsi="Times New Roman" w:cs="Times New Roman"/>
                <w:color w:val="000000"/>
                <w:sz w:val="20"/>
                <w:szCs w:val="20"/>
                <w:lang w:val="pt-BR" w:eastAsia="es-ES"/>
              </w:rPr>
            </w:pPr>
            <w:proofErr w:type="spellStart"/>
            <w:r w:rsidRPr="00347A54">
              <w:rPr>
                <w:rFonts w:ascii="Times New Roman" w:eastAsia="Times New Roman" w:hAnsi="Times New Roman" w:cs="Times New Roman"/>
                <w:color w:val="000000"/>
                <w:sz w:val="20"/>
                <w:szCs w:val="20"/>
                <w:lang w:val="pt-BR" w:eastAsia="es-ES"/>
              </w:rPr>
              <w:t>zul</w:t>
            </w:r>
            <w:proofErr w:type="spellEnd"/>
          </w:p>
        </w:tc>
        <w:tc>
          <w:tcPr>
            <w:tcW w:w="1386" w:type="dxa"/>
            <w:shd w:val="clear" w:color="auto" w:fill="auto"/>
            <w:noWrap/>
            <w:vAlign w:val="bottom"/>
            <w:hideMark/>
          </w:tcPr>
          <w:p w:rsidR="00E26C6A" w:rsidRPr="00347A54" w:rsidRDefault="00CA7529" w:rsidP="00763E76">
            <w:pPr>
              <w:spacing w:after="0" w:line="240" w:lineRule="auto"/>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Zulu</w:t>
            </w:r>
          </w:p>
        </w:tc>
        <w:tc>
          <w:tcPr>
            <w:tcW w:w="1460" w:type="dxa"/>
            <w:shd w:val="clear" w:color="000000" w:fill="FDE9D9"/>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bCs/>
                <w:color w:val="000000"/>
                <w:sz w:val="20"/>
                <w:szCs w:val="20"/>
                <w:lang w:val="pt-BR" w:eastAsia="es-ES"/>
              </w:rPr>
            </w:pPr>
            <w:r w:rsidRPr="00347A54">
              <w:rPr>
                <w:rFonts w:ascii="Times New Roman" w:eastAsia="Times New Roman" w:hAnsi="Times New Roman" w:cs="Times New Roman"/>
                <w:b/>
                <w:bCs/>
                <w:color w:val="000000"/>
                <w:sz w:val="20"/>
                <w:szCs w:val="20"/>
                <w:lang w:val="pt-BR" w:eastAsia="es-ES"/>
              </w:rPr>
              <w:t>15.700.000</w:t>
            </w:r>
          </w:p>
        </w:tc>
        <w:tc>
          <w:tcPr>
            <w:tcW w:w="150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12 159 200</w:t>
            </w:r>
          </w:p>
        </w:tc>
        <w:tc>
          <w:tcPr>
            <w:tcW w:w="1010" w:type="dxa"/>
            <w:shd w:val="clear" w:color="auto" w:fill="auto"/>
            <w:noWrap/>
            <w:vAlign w:val="bottom"/>
            <w:hideMark/>
          </w:tcPr>
          <w:p w:rsidR="00E26C6A" w:rsidRPr="00347A54" w:rsidRDefault="00E26C6A" w:rsidP="00236880">
            <w:pPr>
              <w:spacing w:after="0" w:line="240" w:lineRule="auto"/>
              <w:jc w:val="center"/>
              <w:rPr>
                <w:rFonts w:ascii="Times New Roman" w:eastAsia="Times New Roman" w:hAnsi="Times New Roman" w:cs="Times New Roman"/>
                <w:color w:val="000000"/>
                <w:sz w:val="20"/>
                <w:szCs w:val="20"/>
                <w:lang w:val="pt-BR" w:eastAsia="es-ES"/>
              </w:rPr>
            </w:pPr>
            <w:r w:rsidRPr="00347A54">
              <w:rPr>
                <w:rFonts w:ascii="Times New Roman" w:eastAsia="Times New Roman" w:hAnsi="Times New Roman" w:cs="Times New Roman"/>
                <w:color w:val="000000"/>
                <w:sz w:val="20"/>
                <w:szCs w:val="20"/>
                <w:lang w:val="pt-BR" w:eastAsia="es-ES"/>
              </w:rPr>
              <w:t>2,2912</w:t>
            </w:r>
          </w:p>
        </w:tc>
      </w:tr>
      <w:tr w:rsidR="00E26C6A" w:rsidRPr="00347A54" w:rsidTr="00763E76">
        <w:trPr>
          <w:trHeight w:val="315"/>
          <w:jc w:val="center"/>
        </w:trPr>
        <w:tc>
          <w:tcPr>
            <w:tcW w:w="700" w:type="dxa"/>
            <w:tcBorders>
              <w:bottom w:val="single" w:sz="4" w:space="0" w:color="auto"/>
            </w:tcBorders>
            <w:shd w:val="clear" w:color="auto" w:fill="F2F2F2" w:themeFill="background1" w:themeFillShade="F2"/>
            <w:vAlign w:val="bottom"/>
            <w:hideMark/>
          </w:tcPr>
          <w:p w:rsidR="00E26C6A" w:rsidRPr="00347A54" w:rsidRDefault="00E26C6A" w:rsidP="00861269">
            <w:pPr>
              <w:spacing w:after="0" w:line="240" w:lineRule="auto"/>
              <w:rPr>
                <w:rFonts w:ascii="Times New Roman" w:eastAsia="Times New Roman" w:hAnsi="Times New Roman" w:cs="Times New Roman"/>
                <w:b/>
                <w:bCs/>
                <w:sz w:val="20"/>
                <w:szCs w:val="20"/>
                <w:lang w:val="pt-BR" w:eastAsia="es-ES"/>
              </w:rPr>
            </w:pPr>
            <w:proofErr w:type="spellStart"/>
            <w:r w:rsidRPr="00347A54">
              <w:rPr>
                <w:rFonts w:ascii="Times New Roman" w:eastAsia="Times New Roman" w:hAnsi="Times New Roman" w:cs="Times New Roman"/>
                <w:b/>
                <w:bCs/>
                <w:sz w:val="20"/>
                <w:szCs w:val="20"/>
                <w:lang w:val="pt-BR" w:eastAsia="es-ES"/>
              </w:rPr>
              <w:t>zzz</w:t>
            </w:r>
            <w:proofErr w:type="spellEnd"/>
          </w:p>
        </w:tc>
        <w:tc>
          <w:tcPr>
            <w:tcW w:w="1386" w:type="dxa"/>
            <w:shd w:val="clear" w:color="auto" w:fill="F2F2F2" w:themeFill="background1" w:themeFillShade="F2"/>
            <w:vAlign w:val="bottom"/>
            <w:hideMark/>
          </w:tcPr>
          <w:p w:rsidR="00E26C6A" w:rsidRPr="00347A54" w:rsidRDefault="003E0249" w:rsidP="00763E76">
            <w:pPr>
              <w:spacing w:after="0" w:line="240" w:lineRule="auto"/>
              <w:rPr>
                <w:rFonts w:ascii="Times New Roman" w:eastAsia="Times New Roman" w:hAnsi="Times New Roman" w:cs="Times New Roman"/>
                <w:b/>
                <w:bCs/>
                <w:sz w:val="20"/>
                <w:szCs w:val="20"/>
                <w:lang w:val="pt-BR" w:eastAsia="es-ES"/>
              </w:rPr>
            </w:pPr>
            <w:r>
              <w:rPr>
                <w:rFonts w:ascii="Times New Roman" w:eastAsia="Times New Roman" w:hAnsi="Times New Roman" w:cs="Times New Roman"/>
                <w:b/>
                <w:bCs/>
                <w:sz w:val="20"/>
                <w:szCs w:val="20"/>
                <w:lang w:val="pt-BR" w:eastAsia="es-ES"/>
              </w:rPr>
              <w:t>RESTO</w:t>
            </w:r>
          </w:p>
        </w:tc>
        <w:tc>
          <w:tcPr>
            <w:tcW w:w="1460" w:type="dxa"/>
            <w:shd w:val="clear" w:color="auto" w:fill="F2F2F2" w:themeFill="background1" w:themeFillShade="F2"/>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236 200.000</w:t>
            </w:r>
          </w:p>
        </w:tc>
        <w:tc>
          <w:tcPr>
            <w:tcW w:w="1500" w:type="dxa"/>
            <w:shd w:val="clear" w:color="auto" w:fill="F2F2F2" w:themeFill="background1" w:themeFillShade="F2"/>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891 034 646</w:t>
            </w:r>
          </w:p>
        </w:tc>
        <w:tc>
          <w:tcPr>
            <w:tcW w:w="1010" w:type="dxa"/>
            <w:shd w:val="clear" w:color="auto" w:fill="F2F2F2" w:themeFill="background1" w:themeFillShade="F2"/>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1,2651</w:t>
            </w:r>
          </w:p>
        </w:tc>
      </w:tr>
      <w:tr w:rsidR="00E26C6A" w:rsidRPr="00347A54" w:rsidTr="00763E76">
        <w:trPr>
          <w:trHeight w:val="315"/>
          <w:jc w:val="center"/>
        </w:trPr>
        <w:tc>
          <w:tcPr>
            <w:tcW w:w="700" w:type="dxa"/>
            <w:tcBorders>
              <w:top w:val="single" w:sz="4" w:space="0" w:color="auto"/>
              <w:left w:val="nil"/>
              <w:bottom w:val="nil"/>
              <w:right w:val="single" w:sz="4" w:space="0" w:color="auto"/>
            </w:tcBorders>
            <w:shd w:val="clear" w:color="auto" w:fill="FFFFFF" w:themeFill="background1"/>
            <w:vAlign w:val="bottom"/>
            <w:hideMark/>
          </w:tcPr>
          <w:p w:rsidR="00E26C6A" w:rsidRPr="00347A54" w:rsidRDefault="00E26C6A" w:rsidP="00763E76">
            <w:pPr>
              <w:spacing w:after="0" w:line="240" w:lineRule="auto"/>
              <w:rPr>
                <w:rFonts w:ascii="Times New Roman" w:eastAsia="Times New Roman" w:hAnsi="Times New Roman" w:cs="Times New Roman"/>
                <w:b/>
                <w:bCs/>
                <w:sz w:val="20"/>
                <w:szCs w:val="20"/>
                <w:lang w:val="pt-BR" w:eastAsia="es-ES"/>
              </w:rPr>
            </w:pPr>
          </w:p>
        </w:tc>
        <w:tc>
          <w:tcPr>
            <w:tcW w:w="1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26C6A" w:rsidRPr="00347A54" w:rsidRDefault="00E26C6A" w:rsidP="00763E76">
            <w:pPr>
              <w:spacing w:after="0" w:line="240" w:lineRule="auto"/>
              <w:rPr>
                <w:rFonts w:ascii="Times New Roman" w:eastAsia="Times New Roman" w:hAnsi="Times New Roman" w:cs="Times New Roman"/>
                <w:b/>
                <w:bCs/>
                <w:sz w:val="20"/>
                <w:szCs w:val="20"/>
                <w:lang w:val="pt-BR" w:eastAsia="es-ES"/>
              </w:rPr>
            </w:pPr>
            <w:r w:rsidRPr="00347A54">
              <w:rPr>
                <w:rFonts w:ascii="Times New Roman" w:eastAsia="Times New Roman" w:hAnsi="Times New Roman" w:cs="Times New Roman"/>
                <w:b/>
                <w:bCs/>
                <w:sz w:val="20"/>
                <w:szCs w:val="20"/>
                <w:lang w:val="pt-BR" w:eastAsia="es-ES"/>
              </w:rPr>
              <w:t>TOTAL</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1824031594</w:t>
            </w: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7296012569</w:t>
            </w:r>
          </w:p>
        </w:tc>
        <w:tc>
          <w:tcPr>
            <w:tcW w:w="1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26C6A" w:rsidRPr="00347A54" w:rsidRDefault="00E26C6A" w:rsidP="00236880">
            <w:pPr>
              <w:spacing w:after="0" w:line="240" w:lineRule="auto"/>
              <w:jc w:val="center"/>
              <w:rPr>
                <w:rFonts w:ascii="Times New Roman" w:eastAsia="Times New Roman" w:hAnsi="Times New Roman" w:cs="Times New Roman"/>
                <w:b/>
                <w:color w:val="000000"/>
                <w:sz w:val="20"/>
                <w:szCs w:val="20"/>
                <w:lang w:val="pt-BR" w:eastAsia="es-ES"/>
              </w:rPr>
            </w:pPr>
            <w:r w:rsidRPr="00347A54">
              <w:rPr>
                <w:rFonts w:ascii="Times New Roman" w:eastAsia="Times New Roman" w:hAnsi="Times New Roman" w:cs="Times New Roman"/>
                <w:b/>
                <w:color w:val="000000"/>
                <w:sz w:val="20"/>
                <w:szCs w:val="20"/>
                <w:lang w:val="pt-BR" w:eastAsia="es-ES"/>
              </w:rPr>
              <w:t>1,2500</w:t>
            </w:r>
          </w:p>
        </w:tc>
      </w:tr>
    </w:tbl>
    <w:p w:rsidR="00861269" w:rsidRPr="00347A54" w:rsidRDefault="00861269" w:rsidP="00E84123">
      <w:pPr>
        <w:spacing w:after="0"/>
        <w:jc w:val="both"/>
        <w:rPr>
          <w:rFonts w:ascii="Times New Roman" w:hAnsi="Times New Roman" w:cs="Times New Roman"/>
          <w:lang w:val="pt-BR"/>
        </w:rPr>
      </w:pPr>
    </w:p>
    <w:p w:rsidR="00861269" w:rsidRPr="00347A54" w:rsidRDefault="00861269" w:rsidP="00E84123">
      <w:pPr>
        <w:spacing w:after="0"/>
        <w:jc w:val="both"/>
        <w:rPr>
          <w:rFonts w:ascii="Times New Roman" w:hAnsi="Times New Roman" w:cs="Times New Roman"/>
          <w:lang w:val="pt-BR"/>
        </w:rPr>
      </w:pPr>
    </w:p>
    <w:p w:rsidR="00861269" w:rsidRPr="00347A54" w:rsidRDefault="00861269" w:rsidP="00E84123">
      <w:pPr>
        <w:spacing w:after="0"/>
        <w:jc w:val="both"/>
        <w:rPr>
          <w:rFonts w:ascii="Times New Roman" w:hAnsi="Times New Roman" w:cs="Times New Roman"/>
          <w:lang w:val="pt-BR"/>
        </w:rPr>
      </w:pPr>
    </w:p>
    <w:p w:rsidR="00861269" w:rsidRPr="00347A54" w:rsidRDefault="00861269" w:rsidP="00E84123">
      <w:pPr>
        <w:spacing w:after="0"/>
        <w:jc w:val="both"/>
        <w:rPr>
          <w:rFonts w:ascii="Times New Roman" w:hAnsi="Times New Roman" w:cs="Times New Roman"/>
          <w:lang w:val="pt-BR"/>
        </w:rPr>
      </w:pP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lastRenderedPageBreak/>
        <w:t>notas:</w:t>
      </w:r>
    </w:p>
    <w:p w:rsidR="00E84123" w:rsidRPr="00347A54" w:rsidRDefault="00E00028" w:rsidP="00E84123">
      <w:pPr>
        <w:spacing w:after="0"/>
        <w:jc w:val="both"/>
        <w:rPr>
          <w:rFonts w:ascii="Times New Roman" w:hAnsi="Times New Roman" w:cs="Times New Roman"/>
          <w:lang w:val="pt-BR"/>
        </w:rPr>
      </w:pPr>
      <w:r w:rsidRPr="00347A54">
        <w:rPr>
          <w:rFonts w:ascii="Times New Roman" w:hAnsi="Times New Roman" w:cs="Times New Roman"/>
          <w:lang w:val="pt-BR"/>
        </w:rPr>
        <w:t>- A figura malaia inclui indonésio</w:t>
      </w:r>
    </w:p>
    <w:p w:rsidR="00E84123" w:rsidRPr="00347A54" w:rsidRDefault="002A4F04" w:rsidP="00E84123">
      <w:pPr>
        <w:spacing w:after="0"/>
        <w:jc w:val="both"/>
        <w:rPr>
          <w:rFonts w:ascii="Times New Roman" w:hAnsi="Times New Roman" w:cs="Times New Roman"/>
          <w:lang w:val="pt-BR"/>
        </w:rPr>
      </w:pPr>
      <w:r w:rsidRPr="00347A54">
        <w:rPr>
          <w:rFonts w:ascii="Times New Roman" w:hAnsi="Times New Roman" w:cs="Times New Roman"/>
          <w:lang w:val="pt-BR"/>
        </w:rPr>
        <w:t>- Os valores L1 para chinês sendo maiores do que os valores L1 + L2 indicados pelo Ethnologue, L2 foi deixado em 0 para o chinês.</w:t>
      </w:r>
    </w:p>
    <w:p w:rsidR="00E84123" w:rsidRPr="00347A54" w:rsidRDefault="00E84123" w:rsidP="00E84123">
      <w:pPr>
        <w:spacing w:after="0"/>
        <w:jc w:val="both"/>
        <w:rPr>
          <w:rFonts w:ascii="Times New Roman" w:hAnsi="Times New Roman" w:cs="Times New Roman"/>
          <w:lang w:val="pt-BR"/>
        </w:rPr>
      </w:pPr>
      <w:r w:rsidRPr="00347A54">
        <w:rPr>
          <w:rFonts w:ascii="Times New Roman" w:hAnsi="Times New Roman" w:cs="Times New Roman"/>
          <w:lang w:val="pt-BR"/>
        </w:rPr>
        <w:t xml:space="preserve">- Por precaução, foi registrado um valor de 1.265 para </w:t>
      </w:r>
      <w:proofErr w:type="gramStart"/>
      <w:r w:rsidRPr="00347A54">
        <w:rPr>
          <w:rFonts w:ascii="Times New Roman" w:hAnsi="Times New Roman" w:cs="Times New Roman"/>
          <w:lang w:val="pt-BR"/>
        </w:rPr>
        <w:t xml:space="preserve">os demais </w:t>
      </w:r>
      <w:r w:rsidR="00312078" w:rsidRPr="00347A54">
        <w:rPr>
          <w:rFonts w:ascii="Times New Roman" w:hAnsi="Times New Roman" w:cs="Times New Roman"/>
          <w:lang w:val="pt-BR"/>
        </w:rPr>
        <w:t>língua</w:t>
      </w:r>
      <w:r w:rsidRPr="00347A54">
        <w:rPr>
          <w:rFonts w:ascii="Times New Roman" w:hAnsi="Times New Roman" w:cs="Times New Roman"/>
          <w:lang w:val="pt-BR"/>
        </w:rPr>
        <w:t>s</w:t>
      </w:r>
      <w:proofErr w:type="gramEnd"/>
      <w:r w:rsidRPr="00347A54">
        <w:rPr>
          <w:rFonts w:ascii="Times New Roman" w:hAnsi="Times New Roman" w:cs="Times New Roman"/>
          <w:lang w:val="pt-BR"/>
        </w:rPr>
        <w:t xml:space="preserve">: o efeito marginal nos cálculos é evitar que os resultados dos 140 </w:t>
      </w:r>
      <w:r w:rsidR="00312078" w:rsidRPr="00347A54">
        <w:rPr>
          <w:rFonts w:ascii="Times New Roman" w:hAnsi="Times New Roman" w:cs="Times New Roman"/>
          <w:lang w:val="pt-BR"/>
        </w:rPr>
        <w:t>língua</w:t>
      </w:r>
      <w:r w:rsidRPr="00347A54">
        <w:rPr>
          <w:rFonts w:ascii="Times New Roman" w:hAnsi="Times New Roman" w:cs="Times New Roman"/>
          <w:lang w:val="pt-BR"/>
        </w:rPr>
        <w:t xml:space="preserve">s selecionados sejam muito altos. O valor foi finalmente escolhido para permitir um arredondamento para aproximadamente 25% do efeito do </w:t>
      </w:r>
      <w:proofErr w:type="spellStart"/>
      <w:r w:rsidR="00F11C18">
        <w:rPr>
          <w:rFonts w:ascii="Times New Roman" w:hAnsi="Times New Roman" w:cs="Times New Roman"/>
          <w:lang w:val="pt-BR"/>
        </w:rPr>
        <w:t>multi-</w:t>
      </w:r>
      <w:proofErr w:type="gramStart"/>
      <w:r w:rsidR="00F11C18">
        <w:rPr>
          <w:rFonts w:ascii="Times New Roman" w:hAnsi="Times New Roman" w:cs="Times New Roman"/>
          <w:lang w:val="pt-BR"/>
        </w:rPr>
        <w:t>linguismo</w:t>
      </w:r>
      <w:proofErr w:type="spellEnd"/>
      <w:r w:rsidR="00F11C18">
        <w:rPr>
          <w:rFonts w:ascii="Times New Roman" w:hAnsi="Times New Roman" w:cs="Times New Roman"/>
          <w:lang w:val="pt-BR"/>
        </w:rPr>
        <w:t xml:space="preserve"> </w:t>
      </w:r>
      <w:r w:rsidRPr="00347A54">
        <w:rPr>
          <w:rFonts w:ascii="Times New Roman" w:hAnsi="Times New Roman" w:cs="Times New Roman"/>
          <w:lang w:val="pt-BR"/>
        </w:rPr>
        <w:t>.</w:t>
      </w:r>
      <w:proofErr w:type="gramEnd"/>
    </w:p>
    <w:p w:rsidR="00E84123" w:rsidRPr="00347A54" w:rsidRDefault="00E84123" w:rsidP="00E84123">
      <w:pPr>
        <w:rPr>
          <w:sz w:val="24"/>
          <w:szCs w:val="24"/>
          <w:lang w:val="pt-BR"/>
        </w:rPr>
      </w:pPr>
      <w:r w:rsidRPr="00347A54">
        <w:rPr>
          <w:sz w:val="24"/>
          <w:szCs w:val="24"/>
          <w:lang w:val="pt-BR"/>
        </w:rPr>
        <w:br w:type="page"/>
      </w:r>
    </w:p>
    <w:p w:rsidR="00E84123" w:rsidRPr="00347A54" w:rsidRDefault="00E84123" w:rsidP="00E84123">
      <w:pPr>
        <w:pStyle w:val="Titre1"/>
        <w:numPr>
          <w:ilvl w:val="0"/>
          <w:numId w:val="0"/>
        </w:numPr>
        <w:ind w:left="720"/>
        <w:rPr>
          <w:lang w:val="pt-BR"/>
        </w:rPr>
      </w:pPr>
      <w:bookmarkStart w:id="69" w:name="_Toc58250195"/>
      <w:r w:rsidRPr="00347A54">
        <w:rPr>
          <w:lang w:val="pt-BR"/>
        </w:rPr>
        <w:lastRenderedPageBreak/>
        <w:t>Anexo IV: Sites totalmente locais</w:t>
      </w:r>
      <w:bookmarkEnd w:id="69"/>
    </w:p>
    <w:tbl>
      <w:tblPr>
        <w:tblStyle w:val="Grilledutableau"/>
        <w:tblW w:w="9180" w:type="dxa"/>
        <w:tblLayout w:type="fixed"/>
        <w:tblLook w:val="04A0" w:firstRow="1" w:lastRow="0" w:firstColumn="1" w:lastColumn="0" w:noHBand="0" w:noVBand="1"/>
      </w:tblPr>
      <w:tblGrid>
        <w:gridCol w:w="16"/>
        <w:gridCol w:w="2001"/>
        <w:gridCol w:w="1219"/>
        <w:gridCol w:w="1267"/>
        <w:gridCol w:w="283"/>
        <w:gridCol w:w="1843"/>
        <w:gridCol w:w="1276"/>
        <w:gridCol w:w="1275"/>
      </w:tblGrid>
      <w:tr w:rsidR="00E84123" w:rsidRPr="00347A54" w:rsidTr="00763E76">
        <w:trPr>
          <w:gridBefore w:val="1"/>
          <w:wBefore w:w="16" w:type="dxa"/>
        </w:trPr>
        <w:tc>
          <w:tcPr>
            <w:tcW w:w="2001" w:type="dxa"/>
            <w:shd w:val="clear" w:color="auto" w:fill="EEECE1" w:themeFill="background2"/>
          </w:tcPr>
          <w:p w:rsidR="00E84123" w:rsidRPr="00347A54" w:rsidRDefault="00E84123" w:rsidP="00763E76">
            <w:pPr>
              <w:rPr>
                <w:rFonts w:ascii="Times New Roman" w:hAnsi="Times New Roman" w:cs="Times New Roman"/>
                <w:b/>
                <w:lang w:val="pt-BR"/>
              </w:rPr>
            </w:pPr>
            <w:r w:rsidRPr="00347A54">
              <w:rPr>
                <w:rFonts w:ascii="Times New Roman" w:hAnsi="Times New Roman" w:cs="Times New Roman"/>
                <w:b/>
                <w:lang w:val="pt-BR"/>
              </w:rPr>
              <w:t>LOCAL</w:t>
            </w:r>
          </w:p>
        </w:tc>
        <w:tc>
          <w:tcPr>
            <w:tcW w:w="1219" w:type="dxa"/>
            <w:shd w:val="clear" w:color="auto" w:fill="EEECE1" w:themeFill="background2"/>
          </w:tcPr>
          <w:p w:rsidR="00E84123" w:rsidRPr="00347A54" w:rsidRDefault="00E84123" w:rsidP="00763E76">
            <w:pPr>
              <w:jc w:val="center"/>
              <w:rPr>
                <w:rFonts w:ascii="Times New Roman" w:hAnsi="Times New Roman" w:cs="Times New Roman"/>
                <w:b/>
                <w:lang w:val="pt-BR"/>
              </w:rPr>
            </w:pPr>
            <w:r w:rsidRPr="00347A54">
              <w:rPr>
                <w:rFonts w:ascii="Times New Roman" w:hAnsi="Times New Roman" w:cs="Times New Roman"/>
                <w:b/>
                <w:lang w:val="pt-BR"/>
              </w:rPr>
              <w:t>linguagem dominante</w:t>
            </w:r>
          </w:p>
        </w:tc>
        <w:tc>
          <w:tcPr>
            <w:tcW w:w="1267" w:type="dxa"/>
            <w:shd w:val="clear" w:color="auto" w:fill="EEECE1" w:themeFill="background2"/>
          </w:tcPr>
          <w:p w:rsidR="00E84123" w:rsidRPr="00347A54" w:rsidRDefault="00E84123" w:rsidP="00763E76">
            <w:pPr>
              <w:rPr>
                <w:rFonts w:ascii="Times New Roman" w:hAnsi="Times New Roman" w:cs="Times New Roman"/>
                <w:b/>
                <w:lang w:val="pt-BR"/>
              </w:rPr>
            </w:pPr>
            <w:r w:rsidRPr="00347A54">
              <w:rPr>
                <w:rFonts w:ascii="Times New Roman" w:hAnsi="Times New Roman" w:cs="Times New Roman"/>
                <w:b/>
                <w:lang w:val="pt-BR"/>
              </w:rPr>
              <w:t>% língua</w:t>
            </w:r>
          </w:p>
          <w:p w:rsidR="00E84123" w:rsidRPr="00347A54" w:rsidRDefault="00E84123" w:rsidP="00763E76">
            <w:pPr>
              <w:rPr>
                <w:rFonts w:ascii="Times New Roman" w:hAnsi="Times New Roman" w:cs="Times New Roman"/>
                <w:b/>
                <w:lang w:val="pt-BR"/>
              </w:rPr>
            </w:pPr>
            <w:r w:rsidRPr="00347A54">
              <w:rPr>
                <w:rFonts w:ascii="Times New Roman" w:hAnsi="Times New Roman" w:cs="Times New Roman"/>
                <w:b/>
                <w:lang w:val="pt-BR"/>
              </w:rPr>
              <w:t>dominante</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b/>
                <w:lang w:val="pt-BR"/>
              </w:rPr>
            </w:pPr>
          </w:p>
        </w:tc>
        <w:tc>
          <w:tcPr>
            <w:tcW w:w="1843" w:type="dxa"/>
            <w:shd w:val="clear" w:color="auto" w:fill="EEECE1" w:themeFill="background2"/>
          </w:tcPr>
          <w:p w:rsidR="00E84123" w:rsidRPr="00347A54" w:rsidRDefault="00E84123" w:rsidP="00763E76">
            <w:pPr>
              <w:rPr>
                <w:rFonts w:ascii="Times New Roman" w:hAnsi="Times New Roman" w:cs="Times New Roman"/>
                <w:b/>
                <w:lang w:val="pt-BR"/>
              </w:rPr>
            </w:pPr>
            <w:r w:rsidRPr="00347A54">
              <w:rPr>
                <w:rFonts w:ascii="Times New Roman" w:hAnsi="Times New Roman" w:cs="Times New Roman"/>
                <w:b/>
                <w:lang w:val="pt-BR"/>
              </w:rPr>
              <w:t>LOCAL</w:t>
            </w:r>
          </w:p>
        </w:tc>
        <w:tc>
          <w:tcPr>
            <w:tcW w:w="1276" w:type="dxa"/>
            <w:shd w:val="clear" w:color="auto" w:fill="EEECE1" w:themeFill="background2"/>
          </w:tcPr>
          <w:p w:rsidR="00E84123" w:rsidRPr="00347A54" w:rsidRDefault="00E84123" w:rsidP="00763E76">
            <w:pPr>
              <w:jc w:val="center"/>
              <w:rPr>
                <w:rFonts w:ascii="Times New Roman" w:hAnsi="Times New Roman" w:cs="Times New Roman"/>
                <w:b/>
                <w:lang w:val="pt-BR"/>
              </w:rPr>
            </w:pPr>
            <w:r w:rsidRPr="00347A54">
              <w:rPr>
                <w:rFonts w:ascii="Times New Roman" w:hAnsi="Times New Roman" w:cs="Times New Roman"/>
                <w:b/>
                <w:lang w:val="pt-BR"/>
              </w:rPr>
              <w:t>linguagem dominante</w:t>
            </w:r>
          </w:p>
        </w:tc>
        <w:tc>
          <w:tcPr>
            <w:tcW w:w="1275" w:type="dxa"/>
            <w:shd w:val="clear" w:color="auto" w:fill="EEECE1" w:themeFill="background2"/>
          </w:tcPr>
          <w:p w:rsidR="00E84123" w:rsidRPr="00347A54" w:rsidRDefault="00E84123" w:rsidP="00763E76">
            <w:pPr>
              <w:rPr>
                <w:rFonts w:ascii="Times New Roman" w:hAnsi="Times New Roman" w:cs="Times New Roman"/>
                <w:b/>
                <w:lang w:val="pt-BR"/>
              </w:rPr>
            </w:pPr>
            <w:r w:rsidRPr="00347A54">
              <w:rPr>
                <w:rFonts w:ascii="Times New Roman" w:hAnsi="Times New Roman" w:cs="Times New Roman"/>
                <w:b/>
                <w:lang w:val="pt-BR"/>
              </w:rPr>
              <w:t>% língua</w:t>
            </w:r>
          </w:p>
          <w:p w:rsidR="00E84123" w:rsidRPr="00347A54" w:rsidRDefault="00E84123" w:rsidP="00763E76">
            <w:pPr>
              <w:rPr>
                <w:rFonts w:ascii="Times New Roman" w:hAnsi="Times New Roman" w:cs="Times New Roman"/>
                <w:b/>
                <w:lang w:val="pt-BR"/>
              </w:rPr>
            </w:pPr>
            <w:r w:rsidRPr="00347A54">
              <w:rPr>
                <w:rFonts w:ascii="Times New Roman" w:hAnsi="Times New Roman" w:cs="Times New Roman"/>
                <w:b/>
                <w:lang w:val="pt-BR"/>
              </w:rPr>
              <w:t>dominante</w:t>
            </w:r>
          </w:p>
        </w:tc>
      </w:tr>
      <w:tr w:rsidR="00E84123" w:rsidRPr="00347A54" w:rsidTr="00763E76">
        <w:trPr>
          <w:gridBefore w:val="1"/>
          <w:wBefore w:w="16" w:type="dxa"/>
        </w:trPr>
        <w:tc>
          <w:tcPr>
            <w:tcW w:w="2001"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Gmx.net</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alemão</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57</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Filmaffinity.com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72</w:t>
            </w:r>
          </w:p>
        </w:tc>
      </w:tr>
      <w:tr w:rsidR="00E84123" w:rsidRPr="00347A54" w:rsidTr="00763E76">
        <w:trPr>
          <w:gridBefore w:val="1"/>
          <w:wBefore w:w="16" w:type="dxa"/>
        </w:trPr>
        <w:tc>
          <w:tcPr>
            <w:tcW w:w="2001"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Xing.com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alemão</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53</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Fotolog.com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52</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Adam4adam.com</w:t>
            </w:r>
          </w:p>
        </w:tc>
        <w:tc>
          <w:tcPr>
            <w:tcW w:w="1219"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50</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Gigasize.com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hindi</w:t>
            </w:r>
          </w:p>
        </w:tc>
        <w:tc>
          <w:tcPr>
            <w:tcW w:w="1275"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21</w:t>
            </w:r>
          </w:p>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17</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Adictinggames.com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53</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Megaupload.com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21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Aim.com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62</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Rapidshare.com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17</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Amazon.com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50</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Taringa.net</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78</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Avvo.com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67</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Tuenti.com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236880"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65</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Beyond.com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68</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Archives-ouvertes.fr</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21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Cafemom.com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51</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Bnf.fr</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45</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Caringbridge.org</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68</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Cairn.info</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Chacha.com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48</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Deezer.com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36</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Classmates.com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67</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Exalead.com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36</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Commonsensemedia.org</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59</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Fnac.com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70</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Crunchyroll.com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50</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roofErr w:type="spellStart"/>
            <w:r w:rsidRPr="00347A54">
              <w:rPr>
                <w:rFonts w:ascii="Times New Roman" w:hAnsi="Times New Roman" w:cs="Times New Roman"/>
                <w:sz w:val="18"/>
                <w:szCs w:val="18"/>
                <w:lang w:val="pt-BR"/>
              </w:rPr>
              <w:t>Fun</w:t>
            </w:r>
            <w:proofErr w:type="spellEnd"/>
            <w:r w:rsidRPr="00347A54">
              <w:rPr>
                <w:rFonts w:ascii="Times New Roman" w:hAnsi="Times New Roman" w:cs="Times New Roman"/>
                <w:sz w:val="18"/>
                <w:szCs w:val="18"/>
                <w:lang w:val="pt-BR"/>
              </w:rPr>
              <w:t>-MOOC .com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48</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Eharmony.com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62</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Gameblog.com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69</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Excite.com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53</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Openclassrooms.com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52</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Fetlife.com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52</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Qwant.com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color w:val="000000"/>
                <w:sz w:val="18"/>
                <w:szCs w:val="18"/>
                <w:lang w:val="pt-BR"/>
              </w:rPr>
            </w:pPr>
            <w:r w:rsidRPr="00347A54">
              <w:rPr>
                <w:rFonts w:ascii="Times New Roman" w:hAnsi="Times New Roman" w:cs="Times New Roman"/>
                <w:color w:val="000000"/>
                <w:sz w:val="18"/>
                <w:szCs w:val="18"/>
                <w:lang w:val="pt-BR"/>
              </w:rPr>
              <w:t>68</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Flixter.com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50</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Skyrock.com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47</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Gaiaonline.com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56</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Theses.fr</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Gfycat.com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55</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Viadeo.com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Influenster.com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Yacy.com</w:t>
            </w:r>
          </w:p>
        </w:tc>
        <w:tc>
          <w:tcPr>
            <w:tcW w:w="1276" w:type="dxa"/>
          </w:tcPr>
          <w:p w:rsidR="00E84123" w:rsidRPr="00347A54" w:rsidRDefault="000C727E" w:rsidP="00763E76">
            <w:pPr>
              <w:jc w:val="center"/>
              <w:rPr>
                <w:sz w:val="18"/>
                <w:szCs w:val="18"/>
                <w:lang w:val="pt-BR"/>
              </w:rPr>
            </w:pPr>
            <w:r w:rsidRPr="00347A54">
              <w:rPr>
                <w:rFonts w:ascii="Times New Roman" w:hAnsi="Times New Roman" w:cs="Times New Roman"/>
                <w:sz w:val="18"/>
                <w:szCs w:val="18"/>
                <w:lang w:val="pt-BR"/>
              </w:rPr>
              <w:t>francês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34</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proofErr w:type="spellStart"/>
            <w:r w:rsidRPr="00347A54">
              <w:rPr>
                <w:rFonts w:ascii="Times New Roman" w:hAnsi="Times New Roman" w:cs="Times New Roman"/>
                <w:sz w:val="18"/>
                <w:szCs w:val="18"/>
                <w:lang w:val="pt-BR"/>
              </w:rPr>
              <w:t>Joinhouse.party</w:t>
            </w:r>
            <w:proofErr w:type="spellEnd"/>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57</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Mouthshut.com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hindi</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43</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Justanswers.com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53</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Novoed.com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hindi</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14</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Match.com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53</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Rediff.com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hindi</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40</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Metafilter.com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Rediffmail.com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hindi</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44</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Mocospace.com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55</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Somuch.com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hindi</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36</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Mylife.com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66</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Anobii.com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italiano</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38</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Oovoo.com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51</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Nicovideo.jp</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japonês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90</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Ravelry.com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57</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4shared.com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Português</w:t>
            </w:r>
          </w:p>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árabe</w:t>
            </w:r>
          </w:p>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22</w:t>
            </w:r>
          </w:p>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16</w:t>
            </w:r>
          </w:p>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11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Rumble.com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Filmow.com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Português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83</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Sharecare.com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51</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Toad.pt</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Português</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Smugmug.com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Scielo.org</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Português</w:t>
            </w:r>
          </w:p>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espanhol</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52</w:t>
            </w:r>
          </w:p>
          <w:p w:rsidR="00E84123" w:rsidRPr="00347A54" w:rsidRDefault="003E0249" w:rsidP="00763E76">
            <w:pPr>
              <w:jc w:val="center"/>
              <w:rPr>
                <w:rFonts w:ascii="Times New Roman" w:hAnsi="Times New Roman" w:cs="Times New Roman"/>
                <w:sz w:val="18"/>
                <w:szCs w:val="18"/>
                <w:lang w:val="pt-BR"/>
              </w:rPr>
            </w:pPr>
            <w:r>
              <w:rPr>
                <w:rFonts w:ascii="Times New Roman" w:hAnsi="Times New Roman" w:cs="Times New Roman"/>
                <w:sz w:val="18"/>
                <w:szCs w:val="18"/>
                <w:lang w:val="pt-BR"/>
              </w:rPr>
              <w:t>21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Straightdope.com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55</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Icq.com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russo</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31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Telegram.com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54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Mail.ru</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russo</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Yelp.com</w:t>
            </w:r>
          </w:p>
        </w:tc>
        <w:tc>
          <w:tcPr>
            <w:tcW w:w="1219" w:type="dxa"/>
          </w:tcPr>
          <w:p w:rsidR="00E84123" w:rsidRPr="00347A54" w:rsidRDefault="00E84123" w:rsidP="00763E76">
            <w:pPr>
              <w:jc w:val="center"/>
              <w:rPr>
                <w:sz w:val="18"/>
                <w:szCs w:val="18"/>
                <w:lang w:val="pt-BR"/>
              </w:rPr>
            </w:pPr>
            <w:r w:rsidRPr="00347A54">
              <w:rPr>
                <w:rFonts w:ascii="Times New Roman" w:hAnsi="Times New Roman" w:cs="Times New Roman"/>
                <w:sz w:val="18"/>
                <w:szCs w:val="18"/>
                <w:lang w:val="pt-BR"/>
              </w:rPr>
              <w:t>Inglês</w:t>
            </w:r>
          </w:p>
        </w:tc>
        <w:tc>
          <w:tcPr>
            <w:tcW w:w="1267" w:type="dxa"/>
          </w:tcPr>
          <w:p w:rsidR="00E84123" w:rsidRPr="00347A54" w:rsidRDefault="00236880"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65</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Mamba.ru</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russo</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43</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Jurn.org</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árabe</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13</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Spaces.ru</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russo</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47</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Baidu.com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88</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Playstore.com</w:t>
            </w:r>
          </w:p>
        </w:tc>
        <w:tc>
          <w:tcPr>
            <w:tcW w:w="1276"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turco</w:t>
            </w:r>
          </w:p>
        </w:tc>
        <w:tc>
          <w:tcPr>
            <w:tcW w:w="1275"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41</w:t>
            </w: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Douban.com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85</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Ikiyi.com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88</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Kaixin001.com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85</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Odnosklassniki.ru</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75</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Plurk.com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64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Qq.com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79</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Renren.com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Sogou.com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92</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Weibo.com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89</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Youku.com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89</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Zihu.com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chinês</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86</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Cyword.com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coreano</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78</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Kakao.com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coreano</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84</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r w:rsidR="00E84123" w:rsidRPr="00347A54" w:rsidTr="00763E76">
        <w:tc>
          <w:tcPr>
            <w:tcW w:w="2017" w:type="dxa"/>
            <w:gridSpan w:val="2"/>
          </w:tcPr>
          <w:p w:rsidR="00E84123" w:rsidRPr="00347A54" w:rsidRDefault="00E84123" w:rsidP="00763E76">
            <w:pPr>
              <w:rPr>
                <w:rFonts w:ascii="Times New Roman" w:hAnsi="Times New Roman" w:cs="Times New Roman"/>
                <w:sz w:val="18"/>
                <w:szCs w:val="18"/>
                <w:lang w:val="pt-BR"/>
              </w:rPr>
            </w:pPr>
            <w:r w:rsidRPr="00347A54">
              <w:rPr>
                <w:rFonts w:ascii="Times New Roman" w:hAnsi="Times New Roman" w:cs="Times New Roman"/>
                <w:sz w:val="18"/>
                <w:szCs w:val="18"/>
                <w:lang w:val="pt-BR"/>
              </w:rPr>
              <w:t>Naver.com</w:t>
            </w:r>
          </w:p>
        </w:tc>
        <w:tc>
          <w:tcPr>
            <w:tcW w:w="1219" w:type="dxa"/>
          </w:tcPr>
          <w:p w:rsidR="00E84123" w:rsidRPr="00347A54" w:rsidRDefault="000C727E"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coreano</w:t>
            </w:r>
          </w:p>
        </w:tc>
        <w:tc>
          <w:tcPr>
            <w:tcW w:w="1267" w:type="dxa"/>
          </w:tcPr>
          <w:p w:rsidR="00E84123" w:rsidRPr="00347A54" w:rsidRDefault="00E84123" w:rsidP="00763E76">
            <w:pPr>
              <w:jc w:val="center"/>
              <w:rPr>
                <w:rFonts w:ascii="Times New Roman" w:hAnsi="Times New Roman" w:cs="Times New Roman"/>
                <w:sz w:val="18"/>
                <w:szCs w:val="18"/>
                <w:lang w:val="pt-BR"/>
              </w:rPr>
            </w:pPr>
            <w:r w:rsidRPr="00347A54">
              <w:rPr>
                <w:rFonts w:ascii="Times New Roman" w:hAnsi="Times New Roman" w:cs="Times New Roman"/>
                <w:sz w:val="18"/>
                <w:szCs w:val="18"/>
                <w:lang w:val="pt-BR"/>
              </w:rPr>
              <w:t>86</w:t>
            </w:r>
          </w:p>
        </w:tc>
        <w:tc>
          <w:tcPr>
            <w:tcW w:w="283" w:type="dxa"/>
            <w:shd w:val="clear" w:color="auto" w:fill="D9D9D9" w:themeFill="background1" w:themeFillShade="D9"/>
          </w:tcPr>
          <w:p w:rsidR="00E84123" w:rsidRPr="00347A54" w:rsidRDefault="00E84123" w:rsidP="00763E76">
            <w:pPr>
              <w:rPr>
                <w:rFonts w:ascii="Times New Roman" w:hAnsi="Times New Roman" w:cs="Times New Roman"/>
                <w:sz w:val="18"/>
                <w:szCs w:val="18"/>
                <w:lang w:val="pt-BR"/>
              </w:rPr>
            </w:pPr>
          </w:p>
        </w:tc>
        <w:tc>
          <w:tcPr>
            <w:tcW w:w="1843" w:type="dxa"/>
          </w:tcPr>
          <w:p w:rsidR="00E84123" w:rsidRPr="00347A54" w:rsidRDefault="00E84123" w:rsidP="00763E76">
            <w:pPr>
              <w:rPr>
                <w:rFonts w:ascii="Times New Roman" w:hAnsi="Times New Roman" w:cs="Times New Roman"/>
                <w:sz w:val="18"/>
                <w:szCs w:val="18"/>
                <w:lang w:val="pt-BR"/>
              </w:rPr>
            </w:pPr>
          </w:p>
        </w:tc>
        <w:tc>
          <w:tcPr>
            <w:tcW w:w="1276" w:type="dxa"/>
          </w:tcPr>
          <w:p w:rsidR="00E84123" w:rsidRPr="00347A54" w:rsidRDefault="00E84123" w:rsidP="00763E76">
            <w:pPr>
              <w:jc w:val="center"/>
              <w:rPr>
                <w:rFonts w:ascii="Times New Roman" w:hAnsi="Times New Roman" w:cs="Times New Roman"/>
                <w:sz w:val="18"/>
                <w:szCs w:val="18"/>
                <w:lang w:val="pt-BR"/>
              </w:rPr>
            </w:pPr>
          </w:p>
        </w:tc>
        <w:tc>
          <w:tcPr>
            <w:tcW w:w="1275" w:type="dxa"/>
          </w:tcPr>
          <w:p w:rsidR="00E84123" w:rsidRPr="00347A54" w:rsidRDefault="00E84123" w:rsidP="00763E76">
            <w:pPr>
              <w:jc w:val="center"/>
              <w:rPr>
                <w:rFonts w:ascii="Times New Roman" w:hAnsi="Times New Roman" w:cs="Times New Roman"/>
                <w:sz w:val="18"/>
                <w:szCs w:val="18"/>
                <w:lang w:val="pt-BR"/>
              </w:rPr>
            </w:pPr>
          </w:p>
        </w:tc>
      </w:tr>
    </w:tbl>
    <w:p w:rsidR="00E84123" w:rsidRPr="00347A54" w:rsidRDefault="00E84123" w:rsidP="00D171F0">
      <w:pPr>
        <w:spacing w:after="0"/>
        <w:jc w:val="both"/>
        <w:rPr>
          <w:rFonts w:ascii="Times New Roman" w:hAnsi="Times New Roman" w:cs="Times New Roman"/>
          <w:lang w:val="pt-BR"/>
        </w:rPr>
      </w:pPr>
    </w:p>
    <w:p w:rsidR="006D22B6" w:rsidRPr="00347A54" w:rsidRDefault="006D22B6">
      <w:pPr>
        <w:spacing w:after="0"/>
        <w:jc w:val="both"/>
        <w:rPr>
          <w:rFonts w:ascii="Times New Roman" w:hAnsi="Times New Roman" w:cs="Times New Roman"/>
          <w:lang w:val="pt-BR"/>
        </w:rPr>
      </w:pPr>
    </w:p>
    <w:sectPr w:rsidR="006D22B6" w:rsidRPr="00347A54" w:rsidSect="006C22EB">
      <w:footerReference w:type="default" r:id="rId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124" w:rsidRDefault="00B65124" w:rsidP="00AE41A0">
      <w:pPr>
        <w:spacing w:after="0" w:line="240" w:lineRule="auto"/>
      </w:pPr>
      <w:r>
        <w:separator/>
      </w:r>
    </w:p>
  </w:endnote>
  <w:endnote w:type="continuationSeparator" w:id="0">
    <w:p w:rsidR="00B65124" w:rsidRDefault="00B65124" w:rsidP="00AE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57406"/>
      <w:docPartObj>
        <w:docPartGallery w:val="Page Numbers (Bottom of Page)"/>
        <w:docPartUnique/>
      </w:docPartObj>
    </w:sdtPr>
    <w:sdtContent>
      <w:p w:rsidR="00B7022D" w:rsidRDefault="00B7022D">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B7022D" w:rsidRDefault="00B702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124" w:rsidRDefault="00B65124" w:rsidP="00AE41A0">
      <w:pPr>
        <w:spacing w:after="0" w:line="240" w:lineRule="auto"/>
      </w:pPr>
      <w:r>
        <w:separator/>
      </w:r>
    </w:p>
  </w:footnote>
  <w:footnote w:type="continuationSeparator" w:id="0">
    <w:p w:rsidR="00B65124" w:rsidRDefault="00B65124" w:rsidP="00AE41A0">
      <w:pPr>
        <w:spacing w:after="0" w:line="240" w:lineRule="auto"/>
      </w:pPr>
      <w:r>
        <w:continuationSeparator/>
      </w:r>
    </w:p>
  </w:footnote>
  <w:footnote w:id="1">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Em particular, o ambicioso </w:t>
      </w:r>
      <w:r w:rsidRPr="009C5A2C">
        <w:rPr>
          <w:rFonts w:ascii="Times New Roman" w:hAnsi="Times New Roman" w:cs="Times New Roman"/>
          <w:lang w:val="en-US"/>
        </w:rPr>
        <w:t>Language Observatory Project</w:t>
      </w:r>
      <w:r w:rsidRPr="009C5A2C">
        <w:rPr>
          <w:rFonts w:ascii="Times New Roman" w:hAnsi="Times New Roman" w:cs="Times New Roman"/>
          <w:lang w:val="pt-BR"/>
        </w:rPr>
        <w:t xml:space="preserve"> (LOP) liderado por </w:t>
      </w:r>
      <w:proofErr w:type="spellStart"/>
      <w:r w:rsidRPr="009C5A2C">
        <w:rPr>
          <w:rFonts w:ascii="Times New Roman" w:hAnsi="Times New Roman" w:cs="Times New Roman"/>
          <w:lang w:val="pt-BR"/>
        </w:rPr>
        <w:t>Yoshiki</w:t>
      </w:r>
      <w:proofErr w:type="spellEnd"/>
      <w:r w:rsidRPr="009C5A2C">
        <w:rPr>
          <w:rFonts w:ascii="Times New Roman" w:hAnsi="Times New Roman" w:cs="Times New Roman"/>
          <w:lang w:val="pt-BR"/>
        </w:rPr>
        <w:t xml:space="preserve"> </w:t>
      </w:r>
      <w:proofErr w:type="spellStart"/>
      <w:r w:rsidRPr="009C5A2C">
        <w:rPr>
          <w:rFonts w:ascii="Times New Roman" w:hAnsi="Times New Roman" w:cs="Times New Roman"/>
          <w:lang w:val="pt-BR"/>
        </w:rPr>
        <w:t>Mikami</w:t>
      </w:r>
      <w:proofErr w:type="spellEnd"/>
      <w:r w:rsidRPr="009C5A2C">
        <w:rPr>
          <w:rFonts w:ascii="Times New Roman" w:hAnsi="Times New Roman" w:cs="Times New Roman"/>
          <w:lang w:val="pt-BR"/>
        </w:rPr>
        <w:t xml:space="preserve"> da Universidade de </w:t>
      </w:r>
      <w:proofErr w:type="spellStart"/>
      <w:r w:rsidRPr="009C5A2C">
        <w:rPr>
          <w:rFonts w:ascii="Times New Roman" w:hAnsi="Times New Roman" w:cs="Times New Roman"/>
          <w:lang w:val="pt-BR"/>
        </w:rPr>
        <w:t>Nagaoka</w:t>
      </w:r>
      <w:proofErr w:type="spellEnd"/>
      <w:r w:rsidRPr="009C5A2C">
        <w:rPr>
          <w:rFonts w:ascii="Times New Roman" w:hAnsi="Times New Roman" w:cs="Times New Roman"/>
          <w:lang w:val="pt-BR"/>
        </w:rPr>
        <w:t>. Veja [9].</w:t>
      </w:r>
    </w:p>
  </w:footnote>
  <w:footnote w:id="2">
    <w:p w:rsidR="00B7022D" w:rsidRPr="009C5A2C" w:rsidRDefault="00B7022D" w:rsidP="009E1F21">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Parece que o tsunami sofrido pelo Japão em março de 2011 desencadeou a paralisia do projeto LOP.</w:t>
      </w:r>
    </w:p>
  </w:footnote>
  <w:footnote w:id="3">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Vejo </w:t>
      </w:r>
      <w:hyperlink r:id="rId1" w:history="1">
        <w:r w:rsidRPr="009C5A2C">
          <w:rPr>
            <w:rStyle w:val="Lienhypertexte"/>
            <w:rFonts w:ascii="Times New Roman" w:hAnsi="Times New Roman" w:cs="Times New Roman"/>
            <w:lang w:val="pt-BR"/>
          </w:rPr>
          <w:t>https://web.archive.org/web/20180809042117/http://dilinet.org/</w:t>
        </w:r>
      </w:hyperlink>
      <w:r w:rsidRPr="009C5A2C">
        <w:rPr>
          <w:rFonts w:ascii="Times New Roman" w:hAnsi="Times New Roman" w:cs="Times New Roman"/>
          <w:lang w:val="pt-BR"/>
        </w:rPr>
        <w:t xml:space="preserve"> Y </w:t>
      </w:r>
      <w:hyperlink r:id="rId2" w:history="1">
        <w:r w:rsidRPr="009C5A2C">
          <w:rPr>
            <w:rStyle w:val="Lienhypertexte"/>
            <w:rFonts w:ascii="Times New Roman" w:hAnsi="Times New Roman" w:cs="Times New Roman"/>
            <w:lang w:val="pt-BR"/>
          </w:rPr>
          <w:t>http://funredes.org/lc/dilinet/es/</w:t>
        </w:r>
      </w:hyperlink>
    </w:p>
  </w:footnote>
  <w:footnote w:id="4">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Em </w:t>
      </w:r>
      <w:proofErr w:type="gramStart"/>
      <w:r w:rsidRPr="009C5A2C">
        <w:rPr>
          <w:rFonts w:ascii="Times New Roman" w:hAnsi="Times New Roman" w:cs="Times New Roman"/>
          <w:lang w:val="pt-BR"/>
        </w:rPr>
        <w:t>Janeiro</w:t>
      </w:r>
      <w:proofErr w:type="gramEnd"/>
      <w:r w:rsidRPr="009C5A2C">
        <w:rPr>
          <w:rFonts w:ascii="Times New Roman" w:hAnsi="Times New Roman" w:cs="Times New Roman"/>
          <w:lang w:val="pt-BR"/>
        </w:rPr>
        <w:t xml:space="preserve"> de 2012, convite à apresentação de propostas ICT-2011.4.4 Gestão inteligente da informação; em janeiro de 2013, denominado ICT-2013.4.1 Análise de conteúdo e tecnologias de linguagem - Análise transversal de conteúdo.</w:t>
      </w:r>
    </w:p>
  </w:footnote>
  <w:footnote w:id="5">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Esta análise foi realizada para o francês, no entanto, este processo deve ser tratado com cautela devido à redução dos dados estatísticos que envolve a segmentação da amostra de micro-indicadores.</w:t>
      </w:r>
    </w:p>
  </w:footnote>
  <w:footnote w:id="6">
    <w:p w:rsidR="00B7022D" w:rsidRPr="009C5A2C" w:rsidRDefault="00B7022D" w:rsidP="00636885">
      <w:pPr>
        <w:pStyle w:val="Notedebasdepage"/>
        <w:jc w:val="both"/>
        <w:rPr>
          <w:rFonts w:ascii="Times New Roman" w:hAnsi="Times New Roman" w:cs="Times New Roman"/>
          <w:lang w:val="pt-BR"/>
        </w:rPr>
      </w:pPr>
      <w:r w:rsidRPr="009C5A2C">
        <w:rPr>
          <w:rStyle w:val="Appelnotedebasdep"/>
          <w:lang w:val="pt-BR"/>
        </w:rPr>
        <w:footnoteRef/>
      </w:r>
      <w:r w:rsidRPr="009C5A2C">
        <w:rPr>
          <w:rFonts w:ascii="Times New Roman" w:hAnsi="Times New Roman" w:cs="Times New Roman"/>
          <w:lang w:val="pt-BR"/>
        </w:rPr>
        <w:t xml:space="preserve"> Por exemplo, a distribuição percentual global de pessoas conectadas por país é transformada na distribuição percentual global por língua.</w:t>
      </w:r>
    </w:p>
  </w:footnote>
  <w:footnote w:id="7">
    <w:p w:rsidR="00B7022D" w:rsidRPr="009C5A2C" w:rsidRDefault="00B7022D" w:rsidP="002E5513">
      <w:pPr>
        <w:pStyle w:val="Notedebasdepage"/>
        <w:jc w:val="both"/>
        <w:rPr>
          <w:rFonts w:ascii="Times New Roman" w:hAnsi="Times New Roman" w:cs="Times New Roman"/>
          <w:lang w:val="pt-BR"/>
        </w:rPr>
      </w:pPr>
      <w:r w:rsidRPr="009C5A2C">
        <w:rPr>
          <w:rStyle w:val="Appelnotedebasdep"/>
          <w:lang w:val="pt-BR"/>
        </w:rPr>
        <w:footnoteRef/>
      </w:r>
      <w:r w:rsidRPr="009C5A2C">
        <w:rPr>
          <w:rStyle w:val="Appelnotedebasdep"/>
          <w:lang w:val="pt-BR"/>
        </w:rPr>
        <w:t xml:space="preserve"> </w:t>
      </w:r>
      <w:r w:rsidRPr="009C5A2C">
        <w:rPr>
          <w:rFonts w:ascii="Times New Roman" w:hAnsi="Times New Roman" w:cs="Times New Roman"/>
          <w:lang w:val="pt-BR"/>
        </w:rPr>
        <w:t xml:space="preserve">O termo "cota" é preferido em vez de "porcentagem" porque uma compreensão consistente do </w:t>
      </w:r>
      <w:proofErr w:type="spellStart"/>
      <w:r w:rsidRPr="009C5A2C">
        <w:rPr>
          <w:rFonts w:ascii="Times New Roman" w:hAnsi="Times New Roman" w:cs="Times New Roman"/>
          <w:lang w:val="pt-BR"/>
        </w:rPr>
        <w:t>multilinguismo</w:t>
      </w:r>
      <w:proofErr w:type="spellEnd"/>
      <w:r w:rsidRPr="009C5A2C">
        <w:rPr>
          <w:rFonts w:ascii="Times New Roman" w:hAnsi="Times New Roman" w:cs="Times New Roman"/>
          <w:lang w:val="pt-BR"/>
        </w:rPr>
        <w:t xml:space="preserve"> implicará que os cálculos não estão mais relacionados à população mundial, mas ao número total de falantes por língua, um valor que é igual à população mundial aumentado pelo número pessoas bilingues.</w:t>
      </w:r>
    </w:p>
  </w:footnote>
  <w:footnote w:id="8">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Amazonas (</w:t>
      </w:r>
      <w:hyperlink r:id="rId3" w:history="1">
        <w:r w:rsidRPr="009C5A2C">
          <w:rPr>
            <w:rStyle w:val="Lienhypertexte"/>
            <w:rFonts w:ascii="Times New Roman" w:hAnsi="Times New Roman" w:cs="Times New Roman"/>
            <w:lang w:val="pt-BR"/>
          </w:rPr>
          <w:t>http://www.amazon.com</w:t>
        </w:r>
      </w:hyperlink>
      <w:r w:rsidRPr="009C5A2C">
        <w:rPr>
          <w:rFonts w:ascii="Times New Roman" w:hAnsi="Times New Roman" w:cs="Times New Roman"/>
          <w:lang w:val="pt-BR"/>
        </w:rPr>
        <w:t>) é uma empresa líder mundial na venda de livros online e transformada em uma plataforma de e-commerce de diversos tipos de produtos.</w:t>
      </w:r>
    </w:p>
  </w:footnote>
  <w:footnote w:id="9">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A média truncada é a média dos valores do vetor após a remoção dos valores extremos mais altos e mais baixos. É usado como um recurso para reduzir consideravelmente os vieses resultantes da seleção da fonte. Por exemplo, este método permite reduzir, para o indicador de tráfego, o </w:t>
      </w:r>
      <w:proofErr w:type="spellStart"/>
      <w:r w:rsidRPr="009C5A2C">
        <w:rPr>
          <w:rFonts w:ascii="Times New Roman" w:hAnsi="Times New Roman" w:cs="Times New Roman"/>
          <w:lang w:val="pt-BR"/>
        </w:rPr>
        <w:t>enviesamento</w:t>
      </w:r>
      <w:proofErr w:type="spellEnd"/>
      <w:r w:rsidRPr="009C5A2C">
        <w:rPr>
          <w:rFonts w:ascii="Times New Roman" w:hAnsi="Times New Roman" w:cs="Times New Roman"/>
          <w:lang w:val="pt-BR"/>
        </w:rPr>
        <w:t xml:space="preserve"> devido à escolha de aplicações que privilegiam determinados línguas (ver 7.4.7 Limitações / </w:t>
      </w:r>
      <w:proofErr w:type="spellStart"/>
      <w:r w:rsidRPr="009C5A2C">
        <w:rPr>
          <w:rFonts w:ascii="Times New Roman" w:hAnsi="Times New Roman" w:cs="Times New Roman"/>
          <w:lang w:val="pt-BR"/>
        </w:rPr>
        <w:t>enviesamentos</w:t>
      </w:r>
      <w:proofErr w:type="spellEnd"/>
      <w:r w:rsidRPr="009C5A2C">
        <w:rPr>
          <w:rFonts w:ascii="Times New Roman" w:hAnsi="Times New Roman" w:cs="Times New Roman"/>
          <w:lang w:val="pt-BR"/>
        </w:rPr>
        <w:t xml:space="preserve"> relacionados com o grau de localidade das fontes).</w:t>
      </w:r>
    </w:p>
  </w:footnote>
  <w:footnote w:id="10">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Um portal de tecnologia para pesquisas e estatísticas. </w:t>
      </w:r>
      <w:hyperlink r:id="rId4" w:history="1">
        <w:r w:rsidRPr="009C5A2C">
          <w:rPr>
            <w:rStyle w:val="Lienhypertexte"/>
            <w:rFonts w:ascii="Times New Roman" w:hAnsi="Times New Roman" w:cs="Times New Roman"/>
            <w:lang w:val="pt-BR"/>
          </w:rPr>
          <w:t>https://w3techs.com/</w:t>
        </w:r>
      </w:hyperlink>
    </w:p>
  </w:footnote>
  <w:footnote w:id="11">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http://thewebindex.org/ </w:t>
      </w:r>
    </w:p>
  </w:footnote>
  <w:footnote w:id="12">
    <w:p w:rsidR="00B7022D" w:rsidRPr="009C5A2C" w:rsidRDefault="00B7022D" w:rsidP="002E5513">
      <w:pPr>
        <w:spacing w:after="0" w:line="240" w:lineRule="auto"/>
        <w:jc w:val="both"/>
        <w:rPr>
          <w:rFonts w:ascii="Times New Roman" w:hAnsi="Times New Roman" w:cs="Times New Roman"/>
          <w:sz w:val="20"/>
          <w:szCs w:val="20"/>
          <w:lang w:val="pt-BR"/>
        </w:rPr>
      </w:pPr>
      <w:r w:rsidRPr="009C5A2C">
        <w:rPr>
          <w:rStyle w:val="Appelnotedebasdep"/>
          <w:rFonts w:ascii="Times New Roman" w:hAnsi="Times New Roman" w:cs="Times New Roman"/>
          <w:sz w:val="20"/>
          <w:szCs w:val="20"/>
          <w:lang w:val="pt-BR"/>
        </w:rPr>
        <w:footnoteRef/>
      </w:r>
      <w:r w:rsidRPr="009C5A2C">
        <w:rPr>
          <w:rFonts w:ascii="Times New Roman" w:hAnsi="Times New Roman" w:cs="Times New Roman"/>
          <w:sz w:val="20"/>
          <w:szCs w:val="20"/>
          <w:lang w:val="pt-BR"/>
        </w:rPr>
        <w:t>As únicas fontes disponíveis com dados para todos os países do mundo são pessoas conectadas à Internet, contas de banda larga fixa ou móvel e o número de downloads do Open Office.</w:t>
      </w:r>
    </w:p>
  </w:footnote>
  <w:footnote w:id="13">
    <w:p w:rsidR="00B7022D" w:rsidRPr="00F11C18" w:rsidRDefault="00B7022D">
      <w:pPr>
        <w:pStyle w:val="Notedebasdepage"/>
        <w:rPr>
          <w:rFonts w:ascii="Times New Roman" w:hAnsi="Times New Roman" w:cs="Times New Roman"/>
          <w:lang w:val="pt-BR"/>
        </w:rPr>
      </w:pPr>
      <w:r w:rsidRPr="00F11C18">
        <w:rPr>
          <w:rStyle w:val="Appelnotedebasdep"/>
          <w:rFonts w:ascii="Times New Roman" w:hAnsi="Times New Roman" w:cs="Times New Roman"/>
          <w:lang w:val="pt-BR"/>
        </w:rPr>
        <w:footnoteRef/>
      </w:r>
      <w:r w:rsidRPr="00F11C18">
        <w:rPr>
          <w:rFonts w:ascii="Times New Roman" w:hAnsi="Times New Roman" w:cs="Times New Roman"/>
          <w:lang w:val="pt-BR"/>
        </w:rPr>
        <w:t xml:space="preserve"> Em inglês: código aberto, dados abertos, conhecimento aberto.</w:t>
      </w:r>
    </w:p>
  </w:footnote>
  <w:footnote w:id="14">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proofErr w:type="spellStart"/>
      <w:r w:rsidRPr="009C5A2C">
        <w:rPr>
          <w:rFonts w:ascii="Times New Roman" w:hAnsi="Times New Roman" w:cs="Times New Roman"/>
          <w:lang w:val="pt-BR"/>
        </w:rPr>
        <w:t>Alexa</w:t>
      </w:r>
      <w:proofErr w:type="spellEnd"/>
      <w:r w:rsidRPr="009C5A2C">
        <w:rPr>
          <w:rFonts w:ascii="Times New Roman" w:hAnsi="Times New Roman" w:cs="Times New Roman"/>
          <w:lang w:val="pt-BR"/>
        </w:rPr>
        <w:t xml:space="preserve"> (</w:t>
      </w:r>
      <w:hyperlink r:id="rId5" w:history="1">
        <w:r w:rsidRPr="009C5A2C">
          <w:rPr>
            <w:rStyle w:val="Lienhypertexte"/>
            <w:rFonts w:ascii="Times New Roman" w:hAnsi="Times New Roman" w:cs="Times New Roman"/>
            <w:lang w:val="pt-BR"/>
          </w:rPr>
          <w:t>http://alexa.com</w:t>
        </w:r>
      </w:hyperlink>
      <w:r w:rsidRPr="009C5A2C">
        <w:rPr>
          <w:rFonts w:ascii="Times New Roman" w:hAnsi="Times New Roman" w:cs="Times New Roman"/>
          <w:lang w:val="pt-BR"/>
        </w:rPr>
        <w:t>) é uma empresa que fornece estatísticas e classificações em sites com base no tráfego estimado.</w:t>
      </w:r>
    </w:p>
  </w:footnote>
  <w:footnote w:id="15">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proofErr w:type="spellStart"/>
      <w:r w:rsidRPr="009C5A2C">
        <w:rPr>
          <w:rFonts w:ascii="Times New Roman" w:hAnsi="Times New Roman" w:cs="Times New Roman"/>
          <w:lang w:val="pt-BR"/>
        </w:rPr>
        <w:t>Statista</w:t>
      </w:r>
      <w:proofErr w:type="spellEnd"/>
      <w:r w:rsidRPr="009C5A2C">
        <w:rPr>
          <w:rFonts w:ascii="Times New Roman" w:hAnsi="Times New Roman" w:cs="Times New Roman"/>
          <w:lang w:val="pt-BR"/>
        </w:rPr>
        <w:t xml:space="preserve"> (</w:t>
      </w:r>
      <w:hyperlink r:id="rId6" w:history="1">
        <w:r w:rsidRPr="009C5A2C">
          <w:rPr>
            <w:rStyle w:val="Lienhypertexte"/>
            <w:rFonts w:ascii="Times New Roman" w:hAnsi="Times New Roman" w:cs="Times New Roman"/>
            <w:lang w:val="pt-BR"/>
          </w:rPr>
          <w:t>http://statista.com</w:t>
        </w:r>
      </w:hyperlink>
      <w:r w:rsidRPr="009C5A2C">
        <w:rPr>
          <w:rFonts w:ascii="Times New Roman" w:hAnsi="Times New Roman" w:cs="Times New Roman"/>
          <w:lang w:val="pt-BR"/>
        </w:rPr>
        <w:t>) é um portal de estatísticas gerais que foi organizado por eles.</w:t>
      </w:r>
    </w:p>
  </w:footnote>
  <w:footnote w:id="16">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Mais de 80% dos micro</w:t>
      </w:r>
      <w:r>
        <w:rPr>
          <w:rFonts w:ascii="Times New Roman" w:hAnsi="Times New Roman" w:cs="Times New Roman"/>
          <w:lang w:val="pt-BR"/>
        </w:rPr>
        <w:t>-</w:t>
      </w:r>
      <w:r w:rsidRPr="009C5A2C">
        <w:rPr>
          <w:rFonts w:ascii="Times New Roman" w:hAnsi="Times New Roman" w:cs="Times New Roman"/>
          <w:lang w:val="pt-BR"/>
        </w:rPr>
        <w:t>indicadores são medidos com a ajuda deste serviço.</w:t>
      </w:r>
    </w:p>
  </w:footnote>
  <w:footnote w:id="17">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Um portal para dados demo-linguísticos. </w:t>
      </w:r>
      <w:hyperlink r:id="rId7" w:history="1">
        <w:r w:rsidRPr="009C5A2C">
          <w:rPr>
            <w:rStyle w:val="Lienhypertexte"/>
            <w:rFonts w:ascii="Times New Roman" w:hAnsi="Times New Roman" w:cs="Times New Roman"/>
            <w:lang w:val="pt-BR"/>
          </w:rPr>
          <w:t>https://joshuaproject.net/</w:t>
        </w:r>
      </w:hyperlink>
    </w:p>
  </w:footnote>
  <w:footnote w:id="18">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Quando uma quantidade (ou uma porcentagem mundial) mede os falantes de uma língua (L1 ou L2) que têm acesso à Internet, deve-se entender que se o total for feito para todas as línguas do mundo será logicamente maior do que a população total de </w:t>
      </w:r>
      <w:r>
        <w:rPr>
          <w:rFonts w:ascii="Times New Roman" w:hAnsi="Times New Roman" w:cs="Times New Roman"/>
          <w:lang w:val="pt-BR"/>
        </w:rPr>
        <w:t>u</w:t>
      </w:r>
      <w:r w:rsidRPr="009C5A2C">
        <w:rPr>
          <w:rFonts w:ascii="Times New Roman" w:hAnsi="Times New Roman" w:cs="Times New Roman"/>
          <w:lang w:val="pt-BR"/>
        </w:rPr>
        <w:t>suários da Internet (ou se for expresso como uma porcentagem mundial, será superior a 100%). Claro que a mesma pessoa, se for bilingue, aparecerá duas vezes nesta contabilidade (3 vezes se falar 3 línguas, 4 vezes se falar 4 línguas, etc.).</w:t>
      </w:r>
    </w:p>
  </w:footnote>
  <w:footnote w:id="19">
    <w:p w:rsidR="00B7022D" w:rsidRPr="00F11C18" w:rsidRDefault="00B7022D" w:rsidP="00236880">
      <w:pPr>
        <w:pStyle w:val="Notedebasdepage"/>
        <w:jc w:val="both"/>
        <w:rPr>
          <w:rFonts w:ascii="Times New Roman" w:hAnsi="Times New Roman" w:cs="Times New Roman"/>
          <w:lang w:val="pt-BR"/>
        </w:rPr>
      </w:pPr>
      <w:r w:rsidRPr="00F11C18">
        <w:rPr>
          <w:rStyle w:val="Appelnotedebasdep"/>
          <w:rFonts w:ascii="Times New Roman" w:hAnsi="Times New Roman" w:cs="Times New Roman"/>
          <w:lang w:val="pt-BR"/>
        </w:rPr>
        <w:footnoteRef/>
      </w:r>
      <w:r w:rsidRPr="00F11C18">
        <w:rPr>
          <w:rFonts w:ascii="Times New Roman" w:hAnsi="Times New Roman" w:cs="Times New Roman"/>
          <w:lang w:val="pt-BR"/>
        </w:rPr>
        <w:t xml:space="preserve"> Há também a simplificação de contar bebês como falantes de sua língua materna desde o nascimento, embora isso realmente aconteça depois de alguns anos de aprendizagem.</w:t>
      </w:r>
    </w:p>
  </w:footnote>
  <w:footnote w:id="20">
    <w:p w:rsidR="00B7022D" w:rsidRPr="009C5A2C" w:rsidRDefault="00B7022D" w:rsidP="000C68D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Um portal para dados demo-linguísticos sobre todas as línguas do mundo (</w:t>
      </w:r>
      <w:hyperlink r:id="rId8" w:history="1">
        <w:r w:rsidRPr="009C5A2C">
          <w:rPr>
            <w:rStyle w:val="Lienhypertexte"/>
            <w:rFonts w:ascii="Times New Roman" w:hAnsi="Times New Roman" w:cs="Times New Roman"/>
            <w:lang w:val="pt-BR"/>
          </w:rPr>
          <w:t>http://ethnologue.com</w:t>
        </w:r>
      </w:hyperlink>
      <w:r w:rsidRPr="009C5A2C">
        <w:rPr>
          <w:rFonts w:ascii="Times New Roman" w:hAnsi="Times New Roman" w:cs="Times New Roman"/>
          <w:lang w:val="pt-BR"/>
        </w:rPr>
        <w:t>), um projeto da SIL Internacional (</w:t>
      </w:r>
      <w:hyperlink r:id="rId9" w:history="1">
        <w:r w:rsidRPr="009C5A2C">
          <w:rPr>
            <w:rStyle w:val="Lienhypertexte"/>
            <w:rFonts w:ascii="Times New Roman" w:hAnsi="Times New Roman" w:cs="Times New Roman"/>
            <w:lang w:val="pt-BR"/>
          </w:rPr>
          <w:t>http://sil.org</w:t>
        </w:r>
      </w:hyperlink>
      <w:r w:rsidRPr="009C5A2C">
        <w:rPr>
          <w:rFonts w:ascii="Times New Roman" w:hAnsi="Times New Roman" w:cs="Times New Roman"/>
          <w:lang w:val="pt-BR"/>
        </w:rPr>
        <w:t>)</w:t>
      </w:r>
    </w:p>
  </w:footnote>
  <w:footnote w:id="21">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Isso significa que 25% da população mundial possui uma segunda língua.</w:t>
      </w:r>
    </w:p>
  </w:footnote>
  <w:footnote w:id="22">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APL, "</w:t>
      </w:r>
      <w:r w:rsidRPr="005E5E00">
        <w:rPr>
          <w:rFonts w:ascii="Times New Roman" w:hAnsi="Times New Roman" w:cs="Times New Roman"/>
          <w:lang w:val="en-US"/>
        </w:rPr>
        <w:t>A Programming Language</w:t>
      </w:r>
      <w:r w:rsidRPr="009C5A2C">
        <w:rPr>
          <w:rFonts w:ascii="Times New Roman" w:hAnsi="Times New Roman" w:cs="Times New Roman"/>
          <w:lang w:val="pt-BR"/>
        </w:rPr>
        <w:t xml:space="preserve">" em inglês, é um formalismo matemático e sua implementação na forma de uma linguagem de programação, projetada por Kenneth </w:t>
      </w:r>
      <w:proofErr w:type="spellStart"/>
      <w:r w:rsidRPr="009C5A2C">
        <w:rPr>
          <w:rFonts w:ascii="Times New Roman" w:hAnsi="Times New Roman" w:cs="Times New Roman"/>
          <w:lang w:val="pt-BR"/>
        </w:rPr>
        <w:t>Iverson</w:t>
      </w:r>
      <w:proofErr w:type="spellEnd"/>
      <w:r w:rsidRPr="009C5A2C">
        <w:rPr>
          <w:rFonts w:ascii="Times New Roman" w:hAnsi="Times New Roman" w:cs="Times New Roman"/>
          <w:lang w:val="pt-BR"/>
        </w:rPr>
        <w:t>. Para mais detalhes, veja</w:t>
      </w:r>
      <w:r>
        <w:rPr>
          <w:rFonts w:ascii="Times New Roman" w:hAnsi="Times New Roman" w:cs="Times New Roman"/>
          <w:lang w:val="pt-BR"/>
        </w:rPr>
        <w:t xml:space="preserve"> </w:t>
      </w:r>
      <w:r w:rsidRPr="005E5E00">
        <w:rPr>
          <w:rFonts w:ascii="Times New Roman" w:hAnsi="Times New Roman" w:cs="Times New Roman"/>
          <w:lang w:val="pt-BR"/>
        </w:rPr>
        <w:t>https://pt.wikipedia.org/wiki/APL_(linguagem_de_programação)</w:t>
      </w:r>
      <w:r>
        <w:rPr>
          <w:rFonts w:ascii="Times New Roman" w:hAnsi="Times New Roman" w:cs="Times New Roman"/>
          <w:lang w:val="pt-BR"/>
        </w:rPr>
        <w:t>.</w:t>
      </w:r>
    </w:p>
  </w:footnote>
  <w:footnote w:id="23">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Mas não esqueçamos que embora a </w:t>
      </w:r>
      <w:proofErr w:type="spellStart"/>
      <w:r w:rsidRPr="009C5A2C">
        <w:rPr>
          <w:rFonts w:ascii="Times New Roman" w:hAnsi="Times New Roman" w:cs="Times New Roman"/>
          <w:lang w:val="pt-BR"/>
        </w:rPr>
        <w:t>Wikipedia</w:t>
      </w:r>
      <w:proofErr w:type="spellEnd"/>
      <w:r w:rsidRPr="009C5A2C">
        <w:rPr>
          <w:rFonts w:ascii="Times New Roman" w:hAnsi="Times New Roman" w:cs="Times New Roman"/>
          <w:lang w:val="pt-BR"/>
        </w:rPr>
        <w:t xml:space="preserve"> seja uma das aplicações mais globalizadas da Internet, ela não está muito presente em alguns países importantes da Internet, como a China ou a Índia, e oferece informações em no máximo 300 línguas.</w:t>
      </w:r>
    </w:p>
  </w:footnote>
  <w:footnote w:id="24">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A análise realizada mostra que a W3Techs não pode ser considerada uma medida confiável, longe disso.</w:t>
      </w:r>
    </w:p>
  </w:footnote>
  <w:footnote w:id="25">
    <w:p w:rsidR="00B7022D" w:rsidRPr="009C5A2C" w:rsidRDefault="00B7022D" w:rsidP="00FD2A0D">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Obviamente, também poderia medir a propensão de falantes de outras línguas para produzir conteúdo em inglês.</w:t>
      </w:r>
    </w:p>
  </w:footnote>
  <w:footnote w:id="26">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http://thewebindex.org/ </w:t>
      </w:r>
    </w:p>
  </w:footnote>
  <w:footnote w:id="27">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The Economist acaba de publicar um relatório com macro-indicadores para medir o "grau de inclusão" da Internet (</w:t>
      </w:r>
      <w:hyperlink r:id="rId10" w:history="1">
        <w:r w:rsidRPr="009C5A2C">
          <w:rPr>
            <w:rStyle w:val="Lienhypertexte"/>
            <w:rFonts w:ascii="Times New Roman" w:hAnsi="Times New Roman" w:cs="Times New Roman"/>
            <w:lang w:val="pt-BR"/>
          </w:rPr>
          <w:t>https://theinclusiveInternet.eiu.com</w:t>
        </w:r>
      </w:hyperlink>
      <w:r w:rsidRPr="009C5A2C">
        <w:rPr>
          <w:rFonts w:ascii="Times New Roman" w:hAnsi="Times New Roman" w:cs="Times New Roman"/>
          <w:lang w:val="pt-BR"/>
        </w:rPr>
        <w:t xml:space="preserve">) A ONG Open </w:t>
      </w:r>
      <w:proofErr w:type="spellStart"/>
      <w:r w:rsidRPr="009C5A2C">
        <w:rPr>
          <w:rFonts w:ascii="Times New Roman" w:hAnsi="Times New Roman" w:cs="Times New Roman"/>
          <w:lang w:val="pt-BR"/>
        </w:rPr>
        <w:t>Knowledge</w:t>
      </w:r>
      <w:proofErr w:type="spellEnd"/>
      <w:r w:rsidRPr="009C5A2C">
        <w:rPr>
          <w:rFonts w:ascii="Times New Roman" w:hAnsi="Times New Roman" w:cs="Times New Roman"/>
          <w:lang w:val="pt-BR"/>
        </w:rPr>
        <w:t xml:space="preserve"> publica um índice para medir dados abertos (</w:t>
      </w:r>
      <w:hyperlink r:id="rId11" w:history="1">
        <w:r w:rsidRPr="009C5A2C">
          <w:rPr>
            <w:rStyle w:val="Lienhypertexte"/>
            <w:rFonts w:ascii="Times New Roman" w:hAnsi="Times New Roman" w:cs="Times New Roman"/>
            <w:lang w:val="pt-BR"/>
          </w:rPr>
          <w:t>http://index.okfn.org/</w:t>
        </w:r>
      </w:hyperlink>
      <w:r w:rsidRPr="009C5A2C">
        <w:rPr>
          <w:rFonts w:ascii="Times New Roman" w:hAnsi="Times New Roman" w:cs="Times New Roman"/>
          <w:lang w:val="pt-BR"/>
        </w:rPr>
        <w:t>) A UNESCO pretende desenvolver o grau de universalidade da Internet no país (</w:t>
      </w:r>
      <w:hyperlink r:id="rId12" w:history="1">
        <w:r w:rsidRPr="009C5A2C">
          <w:rPr>
            <w:rStyle w:val="Lienhypertexte"/>
            <w:rFonts w:ascii="Times New Roman" w:hAnsi="Times New Roman" w:cs="Times New Roman"/>
            <w:lang w:val="pt-BR"/>
          </w:rPr>
          <w:t>http://unesco.org/new/en/media-services/single-view/news/unesco_call_for_proposals_defining_the_Internet_universality_in/</w:t>
        </w:r>
      </w:hyperlink>
      <w:r w:rsidRPr="009C5A2C">
        <w:rPr>
          <w:rFonts w:ascii="Times New Roman" w:hAnsi="Times New Roman" w:cs="Times New Roman"/>
          <w:lang w:val="pt-BR"/>
        </w:rPr>
        <w:t>)</w:t>
      </w:r>
    </w:p>
  </w:footnote>
  <w:footnote w:id="28">
    <w:p w:rsidR="00B7022D" w:rsidRPr="009C5A2C" w:rsidRDefault="00B7022D" w:rsidP="002E551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Por exemplo, a </w:t>
      </w:r>
      <w:proofErr w:type="spellStart"/>
      <w:r w:rsidRPr="009C5A2C">
        <w:rPr>
          <w:rFonts w:ascii="Times New Roman" w:hAnsi="Times New Roman" w:cs="Times New Roman"/>
          <w:lang w:val="pt-BR"/>
        </w:rPr>
        <w:t>Wikpedia</w:t>
      </w:r>
      <w:proofErr w:type="spellEnd"/>
      <w:r w:rsidRPr="009C5A2C">
        <w:rPr>
          <w:rFonts w:ascii="Times New Roman" w:hAnsi="Times New Roman" w:cs="Times New Roman"/>
          <w:lang w:val="pt-BR"/>
        </w:rPr>
        <w:t xml:space="preserve"> em chinês teria cerca de 700.000 artigos, em contraste com as duas opções de enciclopédia chinesa (Baidu </w:t>
      </w:r>
      <w:proofErr w:type="spellStart"/>
      <w:r w:rsidRPr="009C5A2C">
        <w:rPr>
          <w:rFonts w:ascii="Times New Roman" w:hAnsi="Times New Roman" w:cs="Times New Roman"/>
          <w:lang w:val="pt-BR"/>
        </w:rPr>
        <w:t>Baike</w:t>
      </w:r>
      <w:proofErr w:type="spellEnd"/>
      <w:r w:rsidRPr="009C5A2C">
        <w:rPr>
          <w:rFonts w:ascii="Times New Roman" w:hAnsi="Times New Roman" w:cs="Times New Roman"/>
          <w:lang w:val="pt-BR"/>
        </w:rPr>
        <w:t xml:space="preserve"> e </w:t>
      </w:r>
      <w:proofErr w:type="spellStart"/>
      <w:r w:rsidRPr="009C5A2C">
        <w:rPr>
          <w:rFonts w:ascii="Times New Roman" w:hAnsi="Times New Roman" w:cs="Times New Roman"/>
          <w:lang w:val="pt-BR"/>
        </w:rPr>
        <w:t>Hudong</w:t>
      </w:r>
      <w:proofErr w:type="spellEnd"/>
      <w:r w:rsidRPr="009C5A2C">
        <w:rPr>
          <w:rFonts w:ascii="Times New Roman" w:hAnsi="Times New Roman" w:cs="Times New Roman"/>
          <w:lang w:val="pt-BR"/>
        </w:rPr>
        <w:t xml:space="preserve">) que juntas representam quase 12 milhões de artigos, ou seja, mais de 17 vezes (fonte: </w:t>
      </w:r>
      <w:hyperlink r:id="rId13" w:history="1">
        <w:r w:rsidRPr="009C5A2C">
          <w:rPr>
            <w:rStyle w:val="Lienhypertexte"/>
            <w:rFonts w:ascii="Times New Roman" w:hAnsi="Times New Roman" w:cs="Times New Roman"/>
            <w:lang w:val="pt-BR"/>
          </w:rPr>
          <w:t>https://fr.wikipedia.org/wiki/Wikipédia_en_chinois</w:t>
        </w:r>
      </w:hyperlink>
      <w:r w:rsidRPr="009C5A2C">
        <w:rPr>
          <w:rFonts w:ascii="Times New Roman" w:hAnsi="Times New Roman" w:cs="Times New Roman"/>
          <w:lang w:val="pt-BR"/>
        </w:rPr>
        <w:t>)</w:t>
      </w:r>
    </w:p>
  </w:footnote>
  <w:footnote w:id="29">
    <w:p w:rsidR="00B7022D" w:rsidRPr="009C5A2C" w:rsidRDefault="00B7022D">
      <w:pPr>
        <w:pStyle w:val="Notedebasdepage"/>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Cursos online abertos e massivos.</w:t>
      </w:r>
    </w:p>
  </w:footnote>
  <w:footnote w:id="30">
    <w:p w:rsidR="00B7022D" w:rsidRPr="009C5A2C" w:rsidRDefault="00B7022D" w:rsidP="00744B77">
      <w:pPr>
        <w:spacing w:after="0"/>
        <w:jc w:val="both"/>
        <w:rPr>
          <w:rFonts w:ascii="Times New Roman" w:hAnsi="Times New Roman" w:cs="Times New Roman"/>
          <w:sz w:val="20"/>
          <w:szCs w:val="20"/>
          <w:lang w:val="pt-BR"/>
        </w:rPr>
      </w:pPr>
      <w:r w:rsidRPr="009C5A2C">
        <w:rPr>
          <w:rStyle w:val="Appelnotedebasdep"/>
          <w:rFonts w:ascii="Times New Roman" w:hAnsi="Times New Roman" w:cs="Times New Roman"/>
          <w:sz w:val="20"/>
          <w:szCs w:val="20"/>
          <w:lang w:val="pt-BR"/>
        </w:rPr>
        <w:footnoteRef/>
      </w:r>
      <w:r w:rsidRPr="009C5A2C">
        <w:rPr>
          <w:rFonts w:ascii="Times New Roman" w:hAnsi="Times New Roman" w:cs="Times New Roman"/>
          <w:sz w:val="20"/>
          <w:szCs w:val="20"/>
          <w:lang w:val="pt-BR"/>
        </w:rPr>
        <w:t xml:space="preserve"> Este é um serviço online gratuito da </w:t>
      </w:r>
      <w:proofErr w:type="spellStart"/>
      <w:r w:rsidRPr="009C5A2C">
        <w:rPr>
          <w:rFonts w:ascii="Times New Roman" w:hAnsi="Times New Roman" w:cs="Times New Roman"/>
          <w:sz w:val="20"/>
          <w:szCs w:val="20"/>
          <w:lang w:val="pt-BR"/>
        </w:rPr>
        <w:t>Miniwatts</w:t>
      </w:r>
      <w:proofErr w:type="spellEnd"/>
      <w:r w:rsidRPr="009C5A2C">
        <w:rPr>
          <w:rFonts w:ascii="Times New Roman" w:hAnsi="Times New Roman" w:cs="Times New Roman"/>
          <w:sz w:val="20"/>
          <w:szCs w:val="20"/>
          <w:lang w:val="pt-BR"/>
        </w:rPr>
        <w:t xml:space="preserve"> Marketing </w:t>
      </w:r>
      <w:proofErr w:type="spellStart"/>
      <w:r w:rsidRPr="009C5A2C">
        <w:rPr>
          <w:rFonts w:ascii="Times New Roman" w:hAnsi="Times New Roman" w:cs="Times New Roman"/>
          <w:sz w:val="20"/>
          <w:szCs w:val="20"/>
          <w:lang w:val="pt-BR"/>
        </w:rPr>
        <w:t>Group</w:t>
      </w:r>
      <w:proofErr w:type="spellEnd"/>
      <w:r w:rsidRPr="009C5A2C">
        <w:rPr>
          <w:rFonts w:ascii="Times New Roman" w:hAnsi="Times New Roman" w:cs="Times New Roman"/>
          <w:sz w:val="20"/>
          <w:szCs w:val="20"/>
          <w:lang w:val="pt-BR"/>
        </w:rPr>
        <w:t>, uma empresa que oferece em seu site (http://InternetWorldStats.com) estatísticas de população e uso da Internet interessantes e bem organizadas e alguns números para línguas (http://www.Internetworldstats.com/stats7.htm) e ganhou notoriedade bem merecida.</w:t>
      </w:r>
    </w:p>
  </w:footnote>
  <w:footnote w:id="31">
    <w:p w:rsidR="00B7022D" w:rsidRPr="009C5A2C" w:rsidRDefault="00B7022D" w:rsidP="0099272A">
      <w:pPr>
        <w:pStyle w:val="Notedebasdepage"/>
        <w:jc w:val="both"/>
        <w:rPr>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De fato, dado que as percentagens de pessoas conectadas nos principais países francófonos (França, Bélgica, Suíça, Canadá) são, respectivamente, 83%, 85%, 87% e 88% e que esses países representam 115 milhões de falantes de francês, para obter uma média ponderada de 26% como indica o IWS, os outros 279 milhões de falantes de francês (o IWS indica 394 milhões como a população total de falantes de francês) devem ter menos de 2% de pessoas conectadas. Isso é indicado pela equação: 26% = (115M * 85% + 279M * x%) / 394M ==&gt; x = 1,7%. Embora a África francófona sofra de exclusão digital, suas taxas de conectividade por país variam entre uma janela de 4-7% (Burundi, África Central, Chade), passando por uma janela de 10-14% (Benin, Mali, Madagascar, Níger) e muitos com mais de 45% (Costa do Marfim, Gabão, Marrocos,</w:t>
      </w:r>
    </w:p>
  </w:footnote>
  <w:footnote w:id="32">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Exceto para a decisão de usar a média truncada, outras alterações provavelmente afetariam o decimal em uma amplitude máxima de + - 0,3% se considerarmos apenas os métodos de micro-indicador ou agrupamento de cálculos e mais se os desvios em L2 forem importantes.</w:t>
      </w:r>
    </w:p>
  </w:footnote>
  <w:footnote w:id="33">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Isso é especialmente verdadeiro para a ordem alemã e russa em termos de poder e habilidade.</w:t>
      </w:r>
    </w:p>
  </w:footnote>
  <w:footnote w:id="34">
    <w:p w:rsidR="00B7022D" w:rsidRPr="009C5A2C" w:rsidRDefault="00B7022D" w:rsidP="00744B77">
      <w:pPr>
        <w:pStyle w:val="Notedebasdepage"/>
        <w:rPr>
          <w:lang w:val="pt-BR"/>
        </w:rPr>
      </w:pPr>
      <w:r w:rsidRPr="009C5A2C">
        <w:rPr>
          <w:rStyle w:val="Appelnotedebasdep"/>
          <w:lang w:val="pt-BR"/>
        </w:rPr>
        <w:footnoteRef/>
      </w:r>
      <w:r w:rsidRPr="009C5A2C">
        <w:rPr>
          <w:lang w:val="pt-BR"/>
        </w:rPr>
        <w:t xml:space="preserve"> Online Computer Library Center, uma rede acadêmica líder que atende bibliotecários.</w:t>
      </w:r>
    </w:p>
  </w:footnote>
  <w:footnote w:id="35">
    <w:p w:rsidR="00B7022D" w:rsidRPr="009C5A2C" w:rsidRDefault="00B7022D" w:rsidP="00744B77">
      <w:pPr>
        <w:pStyle w:val="Notedebasdepage"/>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Veja [6] e [8].</w:t>
      </w:r>
    </w:p>
  </w:footnote>
  <w:footnote w:id="36">
    <w:p w:rsidR="00B7022D" w:rsidRPr="009C5A2C" w:rsidRDefault="00B7022D" w:rsidP="00E22FD0">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Portanto, essa limitação evita tirar conclusões para línguas não nacionais que são faladas dentro de um país. No caso da França, por exemplo, onde o Ministério da Cultura está muito interessado neste assunto, este estudo não fornece nenhuma luz particular e é preferível referir-se ao estudo apoiado pela Direção da Língua Francesa deste Ministério (ver [1</w:t>
      </w:r>
      <w:proofErr w:type="gramStart"/>
      <w:r w:rsidRPr="009C5A2C">
        <w:rPr>
          <w:rFonts w:ascii="Times New Roman" w:hAnsi="Times New Roman" w:cs="Times New Roman"/>
          <w:lang w:val="pt-BR"/>
        </w:rPr>
        <w:t>] )</w:t>
      </w:r>
      <w:proofErr w:type="gramEnd"/>
      <w:r>
        <w:rPr>
          <w:rFonts w:ascii="Times New Roman" w:hAnsi="Times New Roman" w:cs="Times New Roman"/>
          <w:lang w:val="pt-BR"/>
        </w:rPr>
        <w:t>.</w:t>
      </w:r>
    </w:p>
  </w:footnote>
  <w:footnote w:id="37">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Os línguas com maior número de países nos quais são distribuídos, para aqueles com mais de 50 países, na ordem: inglês (151 países), árabe (117), francês (105), chinês (94) alemão (81) Grego (74), Rússia (70), Espanhol (62), Italiano (58), Hindi (56), Armênio (55) e Português (51).</w:t>
      </w:r>
    </w:p>
  </w:footnote>
  <w:footnote w:id="38">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Deve ficar claro que às vezes a extrapolação será aplicada em alguns países onde o aplicativo não é usado e, em outros casos, subestimará os valores reais em alguns países onde o aplicativo é amplamente usado.</w:t>
      </w:r>
    </w:p>
  </w:footnote>
  <w:footnote w:id="39">
    <w:p w:rsidR="00B7022D" w:rsidRPr="009C5A2C" w:rsidRDefault="00B7022D" w:rsidP="00744B77">
      <w:pPr>
        <w:spacing w:after="0"/>
        <w:jc w:val="both"/>
        <w:rPr>
          <w:rFonts w:ascii="Times New Roman" w:hAnsi="Times New Roman" w:cs="Times New Roman"/>
          <w:sz w:val="20"/>
          <w:szCs w:val="20"/>
          <w:lang w:val="pt-BR"/>
        </w:rPr>
      </w:pPr>
      <w:r w:rsidRPr="009C5A2C">
        <w:rPr>
          <w:rStyle w:val="Appelnotedebasdep"/>
          <w:rFonts w:ascii="Times New Roman" w:hAnsi="Times New Roman" w:cs="Times New Roman"/>
          <w:sz w:val="20"/>
          <w:szCs w:val="20"/>
          <w:lang w:val="pt-BR"/>
        </w:rPr>
        <w:footnoteRef/>
      </w:r>
      <w:r w:rsidRPr="009C5A2C">
        <w:rPr>
          <w:rFonts w:ascii="Times New Roman" w:hAnsi="Times New Roman" w:cs="Times New Roman"/>
          <w:sz w:val="20"/>
          <w:szCs w:val="20"/>
          <w:lang w:val="pt-BR"/>
        </w:rPr>
        <w:t xml:space="preserve"> Em outras palavras, sempre dê preferência às fontes primárias.</w:t>
      </w:r>
    </w:p>
  </w:footnote>
  <w:footnote w:id="40">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hyperlink r:id="rId14" w:history="1">
        <w:r w:rsidRPr="009C5A2C">
          <w:rPr>
            <w:rStyle w:val="Lienhypertexte"/>
            <w:rFonts w:ascii="Times New Roman" w:hAnsi="Times New Roman" w:cs="Times New Roman"/>
            <w:lang w:val="pt-BR"/>
          </w:rPr>
          <w:t>https://publicadministration.un.org/egovkb/en-us/reports/un-e-government-survey-2016</w:t>
        </w:r>
      </w:hyperlink>
    </w:p>
  </w:footnote>
  <w:footnote w:id="41">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hyperlink r:id="rId15" w:history="1">
        <w:r w:rsidRPr="009C5A2C">
          <w:rPr>
            <w:rStyle w:val="Lienhypertexte"/>
            <w:rFonts w:ascii="Times New Roman" w:hAnsi="Times New Roman" w:cs="Times New Roman"/>
            <w:lang w:val="pt-BR"/>
          </w:rPr>
          <w:t>http://www.itu.int/en/ITU-D/Statistics/Documents/statistics/2016/Individuals_la Internet_2000-2015.xls</w:t>
        </w:r>
      </w:hyperlink>
    </w:p>
  </w:footnote>
  <w:footnote w:id="42">
    <w:p w:rsidR="00B7022D" w:rsidRPr="009C5A2C" w:rsidRDefault="00B7022D" w:rsidP="00744B77">
      <w:pPr>
        <w:spacing w:after="0"/>
        <w:jc w:val="both"/>
        <w:rPr>
          <w:rFonts w:ascii="Times New Roman" w:eastAsia="Times New Roman" w:hAnsi="Times New Roman" w:cs="Times New Roman"/>
          <w:sz w:val="20"/>
          <w:szCs w:val="20"/>
          <w:lang w:val="pt-BR" w:eastAsia="es-ES"/>
        </w:rPr>
      </w:pPr>
      <w:r w:rsidRPr="009C5A2C">
        <w:rPr>
          <w:rStyle w:val="Appelnotedebasdep"/>
          <w:rFonts w:ascii="Times New Roman" w:hAnsi="Times New Roman" w:cs="Times New Roman"/>
          <w:sz w:val="20"/>
          <w:szCs w:val="20"/>
          <w:lang w:val="pt-BR"/>
        </w:rPr>
        <w:footnoteRef/>
      </w:r>
      <w:r w:rsidRPr="009C5A2C">
        <w:rPr>
          <w:rFonts w:ascii="Times New Roman" w:hAnsi="Times New Roman" w:cs="Times New Roman"/>
          <w:sz w:val="20"/>
          <w:szCs w:val="20"/>
          <w:lang w:val="pt-BR"/>
        </w:rPr>
        <w:t xml:space="preserve"> </w:t>
      </w:r>
      <w:r w:rsidRPr="009C5A2C">
        <w:rPr>
          <w:rFonts w:ascii="Times New Roman" w:eastAsia="Times New Roman" w:hAnsi="Times New Roman" w:cs="Times New Roman"/>
          <w:sz w:val="20"/>
          <w:szCs w:val="20"/>
          <w:lang w:val="pt-BR" w:eastAsia="es-ES"/>
        </w:rPr>
        <w:t xml:space="preserve">Manual sobre a medição do acesso de famílias e indivíduos às tecnologias de informação e comunicação (TIC) e uso dessas tecnologias, 2014 (ver página 74) - </w:t>
      </w:r>
      <w:hyperlink r:id="rId16" w:history="1">
        <w:r w:rsidRPr="009C5A2C">
          <w:rPr>
            <w:rFonts w:ascii="Times New Roman" w:eastAsia="Times New Roman" w:hAnsi="Times New Roman" w:cs="Times New Roman"/>
            <w:sz w:val="20"/>
            <w:szCs w:val="20"/>
            <w:lang w:val="pt-BR" w:eastAsia="es-ES"/>
          </w:rPr>
          <w:t>https://www.itu.int/dms_pub/itu-d/opb/ind/D-IND-ITCMEAS-2014-PDF-F.pdf</w:t>
        </w:r>
      </w:hyperlink>
      <w:r w:rsidRPr="009C5A2C">
        <w:rPr>
          <w:rFonts w:ascii="Times New Roman" w:eastAsia="Times New Roman" w:hAnsi="Times New Roman" w:cs="Times New Roman"/>
          <w:sz w:val="20"/>
          <w:szCs w:val="20"/>
          <w:lang w:val="pt-BR" w:eastAsia="es-ES"/>
        </w:rPr>
        <w:t xml:space="preserve"> </w:t>
      </w:r>
    </w:p>
  </w:footnote>
  <w:footnote w:id="43">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hyperlink r:id="rId17" w:history="1">
        <w:r w:rsidRPr="009C5A2C">
          <w:rPr>
            <w:rStyle w:val="Lienhypertexte"/>
            <w:rFonts w:ascii="Times New Roman" w:hAnsi="Times New Roman" w:cs="Times New Roman"/>
            <w:lang w:val="pt-BR"/>
          </w:rPr>
          <w:t>http://ec.europa.eu/eurostat/statistics-explained/index.php/Information_society_statistics_-_households_and_individuals/fr</w:t>
        </w:r>
      </w:hyperlink>
    </w:p>
  </w:footnote>
  <w:footnote w:id="44">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Por exemplo, Martinica, Guadalupe, Guiana e Reunião estão incluídas na França, mas a Polinésia Francesa, Nova Caledônia, Wallis e Futuna e São Pedro e Miquelon não estão.</w:t>
      </w:r>
    </w:p>
  </w:footnote>
  <w:footnote w:id="45">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proofErr w:type="spellStart"/>
      <w:r w:rsidRPr="009C5A2C">
        <w:rPr>
          <w:rFonts w:ascii="Times New Roman" w:hAnsi="Times New Roman" w:cs="Times New Roman"/>
          <w:lang w:val="pt-BR"/>
        </w:rPr>
        <w:t>Alexa</w:t>
      </w:r>
      <w:proofErr w:type="spellEnd"/>
      <w:r w:rsidRPr="009C5A2C">
        <w:rPr>
          <w:rFonts w:ascii="Times New Roman" w:hAnsi="Times New Roman" w:cs="Times New Roman"/>
          <w:lang w:val="pt-BR"/>
        </w:rPr>
        <w:t xml:space="preserve"> não relata claramente os "milhões de barras de ferramentas instaladas" (http://www.alexa.com/</w:t>
      </w:r>
      <w:proofErr w:type="spellStart"/>
      <w:r w:rsidRPr="009C5A2C">
        <w:rPr>
          <w:rFonts w:ascii="Times New Roman" w:hAnsi="Times New Roman" w:cs="Times New Roman"/>
          <w:lang w:val="pt-BR"/>
        </w:rPr>
        <w:t>about</w:t>
      </w:r>
      <w:proofErr w:type="spellEnd"/>
      <w:r w:rsidRPr="009C5A2C">
        <w:rPr>
          <w:rFonts w:ascii="Times New Roman" w:hAnsi="Times New Roman" w:cs="Times New Roman"/>
          <w:lang w:val="pt-BR"/>
        </w:rPr>
        <w:t xml:space="preserve">) e um artigo da </w:t>
      </w:r>
      <w:proofErr w:type="spellStart"/>
      <w:r w:rsidRPr="009C5A2C">
        <w:rPr>
          <w:rFonts w:ascii="Times New Roman" w:hAnsi="Times New Roman" w:cs="Times New Roman"/>
          <w:lang w:val="pt-BR"/>
        </w:rPr>
        <w:t>Wikipedia</w:t>
      </w:r>
      <w:proofErr w:type="spellEnd"/>
      <w:r w:rsidRPr="009C5A2C">
        <w:rPr>
          <w:rFonts w:ascii="Times New Roman" w:hAnsi="Times New Roman" w:cs="Times New Roman"/>
          <w:lang w:val="pt-BR"/>
        </w:rPr>
        <w:t xml:space="preserve"> menciona a cifra de 10 milhões em 2005.</w:t>
      </w:r>
    </w:p>
  </w:footnote>
  <w:footnote w:id="46">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De acordo com especialistas do </w:t>
      </w:r>
      <w:proofErr w:type="spellStart"/>
      <w:r w:rsidRPr="009C5A2C">
        <w:rPr>
          <w:rFonts w:ascii="Times New Roman" w:hAnsi="Times New Roman" w:cs="Times New Roman"/>
          <w:lang w:val="pt-BR"/>
        </w:rPr>
        <w:t>OpenRoot</w:t>
      </w:r>
      <w:proofErr w:type="spellEnd"/>
      <w:r w:rsidRPr="009C5A2C">
        <w:rPr>
          <w:rFonts w:ascii="Times New Roman" w:hAnsi="Times New Roman" w:cs="Times New Roman"/>
          <w:lang w:val="pt-BR"/>
        </w:rPr>
        <w:t>, isso diz respeito a 80% dos sites chineses, o que leva a uma subestimação do conteúdo (ou tráfego) em chinês por um fator de 5!</w:t>
      </w:r>
    </w:p>
  </w:footnote>
  <w:footnote w:id="47">
    <w:p w:rsidR="00B7022D" w:rsidRPr="009C5A2C" w:rsidRDefault="00B7022D" w:rsidP="00744B77">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Esta afirmação vem de um raciocínio simples e não pode ser apoiada pelos dados na ausência de dados estatísticos na barra de ferramentas; no entanto, a análise dos resultados do W3Techs confirmará isso mais tarde.</w:t>
      </w:r>
    </w:p>
  </w:footnote>
  <w:footnote w:id="48">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Com altas pontuações em inglês no ranking </w:t>
      </w:r>
      <w:proofErr w:type="spellStart"/>
      <w:r w:rsidRPr="009C5A2C">
        <w:rPr>
          <w:rFonts w:ascii="Times New Roman" w:hAnsi="Times New Roman" w:cs="Times New Roman"/>
          <w:lang w:val="pt-BR"/>
        </w:rPr>
        <w:t>Alexa</w:t>
      </w:r>
      <w:proofErr w:type="spellEnd"/>
      <w:r w:rsidRPr="009C5A2C">
        <w:rPr>
          <w:rFonts w:ascii="Times New Roman" w:hAnsi="Times New Roman" w:cs="Times New Roman"/>
          <w:lang w:val="pt-BR"/>
        </w:rPr>
        <w:t xml:space="preserve">, um mero fator de superestimação de 1,7 como no caso do LinkedIn, eles representam mais de 20% da superestimação generalizada em relação a </w:t>
      </w:r>
      <w:proofErr w:type="gramStart"/>
      <w:r w:rsidRPr="009C5A2C">
        <w:rPr>
          <w:rFonts w:ascii="Times New Roman" w:hAnsi="Times New Roman" w:cs="Times New Roman"/>
          <w:lang w:val="pt-BR"/>
        </w:rPr>
        <w:t>outros línguas</w:t>
      </w:r>
      <w:proofErr w:type="gramEnd"/>
      <w:r w:rsidRPr="009C5A2C">
        <w:rPr>
          <w:rFonts w:ascii="Times New Roman" w:hAnsi="Times New Roman" w:cs="Times New Roman"/>
          <w:lang w:val="pt-BR"/>
        </w:rPr>
        <w:t>, o que é enorme.</w:t>
      </w:r>
    </w:p>
  </w:footnote>
  <w:footnote w:id="49">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E também pode ser para o francês, a julgar pelos testes de comparação realizados.</w:t>
      </w:r>
    </w:p>
  </w:footnote>
  <w:footnote w:id="50">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hyperlink r:id="rId18" w:history="1">
        <w:r w:rsidRPr="009C5A2C">
          <w:rPr>
            <w:rStyle w:val="Lienhypertexte"/>
            <w:rFonts w:ascii="Times New Roman" w:hAnsi="Times New Roman" w:cs="Times New Roman"/>
            <w:lang w:val="pt-BR"/>
          </w:rPr>
          <w:t>https://W3Techs.com/technologies/overview/content_language/all</w:t>
        </w:r>
      </w:hyperlink>
    </w:p>
  </w:footnote>
  <w:footnote w:id="51">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Marginal </w:t>
      </w:r>
      <w:proofErr w:type="gramStart"/>
      <w:r w:rsidRPr="009C5A2C">
        <w:rPr>
          <w:rFonts w:ascii="Times New Roman" w:hAnsi="Times New Roman" w:cs="Times New Roman"/>
          <w:lang w:val="pt-BR"/>
        </w:rPr>
        <w:t>...</w:t>
      </w:r>
      <w:proofErr w:type="gramEnd"/>
      <w:r w:rsidRPr="009C5A2C">
        <w:rPr>
          <w:rFonts w:ascii="Times New Roman" w:hAnsi="Times New Roman" w:cs="Times New Roman"/>
          <w:lang w:val="pt-BR"/>
        </w:rPr>
        <w:t xml:space="preserve"> mas quase sempre a favor do inglês.</w:t>
      </w:r>
    </w:p>
  </w:footnote>
  <w:footnote w:id="52">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w:t>
      </w:r>
      <w:hyperlink r:id="rId19" w:history="1">
        <w:r w:rsidRPr="009C5A2C">
          <w:rPr>
            <w:rStyle w:val="Lienhypertexte"/>
            <w:rFonts w:ascii="Times New Roman" w:hAnsi="Times New Roman" w:cs="Times New Roman"/>
            <w:lang w:val="pt-BR"/>
          </w:rPr>
          <w:t>http://funredes.org/lc</w:t>
        </w:r>
      </w:hyperlink>
    </w:p>
  </w:footnote>
  <w:footnote w:id="53">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É claro que o método então utilizado produzia resultados em percentuais em relação ao inglês, e determinar a porcentagem absoluta do conteúdo em inglês (o que permitia, na sequência, deduzir os demais percentuais absolutos) era uma etapa delicada que só poderia ser resolvida. em aproximação cruzando vários dados.</w:t>
      </w:r>
    </w:p>
  </w:footnote>
  <w:footnote w:id="54">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Veja, como um exemplo típico, o recente relatório Mozilla sobre a saúde da Internet que dá atenção especial aos aspectos linguísticos, infelizmente, a partir de suposições tendenciosas (</w:t>
      </w:r>
      <w:hyperlink r:id="rId20" w:history="1">
        <w:r w:rsidRPr="001363E2">
          <w:rPr>
            <w:rStyle w:val="Lienhypertexte"/>
            <w:rFonts w:ascii="Times New Roman" w:hAnsi="Times New Roman" w:cs="Times New Roman"/>
            <w:lang w:val="pt-BR"/>
          </w:rPr>
          <w:t>https://Internethealthreport.org/v01/</w:t>
        </w:r>
      </w:hyperlink>
      <w:r w:rsidRPr="009C5A2C">
        <w:rPr>
          <w:rFonts w:ascii="Times New Roman" w:hAnsi="Times New Roman" w:cs="Times New Roman"/>
          <w:lang w:val="pt-BR"/>
        </w:rPr>
        <w:t>)</w:t>
      </w:r>
      <w:r>
        <w:rPr>
          <w:rFonts w:ascii="Times New Roman" w:hAnsi="Times New Roman" w:cs="Times New Roman"/>
          <w:lang w:val="pt-BR"/>
        </w:rPr>
        <w:t>.</w:t>
      </w:r>
    </w:p>
  </w:footnote>
  <w:footnote w:id="55">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Embora uma análise mais aprofundada tenha mostrado que esta avaliação deve ser qualificada porque a representação das principais línguas asiáticas na </w:t>
      </w:r>
      <w:proofErr w:type="spellStart"/>
      <w:r w:rsidRPr="009C5A2C">
        <w:rPr>
          <w:rFonts w:ascii="Times New Roman" w:hAnsi="Times New Roman" w:cs="Times New Roman"/>
          <w:lang w:val="pt-BR"/>
        </w:rPr>
        <w:t>Wikipedia</w:t>
      </w:r>
      <w:proofErr w:type="spellEnd"/>
      <w:r w:rsidRPr="009C5A2C">
        <w:rPr>
          <w:rFonts w:ascii="Times New Roman" w:hAnsi="Times New Roman" w:cs="Times New Roman"/>
          <w:lang w:val="pt-BR"/>
        </w:rPr>
        <w:t xml:space="preserve"> está muito abaixo de sua presença demográfica.</w:t>
      </w:r>
    </w:p>
  </w:footnote>
  <w:footnote w:id="56">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Os dados são pagos.</w:t>
      </w:r>
    </w:p>
  </w:footnote>
  <w:footnote w:id="57">
    <w:p w:rsidR="00B7022D" w:rsidRPr="009C5A2C" w:rsidRDefault="00B7022D" w:rsidP="00E84123">
      <w:pPr>
        <w:pStyle w:val="Notedebasdepage"/>
        <w:jc w:val="both"/>
        <w:rPr>
          <w:rFonts w:ascii="Times New Roman" w:hAnsi="Times New Roman" w:cs="Times New Roman"/>
          <w:lang w:val="pt-BR"/>
        </w:rPr>
      </w:pPr>
      <w:r w:rsidRPr="009C5A2C">
        <w:rPr>
          <w:rStyle w:val="Appelnotedebasdep"/>
          <w:rFonts w:ascii="Times New Roman" w:hAnsi="Times New Roman" w:cs="Times New Roman"/>
          <w:lang w:val="pt-BR"/>
        </w:rPr>
        <w:footnoteRef/>
      </w:r>
      <w:r w:rsidRPr="009C5A2C">
        <w:rPr>
          <w:rFonts w:ascii="Times New Roman" w:hAnsi="Times New Roman" w:cs="Times New Roman"/>
          <w:lang w:val="pt-BR"/>
        </w:rPr>
        <w:t xml:space="preserve"> O </w:t>
      </w:r>
      <w:proofErr w:type="spellStart"/>
      <w:r w:rsidRPr="009C5A2C">
        <w:rPr>
          <w:rFonts w:ascii="Times New Roman" w:hAnsi="Times New Roman" w:cs="Times New Roman"/>
          <w:lang w:val="pt-BR"/>
        </w:rPr>
        <w:t>Statista</w:t>
      </w:r>
      <w:proofErr w:type="spellEnd"/>
      <w:r w:rsidRPr="009C5A2C">
        <w:rPr>
          <w:rFonts w:ascii="Times New Roman" w:hAnsi="Times New Roman" w:cs="Times New Roman"/>
          <w:lang w:val="pt-BR"/>
        </w:rPr>
        <w:t xml:space="preserve"> foi escolhido como a principal fonte paga após o estudo de possíveis fontes.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C84"/>
    <w:multiLevelType w:val="hybridMultilevel"/>
    <w:tmpl w:val="61346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714DB"/>
    <w:multiLevelType w:val="hybridMultilevel"/>
    <w:tmpl w:val="B78291AA"/>
    <w:lvl w:ilvl="0" w:tplc="354888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E723FD"/>
    <w:multiLevelType w:val="hybridMultilevel"/>
    <w:tmpl w:val="C86454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AD4FBC"/>
    <w:multiLevelType w:val="hybridMultilevel"/>
    <w:tmpl w:val="37D8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D57FF"/>
    <w:multiLevelType w:val="hybridMultilevel"/>
    <w:tmpl w:val="25F487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140566"/>
    <w:multiLevelType w:val="hybridMultilevel"/>
    <w:tmpl w:val="77A21A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8032C6"/>
    <w:multiLevelType w:val="hybridMultilevel"/>
    <w:tmpl w:val="24C29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8720D8"/>
    <w:multiLevelType w:val="hybridMultilevel"/>
    <w:tmpl w:val="6D3E75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BC1458"/>
    <w:multiLevelType w:val="hybridMultilevel"/>
    <w:tmpl w:val="4EA691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D030FA"/>
    <w:multiLevelType w:val="hybridMultilevel"/>
    <w:tmpl w:val="227A1BB8"/>
    <w:lvl w:ilvl="0" w:tplc="354888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856801"/>
    <w:multiLevelType w:val="hybridMultilevel"/>
    <w:tmpl w:val="6CD46518"/>
    <w:lvl w:ilvl="0" w:tplc="3548888A">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46F97A72"/>
    <w:multiLevelType w:val="hybridMultilevel"/>
    <w:tmpl w:val="88C8C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FF70DB"/>
    <w:multiLevelType w:val="hybridMultilevel"/>
    <w:tmpl w:val="BDDC4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585BBA"/>
    <w:multiLevelType w:val="hybridMultilevel"/>
    <w:tmpl w:val="5F4C8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8E7D5B"/>
    <w:multiLevelType w:val="hybridMultilevel"/>
    <w:tmpl w:val="D352964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FC62B84"/>
    <w:multiLevelType w:val="hybridMultilevel"/>
    <w:tmpl w:val="5658E098"/>
    <w:lvl w:ilvl="0" w:tplc="C2DC104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3948B1"/>
    <w:multiLevelType w:val="hybridMultilevel"/>
    <w:tmpl w:val="F214B1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13601C"/>
    <w:multiLevelType w:val="hybridMultilevel"/>
    <w:tmpl w:val="C4E8AA44"/>
    <w:lvl w:ilvl="0" w:tplc="E7461980">
      <w:start w:val="20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C6306B"/>
    <w:multiLevelType w:val="hybridMultilevel"/>
    <w:tmpl w:val="B83A05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0A4642"/>
    <w:multiLevelType w:val="hybridMultilevel"/>
    <w:tmpl w:val="08AE6970"/>
    <w:lvl w:ilvl="0" w:tplc="74102EB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3C4481"/>
    <w:multiLevelType w:val="hybridMultilevel"/>
    <w:tmpl w:val="30848E2E"/>
    <w:lvl w:ilvl="0" w:tplc="BFC2F29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DB5FC8"/>
    <w:multiLevelType w:val="hybridMultilevel"/>
    <w:tmpl w:val="776AA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7D7B45"/>
    <w:multiLevelType w:val="hybridMultilevel"/>
    <w:tmpl w:val="96DC1A0E"/>
    <w:lvl w:ilvl="0" w:tplc="0C0A000B">
      <w:start w:val="1"/>
      <w:numFmt w:val="bullet"/>
      <w:lvlText w:val=""/>
      <w:lvlJc w:val="left"/>
      <w:pPr>
        <w:ind w:left="721" w:hanging="360"/>
      </w:pPr>
      <w:rPr>
        <w:rFonts w:ascii="Wingdings" w:hAnsi="Wingdings"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23" w15:restartNumberingAfterBreak="0">
    <w:nsid w:val="5CA5607B"/>
    <w:multiLevelType w:val="multilevel"/>
    <w:tmpl w:val="9DEA86D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4" w15:restartNumberingAfterBreak="0">
    <w:nsid w:val="5F080C2F"/>
    <w:multiLevelType w:val="hybridMultilevel"/>
    <w:tmpl w:val="40742C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2AA4FD2"/>
    <w:multiLevelType w:val="hybridMultilevel"/>
    <w:tmpl w:val="EE725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9A6074"/>
    <w:multiLevelType w:val="hybridMultilevel"/>
    <w:tmpl w:val="AF4A5D8E"/>
    <w:lvl w:ilvl="0" w:tplc="026E9982">
      <w:numFmt w:val="bullet"/>
      <w:lvlText w:val="-"/>
      <w:lvlJc w:val="left"/>
      <w:pPr>
        <w:ind w:left="361" w:hanging="360"/>
      </w:pPr>
      <w:rPr>
        <w:rFonts w:ascii="Times New Roman" w:eastAsiaTheme="minorEastAsia" w:hAnsi="Times New Roman" w:cs="Times New Roman"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27" w15:restartNumberingAfterBreak="0">
    <w:nsid w:val="6B846391"/>
    <w:multiLevelType w:val="hybridMultilevel"/>
    <w:tmpl w:val="1A0CAB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223480"/>
    <w:multiLevelType w:val="hybridMultilevel"/>
    <w:tmpl w:val="A4C491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8F5A0B"/>
    <w:multiLevelType w:val="multilevel"/>
    <w:tmpl w:val="6A5E39E4"/>
    <w:lvl w:ilvl="0">
      <w:start w:val="1"/>
      <w:numFmt w:val="decimal"/>
      <w:pStyle w:val="Titre1"/>
      <w:lvlText w:val="%1."/>
      <w:lvlJc w:val="left"/>
      <w:pPr>
        <w:ind w:left="720" w:hanging="360"/>
      </w:pPr>
    </w:lvl>
    <w:lvl w:ilvl="1">
      <w:start w:val="2"/>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7973446"/>
    <w:multiLevelType w:val="hybridMultilevel"/>
    <w:tmpl w:val="5EA077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F4102B"/>
    <w:multiLevelType w:val="hybridMultilevel"/>
    <w:tmpl w:val="E9B43FD8"/>
    <w:lvl w:ilvl="0" w:tplc="354888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9"/>
  </w:num>
  <w:num w:numId="5">
    <w:abstractNumId w:val="0"/>
  </w:num>
  <w:num w:numId="6">
    <w:abstractNumId w:val="8"/>
  </w:num>
  <w:num w:numId="7">
    <w:abstractNumId w:val="17"/>
  </w:num>
  <w:num w:numId="8">
    <w:abstractNumId w:val="5"/>
  </w:num>
  <w:num w:numId="9">
    <w:abstractNumId w:val="11"/>
  </w:num>
  <w:num w:numId="10">
    <w:abstractNumId w:val="13"/>
  </w:num>
  <w:num w:numId="11">
    <w:abstractNumId w:val="6"/>
  </w:num>
  <w:num w:numId="12">
    <w:abstractNumId w:val="15"/>
  </w:num>
  <w:num w:numId="13">
    <w:abstractNumId w:val="1"/>
  </w:num>
  <w:num w:numId="14">
    <w:abstractNumId w:val="20"/>
  </w:num>
  <w:num w:numId="15">
    <w:abstractNumId w:val="14"/>
  </w:num>
  <w:num w:numId="16">
    <w:abstractNumId w:val="21"/>
  </w:num>
  <w:num w:numId="17">
    <w:abstractNumId w:val="18"/>
  </w:num>
  <w:num w:numId="18">
    <w:abstractNumId w:val="27"/>
  </w:num>
  <w:num w:numId="19">
    <w:abstractNumId w:val="4"/>
  </w:num>
  <w:num w:numId="20">
    <w:abstractNumId w:val="12"/>
  </w:num>
  <w:num w:numId="21">
    <w:abstractNumId w:val="19"/>
  </w:num>
  <w:num w:numId="22">
    <w:abstractNumId w:val="25"/>
  </w:num>
  <w:num w:numId="23">
    <w:abstractNumId w:val="22"/>
  </w:num>
  <w:num w:numId="24">
    <w:abstractNumId w:val="26"/>
  </w:num>
  <w:num w:numId="25">
    <w:abstractNumId w:val="2"/>
  </w:num>
  <w:num w:numId="26">
    <w:abstractNumId w:val="30"/>
  </w:num>
  <w:num w:numId="27">
    <w:abstractNumId w:val="7"/>
  </w:num>
  <w:num w:numId="28">
    <w:abstractNumId w:val="28"/>
  </w:num>
  <w:num w:numId="29">
    <w:abstractNumId w:val="16"/>
  </w:num>
  <w:num w:numId="30">
    <w:abstractNumId w:val="29"/>
    <w:lvlOverride w:ilvl="0">
      <w:startOverride w:val="1"/>
    </w:lvlOverride>
  </w:num>
  <w:num w:numId="31">
    <w:abstractNumId w:val="3"/>
  </w:num>
  <w:num w:numId="32">
    <w:abstractNumId w:val="29"/>
    <w:lvlOverride w:ilvl="0">
      <w:startOverride w:val="1"/>
    </w:lvlOverride>
  </w:num>
  <w:num w:numId="33">
    <w:abstractNumId w:val="10"/>
  </w:num>
  <w:num w:numId="34">
    <w:abstractNumId w:val="31"/>
  </w:num>
  <w:num w:numId="35">
    <w:abstractNumId w:val="2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10"/>
    <w:rsid w:val="00003BDF"/>
    <w:rsid w:val="00003F78"/>
    <w:rsid w:val="00007969"/>
    <w:rsid w:val="00007B57"/>
    <w:rsid w:val="00010D59"/>
    <w:rsid w:val="000118F0"/>
    <w:rsid w:val="00011F6D"/>
    <w:rsid w:val="000122CB"/>
    <w:rsid w:val="00012735"/>
    <w:rsid w:val="0001321E"/>
    <w:rsid w:val="000146B9"/>
    <w:rsid w:val="00014D0C"/>
    <w:rsid w:val="00017099"/>
    <w:rsid w:val="0002066D"/>
    <w:rsid w:val="00021747"/>
    <w:rsid w:val="000237E7"/>
    <w:rsid w:val="00024297"/>
    <w:rsid w:val="00025D71"/>
    <w:rsid w:val="0002637C"/>
    <w:rsid w:val="000309F3"/>
    <w:rsid w:val="00033574"/>
    <w:rsid w:val="00035032"/>
    <w:rsid w:val="00035241"/>
    <w:rsid w:val="000353D8"/>
    <w:rsid w:val="00036DC9"/>
    <w:rsid w:val="00037A65"/>
    <w:rsid w:val="00041A4A"/>
    <w:rsid w:val="00042941"/>
    <w:rsid w:val="00042A91"/>
    <w:rsid w:val="00042B21"/>
    <w:rsid w:val="000477EC"/>
    <w:rsid w:val="00054E86"/>
    <w:rsid w:val="0005570E"/>
    <w:rsid w:val="00055B51"/>
    <w:rsid w:val="00061AA4"/>
    <w:rsid w:val="000647B4"/>
    <w:rsid w:val="00066AAF"/>
    <w:rsid w:val="00072D5E"/>
    <w:rsid w:val="00073C25"/>
    <w:rsid w:val="000754CE"/>
    <w:rsid w:val="000759C0"/>
    <w:rsid w:val="0008048A"/>
    <w:rsid w:val="00081716"/>
    <w:rsid w:val="00082385"/>
    <w:rsid w:val="0008317B"/>
    <w:rsid w:val="0008461C"/>
    <w:rsid w:val="0008634E"/>
    <w:rsid w:val="0008736B"/>
    <w:rsid w:val="00095C8A"/>
    <w:rsid w:val="00096A23"/>
    <w:rsid w:val="000970BB"/>
    <w:rsid w:val="000A016C"/>
    <w:rsid w:val="000A1033"/>
    <w:rsid w:val="000A16A2"/>
    <w:rsid w:val="000A44D8"/>
    <w:rsid w:val="000A5817"/>
    <w:rsid w:val="000A60E7"/>
    <w:rsid w:val="000A710E"/>
    <w:rsid w:val="000B1152"/>
    <w:rsid w:val="000B1952"/>
    <w:rsid w:val="000B2F9A"/>
    <w:rsid w:val="000B3463"/>
    <w:rsid w:val="000B3D9B"/>
    <w:rsid w:val="000B5C8A"/>
    <w:rsid w:val="000C1BC7"/>
    <w:rsid w:val="000C3538"/>
    <w:rsid w:val="000C68D3"/>
    <w:rsid w:val="000C6E1D"/>
    <w:rsid w:val="000C727E"/>
    <w:rsid w:val="000C7457"/>
    <w:rsid w:val="000D0DE4"/>
    <w:rsid w:val="000D2D82"/>
    <w:rsid w:val="000D35CD"/>
    <w:rsid w:val="000D48FE"/>
    <w:rsid w:val="000D4910"/>
    <w:rsid w:val="000D5519"/>
    <w:rsid w:val="000D631A"/>
    <w:rsid w:val="000D6ABB"/>
    <w:rsid w:val="000D6E40"/>
    <w:rsid w:val="000E0C0F"/>
    <w:rsid w:val="000E156E"/>
    <w:rsid w:val="000E1AED"/>
    <w:rsid w:val="000E2AD1"/>
    <w:rsid w:val="000E30D8"/>
    <w:rsid w:val="000E5600"/>
    <w:rsid w:val="000E6112"/>
    <w:rsid w:val="000F1341"/>
    <w:rsid w:val="000F17D6"/>
    <w:rsid w:val="001003DC"/>
    <w:rsid w:val="001004DD"/>
    <w:rsid w:val="00100C8A"/>
    <w:rsid w:val="00102163"/>
    <w:rsid w:val="0010682C"/>
    <w:rsid w:val="001072F4"/>
    <w:rsid w:val="0011191A"/>
    <w:rsid w:val="0011561A"/>
    <w:rsid w:val="00115B54"/>
    <w:rsid w:val="0011614E"/>
    <w:rsid w:val="001175CE"/>
    <w:rsid w:val="00121A92"/>
    <w:rsid w:val="0012474A"/>
    <w:rsid w:val="001265CC"/>
    <w:rsid w:val="00127751"/>
    <w:rsid w:val="00127869"/>
    <w:rsid w:val="00127E6C"/>
    <w:rsid w:val="001305B9"/>
    <w:rsid w:val="0013400A"/>
    <w:rsid w:val="00135FCA"/>
    <w:rsid w:val="0013794A"/>
    <w:rsid w:val="00140384"/>
    <w:rsid w:val="00140C79"/>
    <w:rsid w:val="001410CF"/>
    <w:rsid w:val="00142646"/>
    <w:rsid w:val="0014330A"/>
    <w:rsid w:val="00144E0A"/>
    <w:rsid w:val="001455C8"/>
    <w:rsid w:val="001478BC"/>
    <w:rsid w:val="00150FF1"/>
    <w:rsid w:val="00153E58"/>
    <w:rsid w:val="00155A02"/>
    <w:rsid w:val="00156A2A"/>
    <w:rsid w:val="00157158"/>
    <w:rsid w:val="00160917"/>
    <w:rsid w:val="001636C2"/>
    <w:rsid w:val="00163A56"/>
    <w:rsid w:val="001643E2"/>
    <w:rsid w:val="00164955"/>
    <w:rsid w:val="0016707B"/>
    <w:rsid w:val="001706D5"/>
    <w:rsid w:val="00170822"/>
    <w:rsid w:val="00175660"/>
    <w:rsid w:val="00177249"/>
    <w:rsid w:val="00177DE8"/>
    <w:rsid w:val="00182342"/>
    <w:rsid w:val="00183B91"/>
    <w:rsid w:val="00186978"/>
    <w:rsid w:val="00187207"/>
    <w:rsid w:val="00187DB2"/>
    <w:rsid w:val="00192141"/>
    <w:rsid w:val="001944BB"/>
    <w:rsid w:val="00196AD1"/>
    <w:rsid w:val="001A053B"/>
    <w:rsid w:val="001A0F44"/>
    <w:rsid w:val="001A13A9"/>
    <w:rsid w:val="001A2EA4"/>
    <w:rsid w:val="001A3166"/>
    <w:rsid w:val="001A3DC2"/>
    <w:rsid w:val="001A438F"/>
    <w:rsid w:val="001B394E"/>
    <w:rsid w:val="001B6CEB"/>
    <w:rsid w:val="001B7027"/>
    <w:rsid w:val="001B7D21"/>
    <w:rsid w:val="001B7FC8"/>
    <w:rsid w:val="001C11CA"/>
    <w:rsid w:val="001C256C"/>
    <w:rsid w:val="001C387D"/>
    <w:rsid w:val="001C3B33"/>
    <w:rsid w:val="001C4F35"/>
    <w:rsid w:val="001C60E9"/>
    <w:rsid w:val="001C6FDD"/>
    <w:rsid w:val="001C7000"/>
    <w:rsid w:val="001D1DF6"/>
    <w:rsid w:val="001D2588"/>
    <w:rsid w:val="001E1B2E"/>
    <w:rsid w:val="001E2422"/>
    <w:rsid w:val="001E34B0"/>
    <w:rsid w:val="001E56B9"/>
    <w:rsid w:val="001E6E9B"/>
    <w:rsid w:val="001F007E"/>
    <w:rsid w:val="001F3F3D"/>
    <w:rsid w:val="001F50EB"/>
    <w:rsid w:val="001F55CD"/>
    <w:rsid w:val="001F5DBD"/>
    <w:rsid w:val="001F733E"/>
    <w:rsid w:val="00200E8C"/>
    <w:rsid w:val="00200F80"/>
    <w:rsid w:val="00202789"/>
    <w:rsid w:val="00204322"/>
    <w:rsid w:val="0020776F"/>
    <w:rsid w:val="00213B63"/>
    <w:rsid w:val="00215597"/>
    <w:rsid w:val="00215B4F"/>
    <w:rsid w:val="00216AED"/>
    <w:rsid w:val="0021779A"/>
    <w:rsid w:val="0022168D"/>
    <w:rsid w:val="00221ED7"/>
    <w:rsid w:val="00224024"/>
    <w:rsid w:val="00224CCD"/>
    <w:rsid w:val="00224D71"/>
    <w:rsid w:val="0022583E"/>
    <w:rsid w:val="002303FD"/>
    <w:rsid w:val="00230628"/>
    <w:rsid w:val="00230D55"/>
    <w:rsid w:val="002314C7"/>
    <w:rsid w:val="00233A81"/>
    <w:rsid w:val="002347D8"/>
    <w:rsid w:val="002362D1"/>
    <w:rsid w:val="00236880"/>
    <w:rsid w:val="00244A91"/>
    <w:rsid w:val="00244F14"/>
    <w:rsid w:val="00245DD2"/>
    <w:rsid w:val="002530E6"/>
    <w:rsid w:val="00255ED3"/>
    <w:rsid w:val="00256961"/>
    <w:rsid w:val="002578E4"/>
    <w:rsid w:val="00260B44"/>
    <w:rsid w:val="002632EE"/>
    <w:rsid w:val="002643EE"/>
    <w:rsid w:val="00264467"/>
    <w:rsid w:val="00265527"/>
    <w:rsid w:val="00265D4F"/>
    <w:rsid w:val="002662B3"/>
    <w:rsid w:val="0027028E"/>
    <w:rsid w:val="00270462"/>
    <w:rsid w:val="00270A3B"/>
    <w:rsid w:val="00277019"/>
    <w:rsid w:val="00280EE5"/>
    <w:rsid w:val="00281C13"/>
    <w:rsid w:val="00284932"/>
    <w:rsid w:val="002852C6"/>
    <w:rsid w:val="002858CE"/>
    <w:rsid w:val="00291AC0"/>
    <w:rsid w:val="00291CC0"/>
    <w:rsid w:val="00293249"/>
    <w:rsid w:val="00297964"/>
    <w:rsid w:val="002A20B4"/>
    <w:rsid w:val="002A226F"/>
    <w:rsid w:val="002A47FA"/>
    <w:rsid w:val="002A4F04"/>
    <w:rsid w:val="002A5375"/>
    <w:rsid w:val="002A6BD2"/>
    <w:rsid w:val="002B0181"/>
    <w:rsid w:val="002B2A0E"/>
    <w:rsid w:val="002B37FB"/>
    <w:rsid w:val="002B7512"/>
    <w:rsid w:val="002C0213"/>
    <w:rsid w:val="002C0892"/>
    <w:rsid w:val="002C0F4A"/>
    <w:rsid w:val="002C1078"/>
    <w:rsid w:val="002C4715"/>
    <w:rsid w:val="002C4CE1"/>
    <w:rsid w:val="002C58ED"/>
    <w:rsid w:val="002D2930"/>
    <w:rsid w:val="002D69B0"/>
    <w:rsid w:val="002E00BF"/>
    <w:rsid w:val="002E0942"/>
    <w:rsid w:val="002E12FC"/>
    <w:rsid w:val="002E1B5B"/>
    <w:rsid w:val="002E1FD1"/>
    <w:rsid w:val="002E5513"/>
    <w:rsid w:val="002E622D"/>
    <w:rsid w:val="002E6775"/>
    <w:rsid w:val="002E6C4F"/>
    <w:rsid w:val="002E7A2A"/>
    <w:rsid w:val="002E7AEA"/>
    <w:rsid w:val="002F02D9"/>
    <w:rsid w:val="002F1197"/>
    <w:rsid w:val="002F3876"/>
    <w:rsid w:val="002F3A8E"/>
    <w:rsid w:val="002F5183"/>
    <w:rsid w:val="002F669D"/>
    <w:rsid w:val="002F67D3"/>
    <w:rsid w:val="002F7439"/>
    <w:rsid w:val="002F7495"/>
    <w:rsid w:val="00301A1C"/>
    <w:rsid w:val="003022A1"/>
    <w:rsid w:val="0030243F"/>
    <w:rsid w:val="003027E3"/>
    <w:rsid w:val="00302B74"/>
    <w:rsid w:val="00303029"/>
    <w:rsid w:val="00304723"/>
    <w:rsid w:val="0030483F"/>
    <w:rsid w:val="00305706"/>
    <w:rsid w:val="003064D5"/>
    <w:rsid w:val="00307D6A"/>
    <w:rsid w:val="003105C8"/>
    <w:rsid w:val="0031082F"/>
    <w:rsid w:val="00310B1A"/>
    <w:rsid w:val="00310B96"/>
    <w:rsid w:val="0031193E"/>
    <w:rsid w:val="00311B5C"/>
    <w:rsid w:val="00312078"/>
    <w:rsid w:val="003152A3"/>
    <w:rsid w:val="00315591"/>
    <w:rsid w:val="00315BAF"/>
    <w:rsid w:val="003166CF"/>
    <w:rsid w:val="00317D64"/>
    <w:rsid w:val="003204C1"/>
    <w:rsid w:val="00322EED"/>
    <w:rsid w:val="00324C87"/>
    <w:rsid w:val="00325CD2"/>
    <w:rsid w:val="003274D1"/>
    <w:rsid w:val="00334965"/>
    <w:rsid w:val="00334A00"/>
    <w:rsid w:val="00334BF0"/>
    <w:rsid w:val="00334D81"/>
    <w:rsid w:val="00335B5A"/>
    <w:rsid w:val="00337E5D"/>
    <w:rsid w:val="0034490F"/>
    <w:rsid w:val="003460E9"/>
    <w:rsid w:val="00346FC3"/>
    <w:rsid w:val="00347A54"/>
    <w:rsid w:val="003506E6"/>
    <w:rsid w:val="00353DCC"/>
    <w:rsid w:val="0035539B"/>
    <w:rsid w:val="003553BD"/>
    <w:rsid w:val="00357C86"/>
    <w:rsid w:val="00361B94"/>
    <w:rsid w:val="00363AFD"/>
    <w:rsid w:val="00365AC4"/>
    <w:rsid w:val="003707E6"/>
    <w:rsid w:val="00371F6F"/>
    <w:rsid w:val="00372797"/>
    <w:rsid w:val="003727B2"/>
    <w:rsid w:val="00372F8A"/>
    <w:rsid w:val="00373713"/>
    <w:rsid w:val="00373DCB"/>
    <w:rsid w:val="003740D7"/>
    <w:rsid w:val="0037534B"/>
    <w:rsid w:val="00375909"/>
    <w:rsid w:val="0037794A"/>
    <w:rsid w:val="0038046F"/>
    <w:rsid w:val="00381311"/>
    <w:rsid w:val="00381A06"/>
    <w:rsid w:val="0038297B"/>
    <w:rsid w:val="00383CE4"/>
    <w:rsid w:val="003843F1"/>
    <w:rsid w:val="00384781"/>
    <w:rsid w:val="00385444"/>
    <w:rsid w:val="00385D2A"/>
    <w:rsid w:val="00387AC6"/>
    <w:rsid w:val="00390715"/>
    <w:rsid w:val="00390A52"/>
    <w:rsid w:val="003919EE"/>
    <w:rsid w:val="00391C67"/>
    <w:rsid w:val="00392CB4"/>
    <w:rsid w:val="00393152"/>
    <w:rsid w:val="0039599D"/>
    <w:rsid w:val="003976BA"/>
    <w:rsid w:val="003A2094"/>
    <w:rsid w:val="003A340F"/>
    <w:rsid w:val="003A42ED"/>
    <w:rsid w:val="003A74CD"/>
    <w:rsid w:val="003A7678"/>
    <w:rsid w:val="003B1817"/>
    <w:rsid w:val="003B1CCE"/>
    <w:rsid w:val="003B3299"/>
    <w:rsid w:val="003B3372"/>
    <w:rsid w:val="003B4828"/>
    <w:rsid w:val="003B6C2A"/>
    <w:rsid w:val="003B70B7"/>
    <w:rsid w:val="003C0896"/>
    <w:rsid w:val="003C1D1A"/>
    <w:rsid w:val="003C3B69"/>
    <w:rsid w:val="003C77C9"/>
    <w:rsid w:val="003D087F"/>
    <w:rsid w:val="003D102D"/>
    <w:rsid w:val="003D13A0"/>
    <w:rsid w:val="003D13E3"/>
    <w:rsid w:val="003D34DE"/>
    <w:rsid w:val="003D3699"/>
    <w:rsid w:val="003D4211"/>
    <w:rsid w:val="003D53F0"/>
    <w:rsid w:val="003D655C"/>
    <w:rsid w:val="003D69C0"/>
    <w:rsid w:val="003D76C9"/>
    <w:rsid w:val="003D7985"/>
    <w:rsid w:val="003D7C6E"/>
    <w:rsid w:val="003D7CBD"/>
    <w:rsid w:val="003E0249"/>
    <w:rsid w:val="003E1940"/>
    <w:rsid w:val="003E3492"/>
    <w:rsid w:val="003E5092"/>
    <w:rsid w:val="003E5CA1"/>
    <w:rsid w:val="003E77E3"/>
    <w:rsid w:val="003F1769"/>
    <w:rsid w:val="003F2616"/>
    <w:rsid w:val="003F6862"/>
    <w:rsid w:val="00400B83"/>
    <w:rsid w:val="00400C46"/>
    <w:rsid w:val="004026DF"/>
    <w:rsid w:val="00403AAE"/>
    <w:rsid w:val="004057F4"/>
    <w:rsid w:val="00405851"/>
    <w:rsid w:val="00405CC5"/>
    <w:rsid w:val="004065EB"/>
    <w:rsid w:val="00407AE9"/>
    <w:rsid w:val="00410011"/>
    <w:rsid w:val="00411252"/>
    <w:rsid w:val="00412818"/>
    <w:rsid w:val="00412F31"/>
    <w:rsid w:val="00413B55"/>
    <w:rsid w:val="0041424A"/>
    <w:rsid w:val="00414A7C"/>
    <w:rsid w:val="00414DD5"/>
    <w:rsid w:val="004167A9"/>
    <w:rsid w:val="00416FDE"/>
    <w:rsid w:val="00420067"/>
    <w:rsid w:val="00421901"/>
    <w:rsid w:val="004229B1"/>
    <w:rsid w:val="00422A22"/>
    <w:rsid w:val="004243CD"/>
    <w:rsid w:val="004263C1"/>
    <w:rsid w:val="0042651A"/>
    <w:rsid w:val="0042764A"/>
    <w:rsid w:val="00427D76"/>
    <w:rsid w:val="004303AF"/>
    <w:rsid w:val="00432889"/>
    <w:rsid w:val="004331E5"/>
    <w:rsid w:val="004339B1"/>
    <w:rsid w:val="004366E4"/>
    <w:rsid w:val="004378F9"/>
    <w:rsid w:val="0044222E"/>
    <w:rsid w:val="004435B8"/>
    <w:rsid w:val="00443F20"/>
    <w:rsid w:val="00446151"/>
    <w:rsid w:val="00446ADB"/>
    <w:rsid w:val="004530E9"/>
    <w:rsid w:val="004534B4"/>
    <w:rsid w:val="00453967"/>
    <w:rsid w:val="004541C2"/>
    <w:rsid w:val="00455265"/>
    <w:rsid w:val="00455DB1"/>
    <w:rsid w:val="00456FFF"/>
    <w:rsid w:val="004614F9"/>
    <w:rsid w:val="00463110"/>
    <w:rsid w:val="00463125"/>
    <w:rsid w:val="004631A2"/>
    <w:rsid w:val="00466AD6"/>
    <w:rsid w:val="00473719"/>
    <w:rsid w:val="00473780"/>
    <w:rsid w:val="004752BE"/>
    <w:rsid w:val="0047625E"/>
    <w:rsid w:val="00480521"/>
    <w:rsid w:val="00480665"/>
    <w:rsid w:val="00480A42"/>
    <w:rsid w:val="00480D83"/>
    <w:rsid w:val="00481DC8"/>
    <w:rsid w:val="004843A7"/>
    <w:rsid w:val="004861D4"/>
    <w:rsid w:val="004902F4"/>
    <w:rsid w:val="00490F33"/>
    <w:rsid w:val="0049190B"/>
    <w:rsid w:val="00491AF5"/>
    <w:rsid w:val="0049463A"/>
    <w:rsid w:val="004A0BBC"/>
    <w:rsid w:val="004A1BE6"/>
    <w:rsid w:val="004A1DEB"/>
    <w:rsid w:val="004A3CCD"/>
    <w:rsid w:val="004A4D3A"/>
    <w:rsid w:val="004A545B"/>
    <w:rsid w:val="004A63FB"/>
    <w:rsid w:val="004A651F"/>
    <w:rsid w:val="004A6531"/>
    <w:rsid w:val="004A6ED3"/>
    <w:rsid w:val="004A6F7D"/>
    <w:rsid w:val="004A71A4"/>
    <w:rsid w:val="004A7417"/>
    <w:rsid w:val="004A7B96"/>
    <w:rsid w:val="004A7BEB"/>
    <w:rsid w:val="004B2F21"/>
    <w:rsid w:val="004B4344"/>
    <w:rsid w:val="004B5EE7"/>
    <w:rsid w:val="004B622B"/>
    <w:rsid w:val="004B7A25"/>
    <w:rsid w:val="004C0C6D"/>
    <w:rsid w:val="004C0DF3"/>
    <w:rsid w:val="004C1501"/>
    <w:rsid w:val="004C4939"/>
    <w:rsid w:val="004C5016"/>
    <w:rsid w:val="004C656A"/>
    <w:rsid w:val="004C6E3E"/>
    <w:rsid w:val="004D205D"/>
    <w:rsid w:val="004D2C49"/>
    <w:rsid w:val="004D3F69"/>
    <w:rsid w:val="004D4509"/>
    <w:rsid w:val="004D4CCC"/>
    <w:rsid w:val="004D563B"/>
    <w:rsid w:val="004D7A72"/>
    <w:rsid w:val="004E03A6"/>
    <w:rsid w:val="004E0B09"/>
    <w:rsid w:val="004E3DA7"/>
    <w:rsid w:val="004E4CEC"/>
    <w:rsid w:val="004E4DB1"/>
    <w:rsid w:val="004E55A3"/>
    <w:rsid w:val="004E5B70"/>
    <w:rsid w:val="004F1A5C"/>
    <w:rsid w:val="004F346D"/>
    <w:rsid w:val="004F51B8"/>
    <w:rsid w:val="004F51E3"/>
    <w:rsid w:val="004F59EB"/>
    <w:rsid w:val="004F5D2E"/>
    <w:rsid w:val="004F5FC9"/>
    <w:rsid w:val="004F6D26"/>
    <w:rsid w:val="00502CA6"/>
    <w:rsid w:val="00503016"/>
    <w:rsid w:val="00504A4C"/>
    <w:rsid w:val="005054EB"/>
    <w:rsid w:val="00506371"/>
    <w:rsid w:val="005123E4"/>
    <w:rsid w:val="00516580"/>
    <w:rsid w:val="00521E04"/>
    <w:rsid w:val="00525B7A"/>
    <w:rsid w:val="00525E5C"/>
    <w:rsid w:val="00525F66"/>
    <w:rsid w:val="00526A04"/>
    <w:rsid w:val="00530892"/>
    <w:rsid w:val="00530FB9"/>
    <w:rsid w:val="005326B1"/>
    <w:rsid w:val="0053334B"/>
    <w:rsid w:val="00534D0D"/>
    <w:rsid w:val="00540C58"/>
    <w:rsid w:val="00540D5B"/>
    <w:rsid w:val="00543A82"/>
    <w:rsid w:val="005448A7"/>
    <w:rsid w:val="00544E83"/>
    <w:rsid w:val="00545C58"/>
    <w:rsid w:val="0054784B"/>
    <w:rsid w:val="00550C67"/>
    <w:rsid w:val="00550C93"/>
    <w:rsid w:val="005535AF"/>
    <w:rsid w:val="005555CC"/>
    <w:rsid w:val="00556B80"/>
    <w:rsid w:val="005577D0"/>
    <w:rsid w:val="005578BB"/>
    <w:rsid w:val="00560848"/>
    <w:rsid w:val="00560CD2"/>
    <w:rsid w:val="00560D7B"/>
    <w:rsid w:val="00560FF2"/>
    <w:rsid w:val="00561AD9"/>
    <w:rsid w:val="00561BCA"/>
    <w:rsid w:val="00562FE6"/>
    <w:rsid w:val="005639B1"/>
    <w:rsid w:val="005660A0"/>
    <w:rsid w:val="00566AE6"/>
    <w:rsid w:val="005672BC"/>
    <w:rsid w:val="00567FC6"/>
    <w:rsid w:val="00570BDA"/>
    <w:rsid w:val="005716C8"/>
    <w:rsid w:val="00571E2E"/>
    <w:rsid w:val="00574051"/>
    <w:rsid w:val="005750C0"/>
    <w:rsid w:val="00577B76"/>
    <w:rsid w:val="0058205C"/>
    <w:rsid w:val="00587083"/>
    <w:rsid w:val="00592067"/>
    <w:rsid w:val="005932D0"/>
    <w:rsid w:val="00597031"/>
    <w:rsid w:val="005974D3"/>
    <w:rsid w:val="005A2075"/>
    <w:rsid w:val="005A2158"/>
    <w:rsid w:val="005A2686"/>
    <w:rsid w:val="005A2852"/>
    <w:rsid w:val="005A3D98"/>
    <w:rsid w:val="005A500A"/>
    <w:rsid w:val="005A58F2"/>
    <w:rsid w:val="005A6580"/>
    <w:rsid w:val="005B160E"/>
    <w:rsid w:val="005B41B3"/>
    <w:rsid w:val="005B4968"/>
    <w:rsid w:val="005C0B38"/>
    <w:rsid w:val="005C154C"/>
    <w:rsid w:val="005C52C7"/>
    <w:rsid w:val="005C6DF9"/>
    <w:rsid w:val="005D14DD"/>
    <w:rsid w:val="005D1626"/>
    <w:rsid w:val="005D2236"/>
    <w:rsid w:val="005D2626"/>
    <w:rsid w:val="005D2EC5"/>
    <w:rsid w:val="005D4EDE"/>
    <w:rsid w:val="005E0769"/>
    <w:rsid w:val="005E1ABA"/>
    <w:rsid w:val="005E1FBF"/>
    <w:rsid w:val="005E313C"/>
    <w:rsid w:val="005E4317"/>
    <w:rsid w:val="005E5E00"/>
    <w:rsid w:val="005E643C"/>
    <w:rsid w:val="005E6A98"/>
    <w:rsid w:val="005E6DF9"/>
    <w:rsid w:val="005F2035"/>
    <w:rsid w:val="005F2DD7"/>
    <w:rsid w:val="005F34BE"/>
    <w:rsid w:val="005F399E"/>
    <w:rsid w:val="005F3A9D"/>
    <w:rsid w:val="005F7D17"/>
    <w:rsid w:val="006003D4"/>
    <w:rsid w:val="00600B67"/>
    <w:rsid w:val="00601EC0"/>
    <w:rsid w:val="00603557"/>
    <w:rsid w:val="00604440"/>
    <w:rsid w:val="006052E6"/>
    <w:rsid w:val="00605DB6"/>
    <w:rsid w:val="0060606B"/>
    <w:rsid w:val="0061060C"/>
    <w:rsid w:val="00611063"/>
    <w:rsid w:val="00611835"/>
    <w:rsid w:val="00612325"/>
    <w:rsid w:val="00612C03"/>
    <w:rsid w:val="006161A4"/>
    <w:rsid w:val="006175ED"/>
    <w:rsid w:val="006213E7"/>
    <w:rsid w:val="006218DB"/>
    <w:rsid w:val="00621D40"/>
    <w:rsid w:val="0062599C"/>
    <w:rsid w:val="00625FB3"/>
    <w:rsid w:val="006303B9"/>
    <w:rsid w:val="00630FE5"/>
    <w:rsid w:val="00631DAB"/>
    <w:rsid w:val="00631E7B"/>
    <w:rsid w:val="00633477"/>
    <w:rsid w:val="00635B5E"/>
    <w:rsid w:val="0063664C"/>
    <w:rsid w:val="00636885"/>
    <w:rsid w:val="00640166"/>
    <w:rsid w:val="00644A4E"/>
    <w:rsid w:val="00644F59"/>
    <w:rsid w:val="0064596D"/>
    <w:rsid w:val="00646225"/>
    <w:rsid w:val="00646D1F"/>
    <w:rsid w:val="00647C1C"/>
    <w:rsid w:val="00650EAE"/>
    <w:rsid w:val="00651491"/>
    <w:rsid w:val="00651C1F"/>
    <w:rsid w:val="00651DB8"/>
    <w:rsid w:val="006546A6"/>
    <w:rsid w:val="00655633"/>
    <w:rsid w:val="00655CCA"/>
    <w:rsid w:val="00660AA6"/>
    <w:rsid w:val="0066118C"/>
    <w:rsid w:val="006628F1"/>
    <w:rsid w:val="006656B5"/>
    <w:rsid w:val="00667BB1"/>
    <w:rsid w:val="006736BC"/>
    <w:rsid w:val="00675223"/>
    <w:rsid w:val="006766F7"/>
    <w:rsid w:val="006814A8"/>
    <w:rsid w:val="006815E4"/>
    <w:rsid w:val="00682F4D"/>
    <w:rsid w:val="00683B34"/>
    <w:rsid w:val="00684C0C"/>
    <w:rsid w:val="0068503F"/>
    <w:rsid w:val="00685671"/>
    <w:rsid w:val="00685B9F"/>
    <w:rsid w:val="00685D5F"/>
    <w:rsid w:val="0069089A"/>
    <w:rsid w:val="00691813"/>
    <w:rsid w:val="00692285"/>
    <w:rsid w:val="006930E6"/>
    <w:rsid w:val="006948A4"/>
    <w:rsid w:val="00694FD4"/>
    <w:rsid w:val="00696CA6"/>
    <w:rsid w:val="006A0BCF"/>
    <w:rsid w:val="006A0BFD"/>
    <w:rsid w:val="006A0F6D"/>
    <w:rsid w:val="006A1147"/>
    <w:rsid w:val="006A1231"/>
    <w:rsid w:val="006A3EAA"/>
    <w:rsid w:val="006A59D3"/>
    <w:rsid w:val="006A5C47"/>
    <w:rsid w:val="006A5DA5"/>
    <w:rsid w:val="006A6EA0"/>
    <w:rsid w:val="006A74CE"/>
    <w:rsid w:val="006B0213"/>
    <w:rsid w:val="006B206D"/>
    <w:rsid w:val="006C22EB"/>
    <w:rsid w:val="006C26CC"/>
    <w:rsid w:val="006C430C"/>
    <w:rsid w:val="006C716F"/>
    <w:rsid w:val="006D0ECA"/>
    <w:rsid w:val="006D15EE"/>
    <w:rsid w:val="006D22B6"/>
    <w:rsid w:val="006D233F"/>
    <w:rsid w:val="006D731D"/>
    <w:rsid w:val="006E1973"/>
    <w:rsid w:val="006E233E"/>
    <w:rsid w:val="006E303C"/>
    <w:rsid w:val="006E674C"/>
    <w:rsid w:val="006F0BBE"/>
    <w:rsid w:val="006F0C12"/>
    <w:rsid w:val="006F1D2B"/>
    <w:rsid w:val="006F4720"/>
    <w:rsid w:val="006F600D"/>
    <w:rsid w:val="007017CC"/>
    <w:rsid w:val="007035DA"/>
    <w:rsid w:val="0070530E"/>
    <w:rsid w:val="007071F3"/>
    <w:rsid w:val="00707860"/>
    <w:rsid w:val="0071786D"/>
    <w:rsid w:val="00722F7C"/>
    <w:rsid w:val="0072325B"/>
    <w:rsid w:val="007317E9"/>
    <w:rsid w:val="00735176"/>
    <w:rsid w:val="00737182"/>
    <w:rsid w:val="0074062E"/>
    <w:rsid w:val="0074216B"/>
    <w:rsid w:val="00743B50"/>
    <w:rsid w:val="00743F34"/>
    <w:rsid w:val="007441D7"/>
    <w:rsid w:val="00744B77"/>
    <w:rsid w:val="00745BB5"/>
    <w:rsid w:val="00747BFF"/>
    <w:rsid w:val="00747EEF"/>
    <w:rsid w:val="00750582"/>
    <w:rsid w:val="00751991"/>
    <w:rsid w:val="00752DBF"/>
    <w:rsid w:val="0075318B"/>
    <w:rsid w:val="0075482F"/>
    <w:rsid w:val="00755FBE"/>
    <w:rsid w:val="00756018"/>
    <w:rsid w:val="0075719C"/>
    <w:rsid w:val="00760A91"/>
    <w:rsid w:val="007620F3"/>
    <w:rsid w:val="00763E76"/>
    <w:rsid w:val="00765C08"/>
    <w:rsid w:val="0077009A"/>
    <w:rsid w:val="00772B80"/>
    <w:rsid w:val="00773EA8"/>
    <w:rsid w:val="0077431D"/>
    <w:rsid w:val="00777A5D"/>
    <w:rsid w:val="00777EC2"/>
    <w:rsid w:val="00780EF4"/>
    <w:rsid w:val="007812EA"/>
    <w:rsid w:val="0078130C"/>
    <w:rsid w:val="00783500"/>
    <w:rsid w:val="00787567"/>
    <w:rsid w:val="00792F52"/>
    <w:rsid w:val="0079420E"/>
    <w:rsid w:val="0079444C"/>
    <w:rsid w:val="007954F3"/>
    <w:rsid w:val="00796BA9"/>
    <w:rsid w:val="00797A20"/>
    <w:rsid w:val="007A048D"/>
    <w:rsid w:val="007A2751"/>
    <w:rsid w:val="007A385D"/>
    <w:rsid w:val="007A3CDF"/>
    <w:rsid w:val="007A3EBD"/>
    <w:rsid w:val="007A5E57"/>
    <w:rsid w:val="007A5FDF"/>
    <w:rsid w:val="007A61AF"/>
    <w:rsid w:val="007B01DA"/>
    <w:rsid w:val="007B11E4"/>
    <w:rsid w:val="007B146B"/>
    <w:rsid w:val="007B1E0B"/>
    <w:rsid w:val="007B4D64"/>
    <w:rsid w:val="007C1AED"/>
    <w:rsid w:val="007C1B04"/>
    <w:rsid w:val="007C2074"/>
    <w:rsid w:val="007C23AA"/>
    <w:rsid w:val="007C457E"/>
    <w:rsid w:val="007C6C01"/>
    <w:rsid w:val="007C717F"/>
    <w:rsid w:val="007D0625"/>
    <w:rsid w:val="007D331B"/>
    <w:rsid w:val="007D3AAB"/>
    <w:rsid w:val="007D65FA"/>
    <w:rsid w:val="007D7CCA"/>
    <w:rsid w:val="007D7DC2"/>
    <w:rsid w:val="007E0262"/>
    <w:rsid w:val="007E4A4F"/>
    <w:rsid w:val="007E6C93"/>
    <w:rsid w:val="007E7B3B"/>
    <w:rsid w:val="007F31D6"/>
    <w:rsid w:val="007F6739"/>
    <w:rsid w:val="007F7769"/>
    <w:rsid w:val="00802956"/>
    <w:rsid w:val="00804D64"/>
    <w:rsid w:val="00804DBB"/>
    <w:rsid w:val="00807925"/>
    <w:rsid w:val="00812C1F"/>
    <w:rsid w:val="00813C53"/>
    <w:rsid w:val="008140F3"/>
    <w:rsid w:val="00814E75"/>
    <w:rsid w:val="008156E9"/>
    <w:rsid w:val="00815C2C"/>
    <w:rsid w:val="00816A8B"/>
    <w:rsid w:val="00816E89"/>
    <w:rsid w:val="00817FF5"/>
    <w:rsid w:val="008209BE"/>
    <w:rsid w:val="00825693"/>
    <w:rsid w:val="00826C43"/>
    <w:rsid w:val="0083226B"/>
    <w:rsid w:val="008330A9"/>
    <w:rsid w:val="00833315"/>
    <w:rsid w:val="00836021"/>
    <w:rsid w:val="00841ECE"/>
    <w:rsid w:val="00842145"/>
    <w:rsid w:val="00850A97"/>
    <w:rsid w:val="0085152E"/>
    <w:rsid w:val="00853182"/>
    <w:rsid w:val="00856D4F"/>
    <w:rsid w:val="00860013"/>
    <w:rsid w:val="008606D5"/>
    <w:rsid w:val="00861269"/>
    <w:rsid w:val="00862D5C"/>
    <w:rsid w:val="00863033"/>
    <w:rsid w:val="008663A6"/>
    <w:rsid w:val="00866CDD"/>
    <w:rsid w:val="00867271"/>
    <w:rsid w:val="00867319"/>
    <w:rsid w:val="00867DB9"/>
    <w:rsid w:val="008705DF"/>
    <w:rsid w:val="008717F7"/>
    <w:rsid w:val="008749AA"/>
    <w:rsid w:val="00874D92"/>
    <w:rsid w:val="008751DA"/>
    <w:rsid w:val="00876B5C"/>
    <w:rsid w:val="008773CF"/>
    <w:rsid w:val="00885D85"/>
    <w:rsid w:val="008865E0"/>
    <w:rsid w:val="0088678D"/>
    <w:rsid w:val="0088684C"/>
    <w:rsid w:val="00891171"/>
    <w:rsid w:val="00893FC9"/>
    <w:rsid w:val="008943EA"/>
    <w:rsid w:val="00894ED7"/>
    <w:rsid w:val="00895BA3"/>
    <w:rsid w:val="008966F4"/>
    <w:rsid w:val="00896BDC"/>
    <w:rsid w:val="00896E4B"/>
    <w:rsid w:val="00897D73"/>
    <w:rsid w:val="008A36F6"/>
    <w:rsid w:val="008A64B8"/>
    <w:rsid w:val="008A7D98"/>
    <w:rsid w:val="008C08A4"/>
    <w:rsid w:val="008C1D91"/>
    <w:rsid w:val="008C2E45"/>
    <w:rsid w:val="008C3007"/>
    <w:rsid w:val="008C3239"/>
    <w:rsid w:val="008C3B6C"/>
    <w:rsid w:val="008C4207"/>
    <w:rsid w:val="008C4963"/>
    <w:rsid w:val="008C4C0F"/>
    <w:rsid w:val="008C72C3"/>
    <w:rsid w:val="008C79B5"/>
    <w:rsid w:val="008D06B2"/>
    <w:rsid w:val="008D111F"/>
    <w:rsid w:val="008D298E"/>
    <w:rsid w:val="008D6D22"/>
    <w:rsid w:val="008D7851"/>
    <w:rsid w:val="008D7998"/>
    <w:rsid w:val="008E0EDF"/>
    <w:rsid w:val="008E1B03"/>
    <w:rsid w:val="008E1B61"/>
    <w:rsid w:val="008E3E1E"/>
    <w:rsid w:val="008E42B0"/>
    <w:rsid w:val="008E468D"/>
    <w:rsid w:val="008E5164"/>
    <w:rsid w:val="008E52E3"/>
    <w:rsid w:val="008E549F"/>
    <w:rsid w:val="008E5980"/>
    <w:rsid w:val="008E5FA9"/>
    <w:rsid w:val="008E7672"/>
    <w:rsid w:val="008E7EC3"/>
    <w:rsid w:val="008F19A6"/>
    <w:rsid w:val="008F2391"/>
    <w:rsid w:val="008F2D60"/>
    <w:rsid w:val="008F2DAD"/>
    <w:rsid w:val="008F39E7"/>
    <w:rsid w:val="008F4916"/>
    <w:rsid w:val="008F6E67"/>
    <w:rsid w:val="008F6F4A"/>
    <w:rsid w:val="008F7DE5"/>
    <w:rsid w:val="00900F43"/>
    <w:rsid w:val="00901A3E"/>
    <w:rsid w:val="00903196"/>
    <w:rsid w:val="009062FA"/>
    <w:rsid w:val="00910002"/>
    <w:rsid w:val="00910730"/>
    <w:rsid w:val="00910D0B"/>
    <w:rsid w:val="00911A83"/>
    <w:rsid w:val="00912454"/>
    <w:rsid w:val="00913C9F"/>
    <w:rsid w:val="009158BD"/>
    <w:rsid w:val="00916FA0"/>
    <w:rsid w:val="0092454E"/>
    <w:rsid w:val="00925B3A"/>
    <w:rsid w:val="00925D3F"/>
    <w:rsid w:val="009261CC"/>
    <w:rsid w:val="00927B6E"/>
    <w:rsid w:val="009311A8"/>
    <w:rsid w:val="00931D7A"/>
    <w:rsid w:val="00932755"/>
    <w:rsid w:val="009327A3"/>
    <w:rsid w:val="0093280D"/>
    <w:rsid w:val="0093388C"/>
    <w:rsid w:val="00935F36"/>
    <w:rsid w:val="00936FB0"/>
    <w:rsid w:val="009402EA"/>
    <w:rsid w:val="009410DE"/>
    <w:rsid w:val="00941E8F"/>
    <w:rsid w:val="0094652B"/>
    <w:rsid w:val="00951B71"/>
    <w:rsid w:val="00951ECB"/>
    <w:rsid w:val="00951F10"/>
    <w:rsid w:val="0095299D"/>
    <w:rsid w:val="00955770"/>
    <w:rsid w:val="009606A9"/>
    <w:rsid w:val="009627EA"/>
    <w:rsid w:val="00963609"/>
    <w:rsid w:val="00966E92"/>
    <w:rsid w:val="00967346"/>
    <w:rsid w:val="00971FD1"/>
    <w:rsid w:val="00972431"/>
    <w:rsid w:val="00975C71"/>
    <w:rsid w:val="00976763"/>
    <w:rsid w:val="00976BFB"/>
    <w:rsid w:val="0098079F"/>
    <w:rsid w:val="0098300B"/>
    <w:rsid w:val="0098374D"/>
    <w:rsid w:val="009855FF"/>
    <w:rsid w:val="009858CC"/>
    <w:rsid w:val="00986CD6"/>
    <w:rsid w:val="0099038F"/>
    <w:rsid w:val="0099272A"/>
    <w:rsid w:val="00994A52"/>
    <w:rsid w:val="009A2D26"/>
    <w:rsid w:val="009A36AD"/>
    <w:rsid w:val="009A4536"/>
    <w:rsid w:val="009A477D"/>
    <w:rsid w:val="009A7586"/>
    <w:rsid w:val="009B03F9"/>
    <w:rsid w:val="009B068C"/>
    <w:rsid w:val="009B11F1"/>
    <w:rsid w:val="009B2B63"/>
    <w:rsid w:val="009B504A"/>
    <w:rsid w:val="009B52DD"/>
    <w:rsid w:val="009B66DD"/>
    <w:rsid w:val="009C02AC"/>
    <w:rsid w:val="009C059C"/>
    <w:rsid w:val="009C52C6"/>
    <w:rsid w:val="009C5A2C"/>
    <w:rsid w:val="009C74CA"/>
    <w:rsid w:val="009C751E"/>
    <w:rsid w:val="009D21D0"/>
    <w:rsid w:val="009D330C"/>
    <w:rsid w:val="009D4017"/>
    <w:rsid w:val="009D64A5"/>
    <w:rsid w:val="009E00B6"/>
    <w:rsid w:val="009E06E6"/>
    <w:rsid w:val="009E1F21"/>
    <w:rsid w:val="009E2CF3"/>
    <w:rsid w:val="009E3FFC"/>
    <w:rsid w:val="009E468A"/>
    <w:rsid w:val="009E4778"/>
    <w:rsid w:val="009F1C03"/>
    <w:rsid w:val="009F2A40"/>
    <w:rsid w:val="009F3B6A"/>
    <w:rsid w:val="009F420B"/>
    <w:rsid w:val="009F44D7"/>
    <w:rsid w:val="009F5125"/>
    <w:rsid w:val="009F7CF6"/>
    <w:rsid w:val="009F7F58"/>
    <w:rsid w:val="00A00357"/>
    <w:rsid w:val="00A009CD"/>
    <w:rsid w:val="00A01D7E"/>
    <w:rsid w:val="00A01E01"/>
    <w:rsid w:val="00A02CE8"/>
    <w:rsid w:val="00A038B6"/>
    <w:rsid w:val="00A0487F"/>
    <w:rsid w:val="00A05C7E"/>
    <w:rsid w:val="00A05D42"/>
    <w:rsid w:val="00A0606A"/>
    <w:rsid w:val="00A06FEE"/>
    <w:rsid w:val="00A10260"/>
    <w:rsid w:val="00A11B26"/>
    <w:rsid w:val="00A1535B"/>
    <w:rsid w:val="00A1630D"/>
    <w:rsid w:val="00A17A34"/>
    <w:rsid w:val="00A21583"/>
    <w:rsid w:val="00A23165"/>
    <w:rsid w:val="00A23D89"/>
    <w:rsid w:val="00A26DFF"/>
    <w:rsid w:val="00A30D79"/>
    <w:rsid w:val="00A31B19"/>
    <w:rsid w:val="00A33AFF"/>
    <w:rsid w:val="00A35406"/>
    <w:rsid w:val="00A36E58"/>
    <w:rsid w:val="00A374F5"/>
    <w:rsid w:val="00A403E9"/>
    <w:rsid w:val="00A40F16"/>
    <w:rsid w:val="00A424D7"/>
    <w:rsid w:val="00A4482E"/>
    <w:rsid w:val="00A45E65"/>
    <w:rsid w:val="00A4642D"/>
    <w:rsid w:val="00A472D3"/>
    <w:rsid w:val="00A47BF9"/>
    <w:rsid w:val="00A47C9A"/>
    <w:rsid w:val="00A53B83"/>
    <w:rsid w:val="00A605BA"/>
    <w:rsid w:val="00A62360"/>
    <w:rsid w:val="00A65493"/>
    <w:rsid w:val="00A65ECD"/>
    <w:rsid w:val="00A663CD"/>
    <w:rsid w:val="00A6688D"/>
    <w:rsid w:val="00A72133"/>
    <w:rsid w:val="00A7247E"/>
    <w:rsid w:val="00A72586"/>
    <w:rsid w:val="00A74DB9"/>
    <w:rsid w:val="00A75205"/>
    <w:rsid w:val="00A755AD"/>
    <w:rsid w:val="00A75EEB"/>
    <w:rsid w:val="00A768D9"/>
    <w:rsid w:val="00A81712"/>
    <w:rsid w:val="00A82C32"/>
    <w:rsid w:val="00A85379"/>
    <w:rsid w:val="00A861DE"/>
    <w:rsid w:val="00A90602"/>
    <w:rsid w:val="00A914D8"/>
    <w:rsid w:val="00A92D3B"/>
    <w:rsid w:val="00A934ED"/>
    <w:rsid w:val="00A94C38"/>
    <w:rsid w:val="00A9592E"/>
    <w:rsid w:val="00A9699A"/>
    <w:rsid w:val="00A978FF"/>
    <w:rsid w:val="00AA07B3"/>
    <w:rsid w:val="00AA12F8"/>
    <w:rsid w:val="00AA22C9"/>
    <w:rsid w:val="00AB21F2"/>
    <w:rsid w:val="00AB2AD9"/>
    <w:rsid w:val="00AB2C23"/>
    <w:rsid w:val="00AB3671"/>
    <w:rsid w:val="00AB3936"/>
    <w:rsid w:val="00AB3B32"/>
    <w:rsid w:val="00AB44F1"/>
    <w:rsid w:val="00AB4C32"/>
    <w:rsid w:val="00AB561E"/>
    <w:rsid w:val="00AB5728"/>
    <w:rsid w:val="00AB70F5"/>
    <w:rsid w:val="00AB7A88"/>
    <w:rsid w:val="00AB7E2D"/>
    <w:rsid w:val="00AC1427"/>
    <w:rsid w:val="00AC1FA9"/>
    <w:rsid w:val="00AC23DF"/>
    <w:rsid w:val="00AC2B5C"/>
    <w:rsid w:val="00AC3A89"/>
    <w:rsid w:val="00AC5202"/>
    <w:rsid w:val="00AC67D5"/>
    <w:rsid w:val="00AD157C"/>
    <w:rsid w:val="00AD378B"/>
    <w:rsid w:val="00AD4EFB"/>
    <w:rsid w:val="00AE0E17"/>
    <w:rsid w:val="00AE16C2"/>
    <w:rsid w:val="00AE196C"/>
    <w:rsid w:val="00AE3441"/>
    <w:rsid w:val="00AE41A0"/>
    <w:rsid w:val="00AE4952"/>
    <w:rsid w:val="00AE4A6D"/>
    <w:rsid w:val="00AE5585"/>
    <w:rsid w:val="00AE78FF"/>
    <w:rsid w:val="00AF4F2A"/>
    <w:rsid w:val="00AF65D9"/>
    <w:rsid w:val="00AF74E2"/>
    <w:rsid w:val="00B003D5"/>
    <w:rsid w:val="00B03EA0"/>
    <w:rsid w:val="00B05001"/>
    <w:rsid w:val="00B100BA"/>
    <w:rsid w:val="00B119E6"/>
    <w:rsid w:val="00B1765F"/>
    <w:rsid w:val="00B209F0"/>
    <w:rsid w:val="00B266AC"/>
    <w:rsid w:val="00B30DAB"/>
    <w:rsid w:val="00B336A5"/>
    <w:rsid w:val="00B349C3"/>
    <w:rsid w:val="00B40D0A"/>
    <w:rsid w:val="00B41A9D"/>
    <w:rsid w:val="00B430F1"/>
    <w:rsid w:val="00B43EFF"/>
    <w:rsid w:val="00B44E10"/>
    <w:rsid w:val="00B47C0A"/>
    <w:rsid w:val="00B51129"/>
    <w:rsid w:val="00B51D60"/>
    <w:rsid w:val="00B51D91"/>
    <w:rsid w:val="00B5264E"/>
    <w:rsid w:val="00B537F4"/>
    <w:rsid w:val="00B57368"/>
    <w:rsid w:val="00B574E8"/>
    <w:rsid w:val="00B60D16"/>
    <w:rsid w:val="00B61691"/>
    <w:rsid w:val="00B62143"/>
    <w:rsid w:val="00B63E87"/>
    <w:rsid w:val="00B64B10"/>
    <w:rsid w:val="00B65124"/>
    <w:rsid w:val="00B6609A"/>
    <w:rsid w:val="00B678F8"/>
    <w:rsid w:val="00B67F1C"/>
    <w:rsid w:val="00B7022D"/>
    <w:rsid w:val="00B70812"/>
    <w:rsid w:val="00B70895"/>
    <w:rsid w:val="00B7124D"/>
    <w:rsid w:val="00B72E79"/>
    <w:rsid w:val="00B74ECA"/>
    <w:rsid w:val="00B77BCB"/>
    <w:rsid w:val="00B8311F"/>
    <w:rsid w:val="00B85512"/>
    <w:rsid w:val="00B8580A"/>
    <w:rsid w:val="00B85995"/>
    <w:rsid w:val="00B85CD4"/>
    <w:rsid w:val="00B86020"/>
    <w:rsid w:val="00B87488"/>
    <w:rsid w:val="00B92D2A"/>
    <w:rsid w:val="00B93669"/>
    <w:rsid w:val="00B94763"/>
    <w:rsid w:val="00B957A6"/>
    <w:rsid w:val="00B95881"/>
    <w:rsid w:val="00B95BB0"/>
    <w:rsid w:val="00BA0CEB"/>
    <w:rsid w:val="00BA0E6D"/>
    <w:rsid w:val="00BA30BD"/>
    <w:rsid w:val="00BA54AE"/>
    <w:rsid w:val="00BA6300"/>
    <w:rsid w:val="00BA721A"/>
    <w:rsid w:val="00BB3789"/>
    <w:rsid w:val="00BB388E"/>
    <w:rsid w:val="00BB3C8C"/>
    <w:rsid w:val="00BB531E"/>
    <w:rsid w:val="00BB5980"/>
    <w:rsid w:val="00BB62AE"/>
    <w:rsid w:val="00BB684F"/>
    <w:rsid w:val="00BC26F3"/>
    <w:rsid w:val="00BC276B"/>
    <w:rsid w:val="00BC2B53"/>
    <w:rsid w:val="00BD192C"/>
    <w:rsid w:val="00BD195D"/>
    <w:rsid w:val="00BD1B49"/>
    <w:rsid w:val="00BD2F0A"/>
    <w:rsid w:val="00BD5703"/>
    <w:rsid w:val="00BD573A"/>
    <w:rsid w:val="00BD63FA"/>
    <w:rsid w:val="00BE1EA6"/>
    <w:rsid w:val="00BE4AC2"/>
    <w:rsid w:val="00BE57A4"/>
    <w:rsid w:val="00BE667E"/>
    <w:rsid w:val="00BF0451"/>
    <w:rsid w:val="00BF2963"/>
    <w:rsid w:val="00C03CBB"/>
    <w:rsid w:val="00C041C3"/>
    <w:rsid w:val="00C04B24"/>
    <w:rsid w:val="00C05199"/>
    <w:rsid w:val="00C06454"/>
    <w:rsid w:val="00C100B0"/>
    <w:rsid w:val="00C10D2D"/>
    <w:rsid w:val="00C1158B"/>
    <w:rsid w:val="00C1232C"/>
    <w:rsid w:val="00C12423"/>
    <w:rsid w:val="00C13A2F"/>
    <w:rsid w:val="00C16DE4"/>
    <w:rsid w:val="00C1702D"/>
    <w:rsid w:val="00C173A5"/>
    <w:rsid w:val="00C17425"/>
    <w:rsid w:val="00C17C36"/>
    <w:rsid w:val="00C208CA"/>
    <w:rsid w:val="00C20A65"/>
    <w:rsid w:val="00C21B87"/>
    <w:rsid w:val="00C22170"/>
    <w:rsid w:val="00C22DE1"/>
    <w:rsid w:val="00C245FF"/>
    <w:rsid w:val="00C257FD"/>
    <w:rsid w:val="00C25D41"/>
    <w:rsid w:val="00C270AE"/>
    <w:rsid w:val="00C30164"/>
    <w:rsid w:val="00C32195"/>
    <w:rsid w:val="00C32E7B"/>
    <w:rsid w:val="00C33FCE"/>
    <w:rsid w:val="00C34C0E"/>
    <w:rsid w:val="00C42365"/>
    <w:rsid w:val="00C43996"/>
    <w:rsid w:val="00C44158"/>
    <w:rsid w:val="00C4434B"/>
    <w:rsid w:val="00C44401"/>
    <w:rsid w:val="00C449FF"/>
    <w:rsid w:val="00C46C34"/>
    <w:rsid w:val="00C50239"/>
    <w:rsid w:val="00C52B2D"/>
    <w:rsid w:val="00C538F1"/>
    <w:rsid w:val="00C56D32"/>
    <w:rsid w:val="00C575AB"/>
    <w:rsid w:val="00C57A41"/>
    <w:rsid w:val="00C61CC0"/>
    <w:rsid w:val="00C628F7"/>
    <w:rsid w:val="00C62AF0"/>
    <w:rsid w:val="00C632C7"/>
    <w:rsid w:val="00C64BE8"/>
    <w:rsid w:val="00C65296"/>
    <w:rsid w:val="00C66A3A"/>
    <w:rsid w:val="00C676EC"/>
    <w:rsid w:val="00C67F1E"/>
    <w:rsid w:val="00C67F6B"/>
    <w:rsid w:val="00C702ED"/>
    <w:rsid w:val="00C749AC"/>
    <w:rsid w:val="00C7560B"/>
    <w:rsid w:val="00C76391"/>
    <w:rsid w:val="00C76A27"/>
    <w:rsid w:val="00C80236"/>
    <w:rsid w:val="00C8076E"/>
    <w:rsid w:val="00C84C31"/>
    <w:rsid w:val="00C85F6E"/>
    <w:rsid w:val="00C87292"/>
    <w:rsid w:val="00C91D86"/>
    <w:rsid w:val="00C930A2"/>
    <w:rsid w:val="00C93798"/>
    <w:rsid w:val="00C977B3"/>
    <w:rsid w:val="00CA07DE"/>
    <w:rsid w:val="00CA19D3"/>
    <w:rsid w:val="00CA2B1B"/>
    <w:rsid w:val="00CA7529"/>
    <w:rsid w:val="00CB1889"/>
    <w:rsid w:val="00CB264F"/>
    <w:rsid w:val="00CB692E"/>
    <w:rsid w:val="00CC0774"/>
    <w:rsid w:val="00CC0A9E"/>
    <w:rsid w:val="00CC1170"/>
    <w:rsid w:val="00CC145B"/>
    <w:rsid w:val="00CC4A33"/>
    <w:rsid w:val="00CC500A"/>
    <w:rsid w:val="00CC6FA9"/>
    <w:rsid w:val="00CD025C"/>
    <w:rsid w:val="00CD225E"/>
    <w:rsid w:val="00CD4D41"/>
    <w:rsid w:val="00CD5D46"/>
    <w:rsid w:val="00CD7772"/>
    <w:rsid w:val="00CD77D3"/>
    <w:rsid w:val="00CE226B"/>
    <w:rsid w:val="00CE2759"/>
    <w:rsid w:val="00CE2B4B"/>
    <w:rsid w:val="00CE3553"/>
    <w:rsid w:val="00CE3C3B"/>
    <w:rsid w:val="00CE56F1"/>
    <w:rsid w:val="00CE6949"/>
    <w:rsid w:val="00CE6DB4"/>
    <w:rsid w:val="00CE73C6"/>
    <w:rsid w:val="00CF2C63"/>
    <w:rsid w:val="00CF2C7C"/>
    <w:rsid w:val="00CF38BE"/>
    <w:rsid w:val="00CF4F15"/>
    <w:rsid w:val="00D00E20"/>
    <w:rsid w:val="00D04415"/>
    <w:rsid w:val="00D04928"/>
    <w:rsid w:val="00D055A2"/>
    <w:rsid w:val="00D12346"/>
    <w:rsid w:val="00D130B3"/>
    <w:rsid w:val="00D15BB6"/>
    <w:rsid w:val="00D1645E"/>
    <w:rsid w:val="00D171F0"/>
    <w:rsid w:val="00D17C28"/>
    <w:rsid w:val="00D2005A"/>
    <w:rsid w:val="00D21B8F"/>
    <w:rsid w:val="00D228B0"/>
    <w:rsid w:val="00D276F5"/>
    <w:rsid w:val="00D27F85"/>
    <w:rsid w:val="00D309ED"/>
    <w:rsid w:val="00D339E3"/>
    <w:rsid w:val="00D33AF1"/>
    <w:rsid w:val="00D34359"/>
    <w:rsid w:val="00D34AA9"/>
    <w:rsid w:val="00D4557C"/>
    <w:rsid w:val="00D45650"/>
    <w:rsid w:val="00D46A3B"/>
    <w:rsid w:val="00D4743C"/>
    <w:rsid w:val="00D4783B"/>
    <w:rsid w:val="00D47C8A"/>
    <w:rsid w:val="00D50191"/>
    <w:rsid w:val="00D64DDC"/>
    <w:rsid w:val="00D6781E"/>
    <w:rsid w:val="00D7025F"/>
    <w:rsid w:val="00D73176"/>
    <w:rsid w:val="00D732F0"/>
    <w:rsid w:val="00D734F5"/>
    <w:rsid w:val="00D73978"/>
    <w:rsid w:val="00D741A8"/>
    <w:rsid w:val="00D75457"/>
    <w:rsid w:val="00D755A6"/>
    <w:rsid w:val="00D75F42"/>
    <w:rsid w:val="00D80E43"/>
    <w:rsid w:val="00D815EC"/>
    <w:rsid w:val="00D825C1"/>
    <w:rsid w:val="00D86F0D"/>
    <w:rsid w:val="00D90014"/>
    <w:rsid w:val="00D92908"/>
    <w:rsid w:val="00D93F93"/>
    <w:rsid w:val="00DA1EF8"/>
    <w:rsid w:val="00DB250E"/>
    <w:rsid w:val="00DB496A"/>
    <w:rsid w:val="00DB660F"/>
    <w:rsid w:val="00DB6EFF"/>
    <w:rsid w:val="00DB7267"/>
    <w:rsid w:val="00DB7EAB"/>
    <w:rsid w:val="00DB7FC4"/>
    <w:rsid w:val="00DC1DD7"/>
    <w:rsid w:val="00DC7E24"/>
    <w:rsid w:val="00DD1036"/>
    <w:rsid w:val="00DD2D54"/>
    <w:rsid w:val="00DD70AD"/>
    <w:rsid w:val="00DE1859"/>
    <w:rsid w:val="00DE4FF1"/>
    <w:rsid w:val="00DE733A"/>
    <w:rsid w:val="00DF066F"/>
    <w:rsid w:val="00DF1698"/>
    <w:rsid w:val="00DF245C"/>
    <w:rsid w:val="00DF3F89"/>
    <w:rsid w:val="00DF5477"/>
    <w:rsid w:val="00DF58DD"/>
    <w:rsid w:val="00DF5ED4"/>
    <w:rsid w:val="00DF7217"/>
    <w:rsid w:val="00DF7BA3"/>
    <w:rsid w:val="00DF7CF0"/>
    <w:rsid w:val="00E00028"/>
    <w:rsid w:val="00E01CC2"/>
    <w:rsid w:val="00E03400"/>
    <w:rsid w:val="00E03E9B"/>
    <w:rsid w:val="00E0550A"/>
    <w:rsid w:val="00E05DE0"/>
    <w:rsid w:val="00E0730A"/>
    <w:rsid w:val="00E075C4"/>
    <w:rsid w:val="00E07769"/>
    <w:rsid w:val="00E1019D"/>
    <w:rsid w:val="00E121CD"/>
    <w:rsid w:val="00E129F6"/>
    <w:rsid w:val="00E130A5"/>
    <w:rsid w:val="00E163DE"/>
    <w:rsid w:val="00E21327"/>
    <w:rsid w:val="00E22166"/>
    <w:rsid w:val="00E22175"/>
    <w:rsid w:val="00E22FD0"/>
    <w:rsid w:val="00E230AD"/>
    <w:rsid w:val="00E23C93"/>
    <w:rsid w:val="00E266EB"/>
    <w:rsid w:val="00E26C6A"/>
    <w:rsid w:val="00E27507"/>
    <w:rsid w:val="00E309BE"/>
    <w:rsid w:val="00E3234D"/>
    <w:rsid w:val="00E339BA"/>
    <w:rsid w:val="00E348E3"/>
    <w:rsid w:val="00E403D5"/>
    <w:rsid w:val="00E42B61"/>
    <w:rsid w:val="00E43B5B"/>
    <w:rsid w:val="00E47F96"/>
    <w:rsid w:val="00E531CE"/>
    <w:rsid w:val="00E53BD4"/>
    <w:rsid w:val="00E54738"/>
    <w:rsid w:val="00E55118"/>
    <w:rsid w:val="00E56D9E"/>
    <w:rsid w:val="00E57482"/>
    <w:rsid w:val="00E60339"/>
    <w:rsid w:val="00E61DF0"/>
    <w:rsid w:val="00E6203A"/>
    <w:rsid w:val="00E63D91"/>
    <w:rsid w:val="00E64BC1"/>
    <w:rsid w:val="00E67053"/>
    <w:rsid w:val="00E71744"/>
    <w:rsid w:val="00E73B91"/>
    <w:rsid w:val="00E741AA"/>
    <w:rsid w:val="00E75481"/>
    <w:rsid w:val="00E779CD"/>
    <w:rsid w:val="00E807C3"/>
    <w:rsid w:val="00E80C29"/>
    <w:rsid w:val="00E81303"/>
    <w:rsid w:val="00E820B5"/>
    <w:rsid w:val="00E82672"/>
    <w:rsid w:val="00E839AE"/>
    <w:rsid w:val="00E83A3C"/>
    <w:rsid w:val="00E84123"/>
    <w:rsid w:val="00E85347"/>
    <w:rsid w:val="00E85BB8"/>
    <w:rsid w:val="00E86005"/>
    <w:rsid w:val="00E86742"/>
    <w:rsid w:val="00E901DC"/>
    <w:rsid w:val="00E90628"/>
    <w:rsid w:val="00E92A18"/>
    <w:rsid w:val="00E93D68"/>
    <w:rsid w:val="00E943D0"/>
    <w:rsid w:val="00EA1B60"/>
    <w:rsid w:val="00EA2322"/>
    <w:rsid w:val="00EA3212"/>
    <w:rsid w:val="00EA35FB"/>
    <w:rsid w:val="00EA3F0F"/>
    <w:rsid w:val="00EA3FB8"/>
    <w:rsid w:val="00EA5A5F"/>
    <w:rsid w:val="00EA6F31"/>
    <w:rsid w:val="00EB57FA"/>
    <w:rsid w:val="00EC04C6"/>
    <w:rsid w:val="00EC47B2"/>
    <w:rsid w:val="00EC4A9B"/>
    <w:rsid w:val="00EC7809"/>
    <w:rsid w:val="00ED13A6"/>
    <w:rsid w:val="00ED3743"/>
    <w:rsid w:val="00ED3D87"/>
    <w:rsid w:val="00ED6F12"/>
    <w:rsid w:val="00ED6F56"/>
    <w:rsid w:val="00EE1937"/>
    <w:rsid w:val="00EE7F83"/>
    <w:rsid w:val="00EF0432"/>
    <w:rsid w:val="00EF0B7B"/>
    <w:rsid w:val="00EF377E"/>
    <w:rsid w:val="00EF3CD1"/>
    <w:rsid w:val="00EF50A9"/>
    <w:rsid w:val="00EF5F0A"/>
    <w:rsid w:val="00EF7FDD"/>
    <w:rsid w:val="00F01447"/>
    <w:rsid w:val="00F037EF"/>
    <w:rsid w:val="00F03A89"/>
    <w:rsid w:val="00F03C55"/>
    <w:rsid w:val="00F03DCC"/>
    <w:rsid w:val="00F06B9E"/>
    <w:rsid w:val="00F1178F"/>
    <w:rsid w:val="00F11C18"/>
    <w:rsid w:val="00F1230B"/>
    <w:rsid w:val="00F14494"/>
    <w:rsid w:val="00F1524A"/>
    <w:rsid w:val="00F1573E"/>
    <w:rsid w:val="00F15EC1"/>
    <w:rsid w:val="00F2063A"/>
    <w:rsid w:val="00F24187"/>
    <w:rsid w:val="00F25033"/>
    <w:rsid w:val="00F25DAE"/>
    <w:rsid w:val="00F303B5"/>
    <w:rsid w:val="00F3199A"/>
    <w:rsid w:val="00F3214F"/>
    <w:rsid w:val="00F323BD"/>
    <w:rsid w:val="00F32943"/>
    <w:rsid w:val="00F33558"/>
    <w:rsid w:val="00F34C99"/>
    <w:rsid w:val="00F40D2F"/>
    <w:rsid w:val="00F413D8"/>
    <w:rsid w:val="00F430A9"/>
    <w:rsid w:val="00F43219"/>
    <w:rsid w:val="00F4478E"/>
    <w:rsid w:val="00F4603B"/>
    <w:rsid w:val="00F461F5"/>
    <w:rsid w:val="00F465A4"/>
    <w:rsid w:val="00F46913"/>
    <w:rsid w:val="00F53000"/>
    <w:rsid w:val="00F53A30"/>
    <w:rsid w:val="00F61071"/>
    <w:rsid w:val="00F619AC"/>
    <w:rsid w:val="00F63641"/>
    <w:rsid w:val="00F63C7A"/>
    <w:rsid w:val="00F65C55"/>
    <w:rsid w:val="00F6774D"/>
    <w:rsid w:val="00F72581"/>
    <w:rsid w:val="00F738B2"/>
    <w:rsid w:val="00F759F3"/>
    <w:rsid w:val="00F774D5"/>
    <w:rsid w:val="00F80A7A"/>
    <w:rsid w:val="00F81919"/>
    <w:rsid w:val="00F825E5"/>
    <w:rsid w:val="00F82610"/>
    <w:rsid w:val="00F828C0"/>
    <w:rsid w:val="00F82F96"/>
    <w:rsid w:val="00F83F77"/>
    <w:rsid w:val="00F8545F"/>
    <w:rsid w:val="00F85D12"/>
    <w:rsid w:val="00F86BD9"/>
    <w:rsid w:val="00F87325"/>
    <w:rsid w:val="00F9013D"/>
    <w:rsid w:val="00F90703"/>
    <w:rsid w:val="00F91BD8"/>
    <w:rsid w:val="00F935DF"/>
    <w:rsid w:val="00F97001"/>
    <w:rsid w:val="00FA0D91"/>
    <w:rsid w:val="00FA4468"/>
    <w:rsid w:val="00FA48EC"/>
    <w:rsid w:val="00FA5E1F"/>
    <w:rsid w:val="00FB3070"/>
    <w:rsid w:val="00FB4B59"/>
    <w:rsid w:val="00FB6ED0"/>
    <w:rsid w:val="00FC05F5"/>
    <w:rsid w:val="00FC0F50"/>
    <w:rsid w:val="00FC1EA5"/>
    <w:rsid w:val="00FC1FA4"/>
    <w:rsid w:val="00FC27B9"/>
    <w:rsid w:val="00FC436C"/>
    <w:rsid w:val="00FC446E"/>
    <w:rsid w:val="00FC49A9"/>
    <w:rsid w:val="00FC49CA"/>
    <w:rsid w:val="00FC5258"/>
    <w:rsid w:val="00FC6B6C"/>
    <w:rsid w:val="00FD1D6C"/>
    <w:rsid w:val="00FD2A0D"/>
    <w:rsid w:val="00FD2D5A"/>
    <w:rsid w:val="00FD4C41"/>
    <w:rsid w:val="00FD5828"/>
    <w:rsid w:val="00FD69CF"/>
    <w:rsid w:val="00FD73EE"/>
    <w:rsid w:val="00FD79E3"/>
    <w:rsid w:val="00FE19F2"/>
    <w:rsid w:val="00FE4420"/>
    <w:rsid w:val="00FE5DE1"/>
    <w:rsid w:val="00FF0CC2"/>
    <w:rsid w:val="00FF0E0B"/>
    <w:rsid w:val="00FF2E8A"/>
    <w:rsid w:val="00FF3389"/>
    <w:rsid w:val="00FF3C05"/>
    <w:rsid w:val="00FF408B"/>
    <w:rsid w:val="00FF450B"/>
    <w:rsid w:val="00FF7D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8F08C-13BD-42F9-9DE8-5C1A55DE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848"/>
  </w:style>
  <w:style w:type="paragraph" w:styleId="Titre1">
    <w:name w:val="heading 1"/>
    <w:basedOn w:val="Normal"/>
    <w:next w:val="Normal"/>
    <w:link w:val="Titre1Car"/>
    <w:autoRedefine/>
    <w:uiPriority w:val="9"/>
    <w:qFormat/>
    <w:rsid w:val="000D4910"/>
    <w:pPr>
      <w:keepNext/>
      <w:keepLines/>
      <w:numPr>
        <w:numId w:val="3"/>
      </w:numPr>
      <w:spacing w:after="0"/>
      <w:outlineLvl w:val="0"/>
    </w:pPr>
    <w:rPr>
      <w:rFonts w:ascii="Times New Roman" w:eastAsia="Times New Roman" w:hAnsi="Times New Roman" w:cs="Times New Roman"/>
      <w:b/>
      <w:bCs/>
      <w:color w:val="365F91" w:themeColor="accent1" w:themeShade="BF"/>
      <w:sz w:val="28"/>
      <w:szCs w:val="28"/>
    </w:rPr>
  </w:style>
  <w:style w:type="paragraph" w:styleId="Titre2">
    <w:name w:val="heading 2"/>
    <w:basedOn w:val="Normal"/>
    <w:next w:val="Normal"/>
    <w:link w:val="Titre2Car"/>
    <w:autoRedefine/>
    <w:uiPriority w:val="9"/>
    <w:unhideWhenUsed/>
    <w:qFormat/>
    <w:rsid w:val="0054784B"/>
    <w:pPr>
      <w:keepNext/>
      <w:keepLines/>
      <w:spacing w:after="0"/>
      <w:ind w:left="720"/>
      <w:outlineLvl w:val="1"/>
    </w:pPr>
    <w:rPr>
      <w:rFonts w:ascii="Times New Roman" w:eastAsiaTheme="majorEastAsia" w:hAnsi="Times New Roman" w:cs="Times New Roman"/>
      <w:b/>
      <w:bCs/>
      <w:color w:val="4F81BD" w:themeColor="accent1"/>
      <w:sz w:val="26"/>
      <w:szCs w:val="26"/>
    </w:rPr>
  </w:style>
  <w:style w:type="paragraph" w:styleId="Titre3">
    <w:name w:val="heading 3"/>
    <w:basedOn w:val="Normal"/>
    <w:next w:val="Normal"/>
    <w:link w:val="Titre3Car"/>
    <w:uiPriority w:val="9"/>
    <w:unhideWhenUsed/>
    <w:qFormat/>
    <w:rsid w:val="0054784B"/>
    <w:pPr>
      <w:keepNext/>
      <w:keepLines/>
      <w:spacing w:before="200" w:after="0"/>
      <w:ind w:left="1416"/>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D02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D02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D02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D02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D02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D02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4910"/>
    <w:rPr>
      <w:rFonts w:ascii="Times New Roman" w:eastAsia="Times New Roman" w:hAnsi="Times New Roman" w:cs="Times New Roman"/>
      <w:b/>
      <w:bCs/>
      <w:color w:val="365F91" w:themeColor="accent1" w:themeShade="BF"/>
      <w:sz w:val="28"/>
      <w:szCs w:val="28"/>
    </w:rPr>
  </w:style>
  <w:style w:type="character" w:customStyle="1" w:styleId="Titre2Car">
    <w:name w:val="Titre 2 Car"/>
    <w:basedOn w:val="Policepardfaut"/>
    <w:link w:val="Titre2"/>
    <w:uiPriority w:val="9"/>
    <w:rsid w:val="0054784B"/>
    <w:rPr>
      <w:rFonts w:ascii="Times New Roman" w:eastAsiaTheme="majorEastAsia" w:hAnsi="Times New Roman" w:cs="Times New Roman"/>
      <w:b/>
      <w:bCs/>
      <w:color w:val="4F81BD" w:themeColor="accent1"/>
      <w:sz w:val="26"/>
      <w:szCs w:val="26"/>
    </w:rPr>
  </w:style>
  <w:style w:type="character" w:customStyle="1" w:styleId="Titre3Car">
    <w:name w:val="Titre 3 Car"/>
    <w:basedOn w:val="Policepardfaut"/>
    <w:link w:val="Titre3"/>
    <w:uiPriority w:val="9"/>
    <w:rsid w:val="005478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D025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D025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D025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D025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D025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D025C"/>
    <w:rPr>
      <w:rFonts w:asciiTheme="majorHAnsi" w:eastAsiaTheme="majorEastAsia" w:hAnsiTheme="majorHAnsi" w:cstheme="majorBidi"/>
      <w:i/>
      <w:iCs/>
      <w:color w:val="404040" w:themeColor="text1" w:themeTint="BF"/>
      <w:sz w:val="20"/>
      <w:szCs w:val="20"/>
    </w:rPr>
  </w:style>
  <w:style w:type="paragraph" w:customStyle="1" w:styleId="Estilo2">
    <w:name w:val="Estilo2"/>
    <w:basedOn w:val="Normal"/>
    <w:qFormat/>
    <w:rsid w:val="00EF0432"/>
    <w:pPr>
      <w:spacing w:line="240" w:lineRule="auto"/>
      <w:jc w:val="both"/>
    </w:pPr>
    <w:rPr>
      <w:rFonts w:ascii="Times New Roman" w:hAnsi="Times New Roman"/>
      <w:sz w:val="24"/>
      <w:lang w:val="en-US"/>
    </w:rPr>
  </w:style>
  <w:style w:type="paragraph" w:customStyle="1" w:styleId="Estilo1">
    <w:name w:val="Estilo1"/>
    <w:basedOn w:val="Normal"/>
    <w:qFormat/>
    <w:rsid w:val="00EF0432"/>
    <w:pPr>
      <w:spacing w:line="240" w:lineRule="auto"/>
      <w:jc w:val="both"/>
    </w:pPr>
    <w:rPr>
      <w:rFonts w:ascii="Times New Roman" w:hAnsi="Times New Roman"/>
      <w:sz w:val="24"/>
    </w:rPr>
  </w:style>
  <w:style w:type="character" w:styleId="Lienhypertexte">
    <w:name w:val="Hyperlink"/>
    <w:basedOn w:val="Policepardfaut"/>
    <w:uiPriority w:val="99"/>
    <w:unhideWhenUsed/>
    <w:rsid w:val="008E549F"/>
    <w:rPr>
      <w:color w:val="0000FF"/>
      <w:u w:val="single"/>
    </w:rPr>
  </w:style>
  <w:style w:type="paragraph" w:styleId="Paragraphedeliste">
    <w:name w:val="List Paragraph"/>
    <w:basedOn w:val="Normal"/>
    <w:uiPriority w:val="34"/>
    <w:qFormat/>
    <w:rsid w:val="00CD025C"/>
    <w:pPr>
      <w:ind w:left="720"/>
      <w:contextualSpacing/>
    </w:pPr>
  </w:style>
  <w:style w:type="paragraph" w:styleId="Titre">
    <w:name w:val="Title"/>
    <w:basedOn w:val="Normal"/>
    <w:next w:val="Normal"/>
    <w:link w:val="TitreCar"/>
    <w:uiPriority w:val="10"/>
    <w:qFormat/>
    <w:rsid w:val="00CD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D025C"/>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semiHidden/>
    <w:unhideWhenUsed/>
    <w:rsid w:val="00AE41A0"/>
    <w:pPr>
      <w:spacing w:after="0" w:line="240" w:lineRule="auto"/>
    </w:pPr>
    <w:rPr>
      <w:sz w:val="20"/>
      <w:szCs w:val="20"/>
    </w:rPr>
  </w:style>
  <w:style w:type="character" w:customStyle="1" w:styleId="NotedebasdepageCar">
    <w:name w:val="Note de bas de page Car"/>
    <w:basedOn w:val="Policepardfaut"/>
    <w:link w:val="Notedebasdepage"/>
    <w:semiHidden/>
    <w:rsid w:val="00AE41A0"/>
    <w:rPr>
      <w:sz w:val="20"/>
      <w:szCs w:val="20"/>
    </w:rPr>
  </w:style>
  <w:style w:type="character" w:styleId="Appelnotedebasdep">
    <w:name w:val="footnote reference"/>
    <w:basedOn w:val="Policepardfaut"/>
    <w:semiHidden/>
    <w:unhideWhenUsed/>
    <w:rsid w:val="00AE41A0"/>
    <w:rPr>
      <w:vertAlign w:val="superscript"/>
    </w:rPr>
  </w:style>
  <w:style w:type="table" w:styleId="Grilledutableau">
    <w:name w:val="Table Grid"/>
    <w:basedOn w:val="TableauNormal"/>
    <w:uiPriority w:val="59"/>
    <w:rsid w:val="003B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5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80A"/>
    <w:rPr>
      <w:rFonts w:ascii="Tahoma" w:hAnsi="Tahoma" w:cs="Tahoma"/>
      <w:sz w:val="16"/>
      <w:szCs w:val="16"/>
    </w:rPr>
  </w:style>
  <w:style w:type="character" w:styleId="Marquedecommentaire">
    <w:name w:val="annotation reference"/>
    <w:basedOn w:val="Policepardfaut"/>
    <w:uiPriority w:val="99"/>
    <w:semiHidden/>
    <w:unhideWhenUsed/>
    <w:rsid w:val="00C44158"/>
    <w:rPr>
      <w:sz w:val="16"/>
      <w:szCs w:val="16"/>
    </w:rPr>
  </w:style>
  <w:style w:type="paragraph" w:styleId="Commentaire">
    <w:name w:val="annotation text"/>
    <w:basedOn w:val="Normal"/>
    <w:link w:val="CommentaireCar"/>
    <w:uiPriority w:val="99"/>
    <w:semiHidden/>
    <w:unhideWhenUsed/>
    <w:rsid w:val="00C44158"/>
    <w:pPr>
      <w:spacing w:line="240" w:lineRule="auto"/>
    </w:pPr>
    <w:rPr>
      <w:sz w:val="20"/>
      <w:szCs w:val="20"/>
    </w:rPr>
  </w:style>
  <w:style w:type="character" w:customStyle="1" w:styleId="CommentaireCar">
    <w:name w:val="Commentaire Car"/>
    <w:basedOn w:val="Policepardfaut"/>
    <w:link w:val="Commentaire"/>
    <w:uiPriority w:val="99"/>
    <w:semiHidden/>
    <w:rsid w:val="00C44158"/>
    <w:rPr>
      <w:sz w:val="20"/>
      <w:szCs w:val="20"/>
    </w:rPr>
  </w:style>
  <w:style w:type="paragraph" w:styleId="Objetducommentaire">
    <w:name w:val="annotation subject"/>
    <w:basedOn w:val="Commentaire"/>
    <w:next w:val="Commentaire"/>
    <w:link w:val="ObjetducommentaireCar"/>
    <w:uiPriority w:val="99"/>
    <w:semiHidden/>
    <w:unhideWhenUsed/>
    <w:rsid w:val="00C44158"/>
    <w:rPr>
      <w:b/>
      <w:bCs/>
    </w:rPr>
  </w:style>
  <w:style w:type="character" w:customStyle="1" w:styleId="ObjetducommentaireCar">
    <w:name w:val="Objet du commentaire Car"/>
    <w:basedOn w:val="CommentaireCar"/>
    <w:link w:val="Objetducommentaire"/>
    <w:uiPriority w:val="99"/>
    <w:semiHidden/>
    <w:rsid w:val="00C44158"/>
    <w:rPr>
      <w:b/>
      <w:bCs/>
      <w:sz w:val="20"/>
      <w:szCs w:val="20"/>
    </w:rPr>
  </w:style>
  <w:style w:type="paragraph" w:styleId="Rvision">
    <w:name w:val="Revision"/>
    <w:hidden/>
    <w:uiPriority w:val="99"/>
    <w:semiHidden/>
    <w:rsid w:val="00826C43"/>
    <w:pPr>
      <w:spacing w:after="0" w:line="240" w:lineRule="auto"/>
    </w:pPr>
  </w:style>
  <w:style w:type="paragraph" w:styleId="En-ttedetabledesmatires">
    <w:name w:val="TOC Heading"/>
    <w:basedOn w:val="Titre1"/>
    <w:next w:val="Normal"/>
    <w:uiPriority w:val="39"/>
    <w:unhideWhenUsed/>
    <w:qFormat/>
    <w:rsid w:val="00F759F3"/>
    <w:pPr>
      <w:numPr>
        <w:numId w:val="0"/>
      </w:numPr>
      <w:outlineLvl w:val="9"/>
    </w:pPr>
    <w:rPr>
      <w:lang w:val="es-ES" w:eastAsia="en-US"/>
    </w:rPr>
  </w:style>
  <w:style w:type="paragraph" w:styleId="TM1">
    <w:name w:val="toc 1"/>
    <w:basedOn w:val="Normal"/>
    <w:next w:val="Normal"/>
    <w:autoRedefine/>
    <w:uiPriority w:val="39"/>
    <w:unhideWhenUsed/>
    <w:qFormat/>
    <w:rsid w:val="00AD157C"/>
    <w:pPr>
      <w:tabs>
        <w:tab w:val="left" w:pos="440"/>
        <w:tab w:val="right" w:leader="dot" w:pos="9016"/>
      </w:tabs>
      <w:spacing w:after="0"/>
    </w:pPr>
    <w:rPr>
      <w:rFonts w:ascii="Times New Roman" w:hAnsi="Times New Roman" w:cs="Times New Roman"/>
      <w:noProof/>
      <w:sz w:val="20"/>
      <w:szCs w:val="20"/>
    </w:rPr>
  </w:style>
  <w:style w:type="paragraph" w:styleId="TM2">
    <w:name w:val="toc 2"/>
    <w:basedOn w:val="Normal"/>
    <w:next w:val="Normal"/>
    <w:autoRedefine/>
    <w:uiPriority w:val="39"/>
    <w:unhideWhenUsed/>
    <w:qFormat/>
    <w:rsid w:val="00AD157C"/>
    <w:pPr>
      <w:tabs>
        <w:tab w:val="right" w:leader="dot" w:pos="9016"/>
      </w:tabs>
      <w:spacing w:after="0"/>
      <w:ind w:left="220"/>
    </w:pPr>
  </w:style>
  <w:style w:type="paragraph" w:styleId="TM3">
    <w:name w:val="toc 3"/>
    <w:basedOn w:val="Normal"/>
    <w:next w:val="Normal"/>
    <w:autoRedefine/>
    <w:uiPriority w:val="39"/>
    <w:unhideWhenUsed/>
    <w:qFormat/>
    <w:rsid w:val="00115B54"/>
    <w:pPr>
      <w:spacing w:after="0"/>
    </w:pPr>
    <w:rPr>
      <w:rFonts w:ascii="Times New Roman" w:hAnsi="Times New Roman" w:cs="Times New Roman"/>
      <w:b/>
      <w:noProof/>
      <w:sz w:val="20"/>
      <w:szCs w:val="20"/>
    </w:rPr>
  </w:style>
  <w:style w:type="character" w:customStyle="1" w:styleId="nowrap">
    <w:name w:val="nowrap"/>
    <w:basedOn w:val="Policepardfaut"/>
    <w:rsid w:val="003C3B69"/>
  </w:style>
  <w:style w:type="paragraph" w:styleId="Notedefin">
    <w:name w:val="endnote text"/>
    <w:basedOn w:val="Normal"/>
    <w:link w:val="NotedefinCar"/>
    <w:uiPriority w:val="99"/>
    <w:semiHidden/>
    <w:unhideWhenUsed/>
    <w:rsid w:val="00530892"/>
    <w:pPr>
      <w:spacing w:after="0" w:line="240" w:lineRule="auto"/>
    </w:pPr>
    <w:rPr>
      <w:sz w:val="20"/>
      <w:szCs w:val="20"/>
    </w:rPr>
  </w:style>
  <w:style w:type="character" w:customStyle="1" w:styleId="NotedefinCar">
    <w:name w:val="Note de fin Car"/>
    <w:basedOn w:val="Policepardfaut"/>
    <w:link w:val="Notedefin"/>
    <w:uiPriority w:val="99"/>
    <w:semiHidden/>
    <w:rsid w:val="00530892"/>
    <w:rPr>
      <w:sz w:val="20"/>
      <w:szCs w:val="20"/>
    </w:rPr>
  </w:style>
  <w:style w:type="character" w:styleId="Appeldenotedefin">
    <w:name w:val="endnote reference"/>
    <w:basedOn w:val="Policepardfaut"/>
    <w:uiPriority w:val="99"/>
    <w:semiHidden/>
    <w:unhideWhenUsed/>
    <w:rsid w:val="00530892"/>
    <w:rPr>
      <w:vertAlign w:val="superscript"/>
    </w:rPr>
  </w:style>
  <w:style w:type="paragraph" w:styleId="Lgende">
    <w:name w:val="caption"/>
    <w:basedOn w:val="Normal"/>
    <w:next w:val="Normal"/>
    <w:uiPriority w:val="35"/>
    <w:unhideWhenUsed/>
    <w:qFormat/>
    <w:rsid w:val="00C21B87"/>
    <w:pPr>
      <w:spacing w:line="240" w:lineRule="auto"/>
    </w:pPr>
    <w:rPr>
      <w:b/>
      <w:bCs/>
      <w:color w:val="4F81BD" w:themeColor="accent1"/>
      <w:sz w:val="18"/>
      <w:szCs w:val="18"/>
    </w:rPr>
  </w:style>
  <w:style w:type="paragraph" w:styleId="NormalWeb">
    <w:name w:val="Normal (Web)"/>
    <w:basedOn w:val="Normal"/>
    <w:uiPriority w:val="99"/>
    <w:unhideWhenUsed/>
    <w:rsid w:val="00566A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abledesillustrations">
    <w:name w:val="table of figures"/>
    <w:basedOn w:val="Normal"/>
    <w:next w:val="Normal"/>
    <w:uiPriority w:val="99"/>
    <w:unhideWhenUsed/>
    <w:rsid w:val="008E5164"/>
    <w:pPr>
      <w:spacing w:after="0"/>
    </w:pPr>
  </w:style>
  <w:style w:type="paragraph" w:styleId="En-tte">
    <w:name w:val="header"/>
    <w:basedOn w:val="Normal"/>
    <w:link w:val="En-tteCar"/>
    <w:uiPriority w:val="99"/>
    <w:unhideWhenUsed/>
    <w:rsid w:val="006815E4"/>
    <w:pPr>
      <w:tabs>
        <w:tab w:val="center" w:pos="4513"/>
        <w:tab w:val="right" w:pos="9026"/>
      </w:tabs>
      <w:spacing w:after="0" w:line="240" w:lineRule="auto"/>
    </w:pPr>
  </w:style>
  <w:style w:type="character" w:customStyle="1" w:styleId="En-tteCar">
    <w:name w:val="En-tête Car"/>
    <w:basedOn w:val="Policepardfaut"/>
    <w:link w:val="En-tte"/>
    <w:uiPriority w:val="99"/>
    <w:rsid w:val="006815E4"/>
  </w:style>
  <w:style w:type="paragraph" w:styleId="Pieddepage">
    <w:name w:val="footer"/>
    <w:basedOn w:val="Normal"/>
    <w:link w:val="PieddepageCar"/>
    <w:uiPriority w:val="99"/>
    <w:unhideWhenUsed/>
    <w:rsid w:val="006815E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815E4"/>
  </w:style>
  <w:style w:type="character" w:customStyle="1" w:styleId="gt-ft-text">
    <w:name w:val="gt-ft-text"/>
    <w:basedOn w:val="Policepardfaut"/>
    <w:rsid w:val="00CE226B"/>
  </w:style>
  <w:style w:type="character" w:styleId="Mentionnonrsolue">
    <w:name w:val="Unresolved Mention"/>
    <w:basedOn w:val="Policepardfaut"/>
    <w:uiPriority w:val="99"/>
    <w:semiHidden/>
    <w:unhideWhenUsed/>
    <w:rsid w:val="005E5E00"/>
    <w:rPr>
      <w:color w:val="605E5C"/>
      <w:shd w:val="clear" w:color="auto" w:fill="E1DFDD"/>
    </w:rPr>
  </w:style>
  <w:style w:type="character" w:customStyle="1" w:styleId="jlqj4b">
    <w:name w:val="jlqj4b"/>
    <w:basedOn w:val="Policepardfaut"/>
    <w:rsid w:val="0068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259">
      <w:bodyDiv w:val="1"/>
      <w:marLeft w:val="0"/>
      <w:marRight w:val="0"/>
      <w:marTop w:val="0"/>
      <w:marBottom w:val="0"/>
      <w:divBdr>
        <w:top w:val="none" w:sz="0" w:space="0" w:color="auto"/>
        <w:left w:val="none" w:sz="0" w:space="0" w:color="auto"/>
        <w:bottom w:val="none" w:sz="0" w:space="0" w:color="auto"/>
        <w:right w:val="none" w:sz="0" w:space="0" w:color="auto"/>
      </w:divBdr>
    </w:div>
    <w:div w:id="4526713">
      <w:bodyDiv w:val="1"/>
      <w:marLeft w:val="0"/>
      <w:marRight w:val="0"/>
      <w:marTop w:val="0"/>
      <w:marBottom w:val="0"/>
      <w:divBdr>
        <w:top w:val="none" w:sz="0" w:space="0" w:color="auto"/>
        <w:left w:val="none" w:sz="0" w:space="0" w:color="auto"/>
        <w:bottom w:val="none" w:sz="0" w:space="0" w:color="auto"/>
        <w:right w:val="none" w:sz="0" w:space="0" w:color="auto"/>
      </w:divBdr>
    </w:div>
    <w:div w:id="6102246">
      <w:bodyDiv w:val="1"/>
      <w:marLeft w:val="0"/>
      <w:marRight w:val="0"/>
      <w:marTop w:val="0"/>
      <w:marBottom w:val="0"/>
      <w:divBdr>
        <w:top w:val="none" w:sz="0" w:space="0" w:color="auto"/>
        <w:left w:val="none" w:sz="0" w:space="0" w:color="auto"/>
        <w:bottom w:val="none" w:sz="0" w:space="0" w:color="auto"/>
        <w:right w:val="none" w:sz="0" w:space="0" w:color="auto"/>
      </w:divBdr>
      <w:divsChild>
        <w:div w:id="35542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73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774">
      <w:bodyDiv w:val="1"/>
      <w:marLeft w:val="0"/>
      <w:marRight w:val="0"/>
      <w:marTop w:val="0"/>
      <w:marBottom w:val="0"/>
      <w:divBdr>
        <w:top w:val="none" w:sz="0" w:space="0" w:color="auto"/>
        <w:left w:val="none" w:sz="0" w:space="0" w:color="auto"/>
        <w:bottom w:val="none" w:sz="0" w:space="0" w:color="auto"/>
        <w:right w:val="none" w:sz="0" w:space="0" w:color="auto"/>
      </w:divBdr>
    </w:div>
    <w:div w:id="43146245">
      <w:bodyDiv w:val="1"/>
      <w:marLeft w:val="0"/>
      <w:marRight w:val="0"/>
      <w:marTop w:val="0"/>
      <w:marBottom w:val="0"/>
      <w:divBdr>
        <w:top w:val="none" w:sz="0" w:space="0" w:color="auto"/>
        <w:left w:val="none" w:sz="0" w:space="0" w:color="auto"/>
        <w:bottom w:val="none" w:sz="0" w:space="0" w:color="auto"/>
        <w:right w:val="none" w:sz="0" w:space="0" w:color="auto"/>
      </w:divBdr>
    </w:div>
    <w:div w:id="47074602">
      <w:bodyDiv w:val="1"/>
      <w:marLeft w:val="0"/>
      <w:marRight w:val="0"/>
      <w:marTop w:val="0"/>
      <w:marBottom w:val="0"/>
      <w:divBdr>
        <w:top w:val="none" w:sz="0" w:space="0" w:color="auto"/>
        <w:left w:val="none" w:sz="0" w:space="0" w:color="auto"/>
        <w:bottom w:val="none" w:sz="0" w:space="0" w:color="auto"/>
        <w:right w:val="none" w:sz="0" w:space="0" w:color="auto"/>
      </w:divBdr>
    </w:div>
    <w:div w:id="72626366">
      <w:bodyDiv w:val="1"/>
      <w:marLeft w:val="0"/>
      <w:marRight w:val="0"/>
      <w:marTop w:val="0"/>
      <w:marBottom w:val="0"/>
      <w:divBdr>
        <w:top w:val="none" w:sz="0" w:space="0" w:color="auto"/>
        <w:left w:val="none" w:sz="0" w:space="0" w:color="auto"/>
        <w:bottom w:val="none" w:sz="0" w:space="0" w:color="auto"/>
        <w:right w:val="none" w:sz="0" w:space="0" w:color="auto"/>
      </w:divBdr>
    </w:div>
    <w:div w:id="78789928">
      <w:bodyDiv w:val="1"/>
      <w:marLeft w:val="0"/>
      <w:marRight w:val="0"/>
      <w:marTop w:val="0"/>
      <w:marBottom w:val="0"/>
      <w:divBdr>
        <w:top w:val="none" w:sz="0" w:space="0" w:color="auto"/>
        <w:left w:val="none" w:sz="0" w:space="0" w:color="auto"/>
        <w:bottom w:val="none" w:sz="0" w:space="0" w:color="auto"/>
        <w:right w:val="none" w:sz="0" w:space="0" w:color="auto"/>
      </w:divBdr>
    </w:div>
    <w:div w:id="91249246">
      <w:bodyDiv w:val="1"/>
      <w:marLeft w:val="0"/>
      <w:marRight w:val="0"/>
      <w:marTop w:val="0"/>
      <w:marBottom w:val="0"/>
      <w:divBdr>
        <w:top w:val="none" w:sz="0" w:space="0" w:color="auto"/>
        <w:left w:val="none" w:sz="0" w:space="0" w:color="auto"/>
        <w:bottom w:val="none" w:sz="0" w:space="0" w:color="auto"/>
        <w:right w:val="none" w:sz="0" w:space="0" w:color="auto"/>
      </w:divBdr>
    </w:div>
    <w:div w:id="96606376">
      <w:bodyDiv w:val="1"/>
      <w:marLeft w:val="0"/>
      <w:marRight w:val="0"/>
      <w:marTop w:val="0"/>
      <w:marBottom w:val="0"/>
      <w:divBdr>
        <w:top w:val="none" w:sz="0" w:space="0" w:color="auto"/>
        <w:left w:val="none" w:sz="0" w:space="0" w:color="auto"/>
        <w:bottom w:val="none" w:sz="0" w:space="0" w:color="auto"/>
        <w:right w:val="none" w:sz="0" w:space="0" w:color="auto"/>
      </w:divBdr>
    </w:div>
    <w:div w:id="140731183">
      <w:bodyDiv w:val="1"/>
      <w:marLeft w:val="0"/>
      <w:marRight w:val="0"/>
      <w:marTop w:val="0"/>
      <w:marBottom w:val="0"/>
      <w:divBdr>
        <w:top w:val="none" w:sz="0" w:space="0" w:color="auto"/>
        <w:left w:val="none" w:sz="0" w:space="0" w:color="auto"/>
        <w:bottom w:val="none" w:sz="0" w:space="0" w:color="auto"/>
        <w:right w:val="none" w:sz="0" w:space="0" w:color="auto"/>
      </w:divBdr>
      <w:divsChild>
        <w:div w:id="1878619097">
          <w:marLeft w:val="0"/>
          <w:marRight w:val="0"/>
          <w:marTop w:val="0"/>
          <w:marBottom w:val="0"/>
          <w:divBdr>
            <w:top w:val="none" w:sz="0" w:space="0" w:color="auto"/>
            <w:left w:val="none" w:sz="0" w:space="0" w:color="auto"/>
            <w:bottom w:val="none" w:sz="0" w:space="0" w:color="auto"/>
            <w:right w:val="none" w:sz="0" w:space="0" w:color="auto"/>
          </w:divBdr>
          <w:divsChild>
            <w:div w:id="100151915">
              <w:marLeft w:val="0"/>
              <w:marRight w:val="0"/>
              <w:marTop w:val="0"/>
              <w:marBottom w:val="0"/>
              <w:divBdr>
                <w:top w:val="none" w:sz="0" w:space="0" w:color="auto"/>
                <w:left w:val="none" w:sz="0" w:space="0" w:color="auto"/>
                <w:bottom w:val="none" w:sz="0" w:space="0" w:color="auto"/>
                <w:right w:val="none" w:sz="0" w:space="0" w:color="auto"/>
              </w:divBdr>
            </w:div>
            <w:div w:id="876239438">
              <w:marLeft w:val="0"/>
              <w:marRight w:val="0"/>
              <w:marTop w:val="0"/>
              <w:marBottom w:val="0"/>
              <w:divBdr>
                <w:top w:val="none" w:sz="0" w:space="0" w:color="auto"/>
                <w:left w:val="none" w:sz="0" w:space="0" w:color="auto"/>
                <w:bottom w:val="none" w:sz="0" w:space="0" w:color="auto"/>
                <w:right w:val="none" w:sz="0" w:space="0" w:color="auto"/>
              </w:divBdr>
            </w:div>
            <w:div w:id="1022511012">
              <w:marLeft w:val="0"/>
              <w:marRight w:val="0"/>
              <w:marTop w:val="0"/>
              <w:marBottom w:val="0"/>
              <w:divBdr>
                <w:top w:val="none" w:sz="0" w:space="0" w:color="auto"/>
                <w:left w:val="none" w:sz="0" w:space="0" w:color="auto"/>
                <w:bottom w:val="none" w:sz="0" w:space="0" w:color="auto"/>
                <w:right w:val="none" w:sz="0" w:space="0" w:color="auto"/>
              </w:divBdr>
            </w:div>
            <w:div w:id="1209296492">
              <w:marLeft w:val="0"/>
              <w:marRight w:val="0"/>
              <w:marTop w:val="0"/>
              <w:marBottom w:val="0"/>
              <w:divBdr>
                <w:top w:val="none" w:sz="0" w:space="0" w:color="auto"/>
                <w:left w:val="none" w:sz="0" w:space="0" w:color="auto"/>
                <w:bottom w:val="none" w:sz="0" w:space="0" w:color="auto"/>
                <w:right w:val="none" w:sz="0" w:space="0" w:color="auto"/>
              </w:divBdr>
            </w:div>
            <w:div w:id="1383287810">
              <w:marLeft w:val="0"/>
              <w:marRight w:val="0"/>
              <w:marTop w:val="0"/>
              <w:marBottom w:val="0"/>
              <w:divBdr>
                <w:top w:val="none" w:sz="0" w:space="0" w:color="auto"/>
                <w:left w:val="none" w:sz="0" w:space="0" w:color="auto"/>
                <w:bottom w:val="none" w:sz="0" w:space="0" w:color="auto"/>
                <w:right w:val="none" w:sz="0" w:space="0" w:color="auto"/>
              </w:divBdr>
            </w:div>
            <w:div w:id="19345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0127">
      <w:bodyDiv w:val="1"/>
      <w:marLeft w:val="0"/>
      <w:marRight w:val="0"/>
      <w:marTop w:val="0"/>
      <w:marBottom w:val="0"/>
      <w:divBdr>
        <w:top w:val="none" w:sz="0" w:space="0" w:color="auto"/>
        <w:left w:val="none" w:sz="0" w:space="0" w:color="auto"/>
        <w:bottom w:val="none" w:sz="0" w:space="0" w:color="auto"/>
        <w:right w:val="none" w:sz="0" w:space="0" w:color="auto"/>
      </w:divBdr>
    </w:div>
    <w:div w:id="187764270">
      <w:bodyDiv w:val="1"/>
      <w:marLeft w:val="0"/>
      <w:marRight w:val="0"/>
      <w:marTop w:val="0"/>
      <w:marBottom w:val="0"/>
      <w:divBdr>
        <w:top w:val="none" w:sz="0" w:space="0" w:color="auto"/>
        <w:left w:val="none" w:sz="0" w:space="0" w:color="auto"/>
        <w:bottom w:val="none" w:sz="0" w:space="0" w:color="auto"/>
        <w:right w:val="none" w:sz="0" w:space="0" w:color="auto"/>
      </w:divBdr>
    </w:div>
    <w:div w:id="196629440">
      <w:bodyDiv w:val="1"/>
      <w:marLeft w:val="0"/>
      <w:marRight w:val="0"/>
      <w:marTop w:val="0"/>
      <w:marBottom w:val="0"/>
      <w:divBdr>
        <w:top w:val="none" w:sz="0" w:space="0" w:color="auto"/>
        <w:left w:val="none" w:sz="0" w:space="0" w:color="auto"/>
        <w:bottom w:val="none" w:sz="0" w:space="0" w:color="auto"/>
        <w:right w:val="none" w:sz="0" w:space="0" w:color="auto"/>
      </w:divBdr>
    </w:div>
    <w:div w:id="198712720">
      <w:bodyDiv w:val="1"/>
      <w:marLeft w:val="0"/>
      <w:marRight w:val="0"/>
      <w:marTop w:val="0"/>
      <w:marBottom w:val="0"/>
      <w:divBdr>
        <w:top w:val="none" w:sz="0" w:space="0" w:color="auto"/>
        <w:left w:val="none" w:sz="0" w:space="0" w:color="auto"/>
        <w:bottom w:val="none" w:sz="0" w:space="0" w:color="auto"/>
        <w:right w:val="none" w:sz="0" w:space="0" w:color="auto"/>
      </w:divBdr>
    </w:div>
    <w:div w:id="202526036">
      <w:bodyDiv w:val="1"/>
      <w:marLeft w:val="0"/>
      <w:marRight w:val="0"/>
      <w:marTop w:val="0"/>
      <w:marBottom w:val="0"/>
      <w:divBdr>
        <w:top w:val="none" w:sz="0" w:space="0" w:color="auto"/>
        <w:left w:val="none" w:sz="0" w:space="0" w:color="auto"/>
        <w:bottom w:val="none" w:sz="0" w:space="0" w:color="auto"/>
        <w:right w:val="none" w:sz="0" w:space="0" w:color="auto"/>
      </w:divBdr>
      <w:divsChild>
        <w:div w:id="837304111">
          <w:marLeft w:val="0"/>
          <w:marRight w:val="0"/>
          <w:marTop w:val="0"/>
          <w:marBottom w:val="0"/>
          <w:divBdr>
            <w:top w:val="none" w:sz="0" w:space="0" w:color="auto"/>
            <w:left w:val="none" w:sz="0" w:space="0" w:color="auto"/>
            <w:bottom w:val="none" w:sz="0" w:space="0" w:color="auto"/>
            <w:right w:val="none" w:sz="0" w:space="0" w:color="auto"/>
          </w:divBdr>
        </w:div>
        <w:div w:id="2060393621">
          <w:marLeft w:val="0"/>
          <w:marRight w:val="0"/>
          <w:marTop w:val="0"/>
          <w:marBottom w:val="0"/>
          <w:divBdr>
            <w:top w:val="none" w:sz="0" w:space="0" w:color="auto"/>
            <w:left w:val="none" w:sz="0" w:space="0" w:color="auto"/>
            <w:bottom w:val="none" w:sz="0" w:space="0" w:color="auto"/>
            <w:right w:val="none" w:sz="0" w:space="0" w:color="auto"/>
          </w:divBdr>
        </w:div>
      </w:divsChild>
    </w:div>
    <w:div w:id="212818217">
      <w:bodyDiv w:val="1"/>
      <w:marLeft w:val="0"/>
      <w:marRight w:val="0"/>
      <w:marTop w:val="0"/>
      <w:marBottom w:val="0"/>
      <w:divBdr>
        <w:top w:val="none" w:sz="0" w:space="0" w:color="auto"/>
        <w:left w:val="none" w:sz="0" w:space="0" w:color="auto"/>
        <w:bottom w:val="none" w:sz="0" w:space="0" w:color="auto"/>
        <w:right w:val="none" w:sz="0" w:space="0" w:color="auto"/>
      </w:divBdr>
    </w:div>
    <w:div w:id="261302832">
      <w:bodyDiv w:val="1"/>
      <w:marLeft w:val="0"/>
      <w:marRight w:val="0"/>
      <w:marTop w:val="0"/>
      <w:marBottom w:val="0"/>
      <w:divBdr>
        <w:top w:val="none" w:sz="0" w:space="0" w:color="auto"/>
        <w:left w:val="none" w:sz="0" w:space="0" w:color="auto"/>
        <w:bottom w:val="none" w:sz="0" w:space="0" w:color="auto"/>
        <w:right w:val="none" w:sz="0" w:space="0" w:color="auto"/>
      </w:divBdr>
    </w:div>
    <w:div w:id="265694589">
      <w:bodyDiv w:val="1"/>
      <w:marLeft w:val="0"/>
      <w:marRight w:val="0"/>
      <w:marTop w:val="0"/>
      <w:marBottom w:val="0"/>
      <w:divBdr>
        <w:top w:val="none" w:sz="0" w:space="0" w:color="auto"/>
        <w:left w:val="none" w:sz="0" w:space="0" w:color="auto"/>
        <w:bottom w:val="none" w:sz="0" w:space="0" w:color="auto"/>
        <w:right w:val="none" w:sz="0" w:space="0" w:color="auto"/>
      </w:divBdr>
    </w:div>
    <w:div w:id="272830506">
      <w:bodyDiv w:val="1"/>
      <w:marLeft w:val="0"/>
      <w:marRight w:val="0"/>
      <w:marTop w:val="0"/>
      <w:marBottom w:val="0"/>
      <w:divBdr>
        <w:top w:val="none" w:sz="0" w:space="0" w:color="auto"/>
        <w:left w:val="none" w:sz="0" w:space="0" w:color="auto"/>
        <w:bottom w:val="none" w:sz="0" w:space="0" w:color="auto"/>
        <w:right w:val="none" w:sz="0" w:space="0" w:color="auto"/>
      </w:divBdr>
      <w:divsChild>
        <w:div w:id="1548757218">
          <w:marLeft w:val="0"/>
          <w:marRight w:val="0"/>
          <w:marTop w:val="0"/>
          <w:marBottom w:val="0"/>
          <w:divBdr>
            <w:top w:val="none" w:sz="0" w:space="0" w:color="auto"/>
            <w:left w:val="none" w:sz="0" w:space="0" w:color="auto"/>
            <w:bottom w:val="none" w:sz="0" w:space="0" w:color="auto"/>
            <w:right w:val="none" w:sz="0" w:space="0" w:color="auto"/>
          </w:divBdr>
        </w:div>
        <w:div w:id="1787237623">
          <w:marLeft w:val="0"/>
          <w:marRight w:val="0"/>
          <w:marTop w:val="0"/>
          <w:marBottom w:val="0"/>
          <w:divBdr>
            <w:top w:val="none" w:sz="0" w:space="0" w:color="auto"/>
            <w:left w:val="none" w:sz="0" w:space="0" w:color="auto"/>
            <w:bottom w:val="none" w:sz="0" w:space="0" w:color="auto"/>
            <w:right w:val="none" w:sz="0" w:space="0" w:color="auto"/>
          </w:divBdr>
        </w:div>
        <w:div w:id="1151485738">
          <w:marLeft w:val="0"/>
          <w:marRight w:val="0"/>
          <w:marTop w:val="0"/>
          <w:marBottom w:val="0"/>
          <w:divBdr>
            <w:top w:val="none" w:sz="0" w:space="0" w:color="auto"/>
            <w:left w:val="none" w:sz="0" w:space="0" w:color="auto"/>
            <w:bottom w:val="none" w:sz="0" w:space="0" w:color="auto"/>
            <w:right w:val="none" w:sz="0" w:space="0" w:color="auto"/>
          </w:divBdr>
        </w:div>
        <w:div w:id="668559384">
          <w:marLeft w:val="0"/>
          <w:marRight w:val="0"/>
          <w:marTop w:val="0"/>
          <w:marBottom w:val="0"/>
          <w:divBdr>
            <w:top w:val="none" w:sz="0" w:space="0" w:color="auto"/>
            <w:left w:val="none" w:sz="0" w:space="0" w:color="auto"/>
            <w:bottom w:val="none" w:sz="0" w:space="0" w:color="auto"/>
            <w:right w:val="none" w:sz="0" w:space="0" w:color="auto"/>
          </w:divBdr>
        </w:div>
      </w:divsChild>
    </w:div>
    <w:div w:id="306401600">
      <w:bodyDiv w:val="1"/>
      <w:marLeft w:val="0"/>
      <w:marRight w:val="0"/>
      <w:marTop w:val="0"/>
      <w:marBottom w:val="0"/>
      <w:divBdr>
        <w:top w:val="none" w:sz="0" w:space="0" w:color="auto"/>
        <w:left w:val="none" w:sz="0" w:space="0" w:color="auto"/>
        <w:bottom w:val="none" w:sz="0" w:space="0" w:color="auto"/>
        <w:right w:val="none" w:sz="0" w:space="0" w:color="auto"/>
      </w:divBdr>
    </w:div>
    <w:div w:id="316693680">
      <w:bodyDiv w:val="1"/>
      <w:marLeft w:val="0"/>
      <w:marRight w:val="0"/>
      <w:marTop w:val="0"/>
      <w:marBottom w:val="0"/>
      <w:divBdr>
        <w:top w:val="none" w:sz="0" w:space="0" w:color="auto"/>
        <w:left w:val="none" w:sz="0" w:space="0" w:color="auto"/>
        <w:bottom w:val="none" w:sz="0" w:space="0" w:color="auto"/>
        <w:right w:val="none" w:sz="0" w:space="0" w:color="auto"/>
      </w:divBdr>
    </w:div>
    <w:div w:id="324093344">
      <w:bodyDiv w:val="1"/>
      <w:marLeft w:val="0"/>
      <w:marRight w:val="0"/>
      <w:marTop w:val="0"/>
      <w:marBottom w:val="0"/>
      <w:divBdr>
        <w:top w:val="none" w:sz="0" w:space="0" w:color="auto"/>
        <w:left w:val="none" w:sz="0" w:space="0" w:color="auto"/>
        <w:bottom w:val="none" w:sz="0" w:space="0" w:color="auto"/>
        <w:right w:val="none" w:sz="0" w:space="0" w:color="auto"/>
      </w:divBdr>
    </w:div>
    <w:div w:id="351033558">
      <w:bodyDiv w:val="1"/>
      <w:marLeft w:val="0"/>
      <w:marRight w:val="0"/>
      <w:marTop w:val="0"/>
      <w:marBottom w:val="0"/>
      <w:divBdr>
        <w:top w:val="none" w:sz="0" w:space="0" w:color="auto"/>
        <w:left w:val="none" w:sz="0" w:space="0" w:color="auto"/>
        <w:bottom w:val="none" w:sz="0" w:space="0" w:color="auto"/>
        <w:right w:val="none" w:sz="0" w:space="0" w:color="auto"/>
      </w:divBdr>
    </w:div>
    <w:div w:id="376244705">
      <w:bodyDiv w:val="1"/>
      <w:marLeft w:val="0"/>
      <w:marRight w:val="0"/>
      <w:marTop w:val="0"/>
      <w:marBottom w:val="0"/>
      <w:divBdr>
        <w:top w:val="none" w:sz="0" w:space="0" w:color="auto"/>
        <w:left w:val="none" w:sz="0" w:space="0" w:color="auto"/>
        <w:bottom w:val="none" w:sz="0" w:space="0" w:color="auto"/>
        <w:right w:val="none" w:sz="0" w:space="0" w:color="auto"/>
      </w:divBdr>
    </w:div>
    <w:div w:id="383866998">
      <w:bodyDiv w:val="1"/>
      <w:marLeft w:val="0"/>
      <w:marRight w:val="0"/>
      <w:marTop w:val="0"/>
      <w:marBottom w:val="0"/>
      <w:divBdr>
        <w:top w:val="none" w:sz="0" w:space="0" w:color="auto"/>
        <w:left w:val="none" w:sz="0" w:space="0" w:color="auto"/>
        <w:bottom w:val="none" w:sz="0" w:space="0" w:color="auto"/>
        <w:right w:val="none" w:sz="0" w:space="0" w:color="auto"/>
      </w:divBdr>
    </w:div>
    <w:div w:id="386728406">
      <w:bodyDiv w:val="1"/>
      <w:marLeft w:val="0"/>
      <w:marRight w:val="0"/>
      <w:marTop w:val="0"/>
      <w:marBottom w:val="0"/>
      <w:divBdr>
        <w:top w:val="none" w:sz="0" w:space="0" w:color="auto"/>
        <w:left w:val="none" w:sz="0" w:space="0" w:color="auto"/>
        <w:bottom w:val="none" w:sz="0" w:space="0" w:color="auto"/>
        <w:right w:val="none" w:sz="0" w:space="0" w:color="auto"/>
      </w:divBdr>
    </w:div>
    <w:div w:id="511844272">
      <w:bodyDiv w:val="1"/>
      <w:marLeft w:val="0"/>
      <w:marRight w:val="0"/>
      <w:marTop w:val="0"/>
      <w:marBottom w:val="0"/>
      <w:divBdr>
        <w:top w:val="none" w:sz="0" w:space="0" w:color="auto"/>
        <w:left w:val="none" w:sz="0" w:space="0" w:color="auto"/>
        <w:bottom w:val="none" w:sz="0" w:space="0" w:color="auto"/>
        <w:right w:val="none" w:sz="0" w:space="0" w:color="auto"/>
      </w:divBdr>
    </w:div>
    <w:div w:id="519319702">
      <w:bodyDiv w:val="1"/>
      <w:marLeft w:val="0"/>
      <w:marRight w:val="0"/>
      <w:marTop w:val="0"/>
      <w:marBottom w:val="0"/>
      <w:divBdr>
        <w:top w:val="none" w:sz="0" w:space="0" w:color="auto"/>
        <w:left w:val="none" w:sz="0" w:space="0" w:color="auto"/>
        <w:bottom w:val="none" w:sz="0" w:space="0" w:color="auto"/>
        <w:right w:val="none" w:sz="0" w:space="0" w:color="auto"/>
      </w:divBdr>
    </w:div>
    <w:div w:id="520823170">
      <w:bodyDiv w:val="1"/>
      <w:marLeft w:val="0"/>
      <w:marRight w:val="0"/>
      <w:marTop w:val="0"/>
      <w:marBottom w:val="0"/>
      <w:divBdr>
        <w:top w:val="none" w:sz="0" w:space="0" w:color="auto"/>
        <w:left w:val="none" w:sz="0" w:space="0" w:color="auto"/>
        <w:bottom w:val="none" w:sz="0" w:space="0" w:color="auto"/>
        <w:right w:val="none" w:sz="0" w:space="0" w:color="auto"/>
      </w:divBdr>
    </w:div>
    <w:div w:id="560137395">
      <w:bodyDiv w:val="1"/>
      <w:marLeft w:val="0"/>
      <w:marRight w:val="0"/>
      <w:marTop w:val="0"/>
      <w:marBottom w:val="0"/>
      <w:divBdr>
        <w:top w:val="none" w:sz="0" w:space="0" w:color="auto"/>
        <w:left w:val="none" w:sz="0" w:space="0" w:color="auto"/>
        <w:bottom w:val="none" w:sz="0" w:space="0" w:color="auto"/>
        <w:right w:val="none" w:sz="0" w:space="0" w:color="auto"/>
      </w:divBdr>
    </w:div>
    <w:div w:id="599606961">
      <w:bodyDiv w:val="1"/>
      <w:marLeft w:val="0"/>
      <w:marRight w:val="0"/>
      <w:marTop w:val="0"/>
      <w:marBottom w:val="0"/>
      <w:divBdr>
        <w:top w:val="none" w:sz="0" w:space="0" w:color="auto"/>
        <w:left w:val="none" w:sz="0" w:space="0" w:color="auto"/>
        <w:bottom w:val="none" w:sz="0" w:space="0" w:color="auto"/>
        <w:right w:val="none" w:sz="0" w:space="0" w:color="auto"/>
      </w:divBdr>
    </w:div>
    <w:div w:id="606738801">
      <w:bodyDiv w:val="1"/>
      <w:marLeft w:val="0"/>
      <w:marRight w:val="0"/>
      <w:marTop w:val="0"/>
      <w:marBottom w:val="0"/>
      <w:divBdr>
        <w:top w:val="none" w:sz="0" w:space="0" w:color="auto"/>
        <w:left w:val="none" w:sz="0" w:space="0" w:color="auto"/>
        <w:bottom w:val="none" w:sz="0" w:space="0" w:color="auto"/>
        <w:right w:val="none" w:sz="0" w:space="0" w:color="auto"/>
      </w:divBdr>
    </w:div>
    <w:div w:id="624196103">
      <w:bodyDiv w:val="1"/>
      <w:marLeft w:val="0"/>
      <w:marRight w:val="0"/>
      <w:marTop w:val="0"/>
      <w:marBottom w:val="0"/>
      <w:divBdr>
        <w:top w:val="none" w:sz="0" w:space="0" w:color="auto"/>
        <w:left w:val="none" w:sz="0" w:space="0" w:color="auto"/>
        <w:bottom w:val="none" w:sz="0" w:space="0" w:color="auto"/>
        <w:right w:val="none" w:sz="0" w:space="0" w:color="auto"/>
      </w:divBdr>
    </w:div>
    <w:div w:id="629820097">
      <w:bodyDiv w:val="1"/>
      <w:marLeft w:val="0"/>
      <w:marRight w:val="0"/>
      <w:marTop w:val="0"/>
      <w:marBottom w:val="0"/>
      <w:divBdr>
        <w:top w:val="none" w:sz="0" w:space="0" w:color="auto"/>
        <w:left w:val="none" w:sz="0" w:space="0" w:color="auto"/>
        <w:bottom w:val="none" w:sz="0" w:space="0" w:color="auto"/>
        <w:right w:val="none" w:sz="0" w:space="0" w:color="auto"/>
      </w:divBdr>
    </w:div>
    <w:div w:id="643970376">
      <w:bodyDiv w:val="1"/>
      <w:marLeft w:val="0"/>
      <w:marRight w:val="0"/>
      <w:marTop w:val="0"/>
      <w:marBottom w:val="0"/>
      <w:divBdr>
        <w:top w:val="none" w:sz="0" w:space="0" w:color="auto"/>
        <w:left w:val="none" w:sz="0" w:space="0" w:color="auto"/>
        <w:bottom w:val="none" w:sz="0" w:space="0" w:color="auto"/>
        <w:right w:val="none" w:sz="0" w:space="0" w:color="auto"/>
      </w:divBdr>
    </w:div>
    <w:div w:id="649603958">
      <w:bodyDiv w:val="1"/>
      <w:marLeft w:val="0"/>
      <w:marRight w:val="0"/>
      <w:marTop w:val="0"/>
      <w:marBottom w:val="0"/>
      <w:divBdr>
        <w:top w:val="none" w:sz="0" w:space="0" w:color="auto"/>
        <w:left w:val="none" w:sz="0" w:space="0" w:color="auto"/>
        <w:bottom w:val="none" w:sz="0" w:space="0" w:color="auto"/>
        <w:right w:val="none" w:sz="0" w:space="0" w:color="auto"/>
      </w:divBdr>
    </w:div>
    <w:div w:id="660280698">
      <w:bodyDiv w:val="1"/>
      <w:marLeft w:val="0"/>
      <w:marRight w:val="0"/>
      <w:marTop w:val="0"/>
      <w:marBottom w:val="0"/>
      <w:divBdr>
        <w:top w:val="none" w:sz="0" w:space="0" w:color="auto"/>
        <w:left w:val="none" w:sz="0" w:space="0" w:color="auto"/>
        <w:bottom w:val="none" w:sz="0" w:space="0" w:color="auto"/>
        <w:right w:val="none" w:sz="0" w:space="0" w:color="auto"/>
      </w:divBdr>
    </w:div>
    <w:div w:id="685181699">
      <w:bodyDiv w:val="1"/>
      <w:marLeft w:val="0"/>
      <w:marRight w:val="0"/>
      <w:marTop w:val="0"/>
      <w:marBottom w:val="0"/>
      <w:divBdr>
        <w:top w:val="none" w:sz="0" w:space="0" w:color="auto"/>
        <w:left w:val="none" w:sz="0" w:space="0" w:color="auto"/>
        <w:bottom w:val="none" w:sz="0" w:space="0" w:color="auto"/>
        <w:right w:val="none" w:sz="0" w:space="0" w:color="auto"/>
      </w:divBdr>
    </w:div>
    <w:div w:id="725376559">
      <w:bodyDiv w:val="1"/>
      <w:marLeft w:val="0"/>
      <w:marRight w:val="0"/>
      <w:marTop w:val="0"/>
      <w:marBottom w:val="0"/>
      <w:divBdr>
        <w:top w:val="none" w:sz="0" w:space="0" w:color="auto"/>
        <w:left w:val="none" w:sz="0" w:space="0" w:color="auto"/>
        <w:bottom w:val="none" w:sz="0" w:space="0" w:color="auto"/>
        <w:right w:val="none" w:sz="0" w:space="0" w:color="auto"/>
      </w:divBdr>
    </w:div>
    <w:div w:id="749497582">
      <w:bodyDiv w:val="1"/>
      <w:marLeft w:val="0"/>
      <w:marRight w:val="0"/>
      <w:marTop w:val="0"/>
      <w:marBottom w:val="0"/>
      <w:divBdr>
        <w:top w:val="none" w:sz="0" w:space="0" w:color="auto"/>
        <w:left w:val="none" w:sz="0" w:space="0" w:color="auto"/>
        <w:bottom w:val="none" w:sz="0" w:space="0" w:color="auto"/>
        <w:right w:val="none" w:sz="0" w:space="0" w:color="auto"/>
      </w:divBdr>
    </w:div>
    <w:div w:id="771971698">
      <w:bodyDiv w:val="1"/>
      <w:marLeft w:val="0"/>
      <w:marRight w:val="0"/>
      <w:marTop w:val="0"/>
      <w:marBottom w:val="0"/>
      <w:divBdr>
        <w:top w:val="none" w:sz="0" w:space="0" w:color="auto"/>
        <w:left w:val="none" w:sz="0" w:space="0" w:color="auto"/>
        <w:bottom w:val="none" w:sz="0" w:space="0" w:color="auto"/>
        <w:right w:val="none" w:sz="0" w:space="0" w:color="auto"/>
      </w:divBdr>
    </w:div>
    <w:div w:id="823163851">
      <w:bodyDiv w:val="1"/>
      <w:marLeft w:val="0"/>
      <w:marRight w:val="0"/>
      <w:marTop w:val="0"/>
      <w:marBottom w:val="0"/>
      <w:divBdr>
        <w:top w:val="none" w:sz="0" w:space="0" w:color="auto"/>
        <w:left w:val="none" w:sz="0" w:space="0" w:color="auto"/>
        <w:bottom w:val="none" w:sz="0" w:space="0" w:color="auto"/>
        <w:right w:val="none" w:sz="0" w:space="0" w:color="auto"/>
      </w:divBdr>
    </w:div>
    <w:div w:id="832456276">
      <w:bodyDiv w:val="1"/>
      <w:marLeft w:val="0"/>
      <w:marRight w:val="0"/>
      <w:marTop w:val="0"/>
      <w:marBottom w:val="0"/>
      <w:divBdr>
        <w:top w:val="none" w:sz="0" w:space="0" w:color="auto"/>
        <w:left w:val="none" w:sz="0" w:space="0" w:color="auto"/>
        <w:bottom w:val="none" w:sz="0" w:space="0" w:color="auto"/>
        <w:right w:val="none" w:sz="0" w:space="0" w:color="auto"/>
      </w:divBdr>
    </w:div>
    <w:div w:id="839275842">
      <w:bodyDiv w:val="1"/>
      <w:marLeft w:val="0"/>
      <w:marRight w:val="0"/>
      <w:marTop w:val="0"/>
      <w:marBottom w:val="0"/>
      <w:divBdr>
        <w:top w:val="none" w:sz="0" w:space="0" w:color="auto"/>
        <w:left w:val="none" w:sz="0" w:space="0" w:color="auto"/>
        <w:bottom w:val="none" w:sz="0" w:space="0" w:color="auto"/>
        <w:right w:val="none" w:sz="0" w:space="0" w:color="auto"/>
      </w:divBdr>
    </w:div>
    <w:div w:id="867259219">
      <w:bodyDiv w:val="1"/>
      <w:marLeft w:val="0"/>
      <w:marRight w:val="0"/>
      <w:marTop w:val="0"/>
      <w:marBottom w:val="0"/>
      <w:divBdr>
        <w:top w:val="none" w:sz="0" w:space="0" w:color="auto"/>
        <w:left w:val="none" w:sz="0" w:space="0" w:color="auto"/>
        <w:bottom w:val="none" w:sz="0" w:space="0" w:color="auto"/>
        <w:right w:val="none" w:sz="0" w:space="0" w:color="auto"/>
      </w:divBdr>
    </w:div>
    <w:div w:id="875702291">
      <w:bodyDiv w:val="1"/>
      <w:marLeft w:val="0"/>
      <w:marRight w:val="0"/>
      <w:marTop w:val="0"/>
      <w:marBottom w:val="0"/>
      <w:divBdr>
        <w:top w:val="none" w:sz="0" w:space="0" w:color="auto"/>
        <w:left w:val="none" w:sz="0" w:space="0" w:color="auto"/>
        <w:bottom w:val="none" w:sz="0" w:space="0" w:color="auto"/>
        <w:right w:val="none" w:sz="0" w:space="0" w:color="auto"/>
      </w:divBdr>
    </w:div>
    <w:div w:id="881788683">
      <w:bodyDiv w:val="1"/>
      <w:marLeft w:val="0"/>
      <w:marRight w:val="0"/>
      <w:marTop w:val="0"/>
      <w:marBottom w:val="0"/>
      <w:divBdr>
        <w:top w:val="none" w:sz="0" w:space="0" w:color="auto"/>
        <w:left w:val="none" w:sz="0" w:space="0" w:color="auto"/>
        <w:bottom w:val="none" w:sz="0" w:space="0" w:color="auto"/>
        <w:right w:val="none" w:sz="0" w:space="0" w:color="auto"/>
      </w:divBdr>
    </w:div>
    <w:div w:id="898903725">
      <w:bodyDiv w:val="1"/>
      <w:marLeft w:val="0"/>
      <w:marRight w:val="0"/>
      <w:marTop w:val="0"/>
      <w:marBottom w:val="0"/>
      <w:divBdr>
        <w:top w:val="none" w:sz="0" w:space="0" w:color="auto"/>
        <w:left w:val="none" w:sz="0" w:space="0" w:color="auto"/>
        <w:bottom w:val="none" w:sz="0" w:space="0" w:color="auto"/>
        <w:right w:val="none" w:sz="0" w:space="0" w:color="auto"/>
      </w:divBdr>
    </w:div>
    <w:div w:id="933829268">
      <w:bodyDiv w:val="1"/>
      <w:marLeft w:val="0"/>
      <w:marRight w:val="0"/>
      <w:marTop w:val="0"/>
      <w:marBottom w:val="0"/>
      <w:divBdr>
        <w:top w:val="none" w:sz="0" w:space="0" w:color="auto"/>
        <w:left w:val="none" w:sz="0" w:space="0" w:color="auto"/>
        <w:bottom w:val="none" w:sz="0" w:space="0" w:color="auto"/>
        <w:right w:val="none" w:sz="0" w:space="0" w:color="auto"/>
      </w:divBdr>
    </w:div>
    <w:div w:id="959843149">
      <w:bodyDiv w:val="1"/>
      <w:marLeft w:val="0"/>
      <w:marRight w:val="0"/>
      <w:marTop w:val="0"/>
      <w:marBottom w:val="0"/>
      <w:divBdr>
        <w:top w:val="none" w:sz="0" w:space="0" w:color="auto"/>
        <w:left w:val="none" w:sz="0" w:space="0" w:color="auto"/>
        <w:bottom w:val="none" w:sz="0" w:space="0" w:color="auto"/>
        <w:right w:val="none" w:sz="0" w:space="0" w:color="auto"/>
      </w:divBdr>
    </w:div>
    <w:div w:id="960185469">
      <w:bodyDiv w:val="1"/>
      <w:marLeft w:val="0"/>
      <w:marRight w:val="0"/>
      <w:marTop w:val="0"/>
      <w:marBottom w:val="0"/>
      <w:divBdr>
        <w:top w:val="none" w:sz="0" w:space="0" w:color="auto"/>
        <w:left w:val="none" w:sz="0" w:space="0" w:color="auto"/>
        <w:bottom w:val="none" w:sz="0" w:space="0" w:color="auto"/>
        <w:right w:val="none" w:sz="0" w:space="0" w:color="auto"/>
      </w:divBdr>
    </w:div>
    <w:div w:id="989140461">
      <w:bodyDiv w:val="1"/>
      <w:marLeft w:val="0"/>
      <w:marRight w:val="0"/>
      <w:marTop w:val="0"/>
      <w:marBottom w:val="0"/>
      <w:divBdr>
        <w:top w:val="none" w:sz="0" w:space="0" w:color="auto"/>
        <w:left w:val="none" w:sz="0" w:space="0" w:color="auto"/>
        <w:bottom w:val="none" w:sz="0" w:space="0" w:color="auto"/>
        <w:right w:val="none" w:sz="0" w:space="0" w:color="auto"/>
      </w:divBdr>
    </w:div>
    <w:div w:id="997268111">
      <w:bodyDiv w:val="1"/>
      <w:marLeft w:val="0"/>
      <w:marRight w:val="0"/>
      <w:marTop w:val="0"/>
      <w:marBottom w:val="0"/>
      <w:divBdr>
        <w:top w:val="none" w:sz="0" w:space="0" w:color="auto"/>
        <w:left w:val="none" w:sz="0" w:space="0" w:color="auto"/>
        <w:bottom w:val="none" w:sz="0" w:space="0" w:color="auto"/>
        <w:right w:val="none" w:sz="0" w:space="0" w:color="auto"/>
      </w:divBdr>
    </w:div>
    <w:div w:id="1004356256">
      <w:bodyDiv w:val="1"/>
      <w:marLeft w:val="0"/>
      <w:marRight w:val="0"/>
      <w:marTop w:val="0"/>
      <w:marBottom w:val="0"/>
      <w:divBdr>
        <w:top w:val="none" w:sz="0" w:space="0" w:color="auto"/>
        <w:left w:val="none" w:sz="0" w:space="0" w:color="auto"/>
        <w:bottom w:val="none" w:sz="0" w:space="0" w:color="auto"/>
        <w:right w:val="none" w:sz="0" w:space="0" w:color="auto"/>
      </w:divBdr>
    </w:div>
    <w:div w:id="1005591493">
      <w:bodyDiv w:val="1"/>
      <w:marLeft w:val="0"/>
      <w:marRight w:val="0"/>
      <w:marTop w:val="0"/>
      <w:marBottom w:val="0"/>
      <w:divBdr>
        <w:top w:val="none" w:sz="0" w:space="0" w:color="auto"/>
        <w:left w:val="none" w:sz="0" w:space="0" w:color="auto"/>
        <w:bottom w:val="none" w:sz="0" w:space="0" w:color="auto"/>
        <w:right w:val="none" w:sz="0" w:space="0" w:color="auto"/>
      </w:divBdr>
    </w:div>
    <w:div w:id="1010332785">
      <w:bodyDiv w:val="1"/>
      <w:marLeft w:val="0"/>
      <w:marRight w:val="0"/>
      <w:marTop w:val="0"/>
      <w:marBottom w:val="0"/>
      <w:divBdr>
        <w:top w:val="none" w:sz="0" w:space="0" w:color="auto"/>
        <w:left w:val="none" w:sz="0" w:space="0" w:color="auto"/>
        <w:bottom w:val="none" w:sz="0" w:space="0" w:color="auto"/>
        <w:right w:val="none" w:sz="0" w:space="0" w:color="auto"/>
      </w:divBdr>
    </w:div>
    <w:div w:id="1016076987">
      <w:bodyDiv w:val="1"/>
      <w:marLeft w:val="0"/>
      <w:marRight w:val="0"/>
      <w:marTop w:val="0"/>
      <w:marBottom w:val="0"/>
      <w:divBdr>
        <w:top w:val="none" w:sz="0" w:space="0" w:color="auto"/>
        <w:left w:val="none" w:sz="0" w:space="0" w:color="auto"/>
        <w:bottom w:val="none" w:sz="0" w:space="0" w:color="auto"/>
        <w:right w:val="none" w:sz="0" w:space="0" w:color="auto"/>
      </w:divBdr>
    </w:div>
    <w:div w:id="1035353841">
      <w:bodyDiv w:val="1"/>
      <w:marLeft w:val="0"/>
      <w:marRight w:val="0"/>
      <w:marTop w:val="0"/>
      <w:marBottom w:val="0"/>
      <w:divBdr>
        <w:top w:val="none" w:sz="0" w:space="0" w:color="auto"/>
        <w:left w:val="none" w:sz="0" w:space="0" w:color="auto"/>
        <w:bottom w:val="none" w:sz="0" w:space="0" w:color="auto"/>
        <w:right w:val="none" w:sz="0" w:space="0" w:color="auto"/>
      </w:divBdr>
    </w:div>
    <w:div w:id="1037047593">
      <w:bodyDiv w:val="1"/>
      <w:marLeft w:val="0"/>
      <w:marRight w:val="0"/>
      <w:marTop w:val="0"/>
      <w:marBottom w:val="0"/>
      <w:divBdr>
        <w:top w:val="none" w:sz="0" w:space="0" w:color="auto"/>
        <w:left w:val="none" w:sz="0" w:space="0" w:color="auto"/>
        <w:bottom w:val="none" w:sz="0" w:space="0" w:color="auto"/>
        <w:right w:val="none" w:sz="0" w:space="0" w:color="auto"/>
      </w:divBdr>
    </w:div>
    <w:div w:id="1075515135">
      <w:bodyDiv w:val="1"/>
      <w:marLeft w:val="0"/>
      <w:marRight w:val="0"/>
      <w:marTop w:val="0"/>
      <w:marBottom w:val="0"/>
      <w:divBdr>
        <w:top w:val="none" w:sz="0" w:space="0" w:color="auto"/>
        <w:left w:val="none" w:sz="0" w:space="0" w:color="auto"/>
        <w:bottom w:val="none" w:sz="0" w:space="0" w:color="auto"/>
        <w:right w:val="none" w:sz="0" w:space="0" w:color="auto"/>
      </w:divBdr>
    </w:div>
    <w:div w:id="1076779096">
      <w:bodyDiv w:val="1"/>
      <w:marLeft w:val="0"/>
      <w:marRight w:val="0"/>
      <w:marTop w:val="0"/>
      <w:marBottom w:val="0"/>
      <w:divBdr>
        <w:top w:val="none" w:sz="0" w:space="0" w:color="auto"/>
        <w:left w:val="none" w:sz="0" w:space="0" w:color="auto"/>
        <w:bottom w:val="none" w:sz="0" w:space="0" w:color="auto"/>
        <w:right w:val="none" w:sz="0" w:space="0" w:color="auto"/>
      </w:divBdr>
    </w:div>
    <w:div w:id="1076975849">
      <w:bodyDiv w:val="1"/>
      <w:marLeft w:val="0"/>
      <w:marRight w:val="0"/>
      <w:marTop w:val="0"/>
      <w:marBottom w:val="0"/>
      <w:divBdr>
        <w:top w:val="none" w:sz="0" w:space="0" w:color="auto"/>
        <w:left w:val="none" w:sz="0" w:space="0" w:color="auto"/>
        <w:bottom w:val="none" w:sz="0" w:space="0" w:color="auto"/>
        <w:right w:val="none" w:sz="0" w:space="0" w:color="auto"/>
      </w:divBdr>
    </w:div>
    <w:div w:id="1079794494">
      <w:bodyDiv w:val="1"/>
      <w:marLeft w:val="0"/>
      <w:marRight w:val="0"/>
      <w:marTop w:val="0"/>
      <w:marBottom w:val="0"/>
      <w:divBdr>
        <w:top w:val="none" w:sz="0" w:space="0" w:color="auto"/>
        <w:left w:val="none" w:sz="0" w:space="0" w:color="auto"/>
        <w:bottom w:val="none" w:sz="0" w:space="0" w:color="auto"/>
        <w:right w:val="none" w:sz="0" w:space="0" w:color="auto"/>
      </w:divBdr>
    </w:div>
    <w:div w:id="1110585153">
      <w:bodyDiv w:val="1"/>
      <w:marLeft w:val="0"/>
      <w:marRight w:val="0"/>
      <w:marTop w:val="0"/>
      <w:marBottom w:val="0"/>
      <w:divBdr>
        <w:top w:val="none" w:sz="0" w:space="0" w:color="auto"/>
        <w:left w:val="none" w:sz="0" w:space="0" w:color="auto"/>
        <w:bottom w:val="none" w:sz="0" w:space="0" w:color="auto"/>
        <w:right w:val="none" w:sz="0" w:space="0" w:color="auto"/>
      </w:divBdr>
    </w:div>
    <w:div w:id="1122723586">
      <w:bodyDiv w:val="1"/>
      <w:marLeft w:val="0"/>
      <w:marRight w:val="0"/>
      <w:marTop w:val="0"/>
      <w:marBottom w:val="0"/>
      <w:divBdr>
        <w:top w:val="none" w:sz="0" w:space="0" w:color="auto"/>
        <w:left w:val="none" w:sz="0" w:space="0" w:color="auto"/>
        <w:bottom w:val="none" w:sz="0" w:space="0" w:color="auto"/>
        <w:right w:val="none" w:sz="0" w:space="0" w:color="auto"/>
      </w:divBdr>
    </w:div>
    <w:div w:id="1136525738">
      <w:bodyDiv w:val="1"/>
      <w:marLeft w:val="0"/>
      <w:marRight w:val="0"/>
      <w:marTop w:val="0"/>
      <w:marBottom w:val="0"/>
      <w:divBdr>
        <w:top w:val="none" w:sz="0" w:space="0" w:color="auto"/>
        <w:left w:val="none" w:sz="0" w:space="0" w:color="auto"/>
        <w:bottom w:val="none" w:sz="0" w:space="0" w:color="auto"/>
        <w:right w:val="none" w:sz="0" w:space="0" w:color="auto"/>
      </w:divBdr>
    </w:div>
    <w:div w:id="1141966240">
      <w:bodyDiv w:val="1"/>
      <w:marLeft w:val="0"/>
      <w:marRight w:val="0"/>
      <w:marTop w:val="0"/>
      <w:marBottom w:val="0"/>
      <w:divBdr>
        <w:top w:val="none" w:sz="0" w:space="0" w:color="auto"/>
        <w:left w:val="none" w:sz="0" w:space="0" w:color="auto"/>
        <w:bottom w:val="none" w:sz="0" w:space="0" w:color="auto"/>
        <w:right w:val="none" w:sz="0" w:space="0" w:color="auto"/>
      </w:divBdr>
    </w:div>
    <w:div w:id="1173448261">
      <w:bodyDiv w:val="1"/>
      <w:marLeft w:val="0"/>
      <w:marRight w:val="0"/>
      <w:marTop w:val="0"/>
      <w:marBottom w:val="0"/>
      <w:divBdr>
        <w:top w:val="none" w:sz="0" w:space="0" w:color="auto"/>
        <w:left w:val="none" w:sz="0" w:space="0" w:color="auto"/>
        <w:bottom w:val="none" w:sz="0" w:space="0" w:color="auto"/>
        <w:right w:val="none" w:sz="0" w:space="0" w:color="auto"/>
      </w:divBdr>
      <w:divsChild>
        <w:div w:id="94693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575825">
      <w:bodyDiv w:val="1"/>
      <w:marLeft w:val="0"/>
      <w:marRight w:val="0"/>
      <w:marTop w:val="0"/>
      <w:marBottom w:val="0"/>
      <w:divBdr>
        <w:top w:val="none" w:sz="0" w:space="0" w:color="auto"/>
        <w:left w:val="none" w:sz="0" w:space="0" w:color="auto"/>
        <w:bottom w:val="none" w:sz="0" w:space="0" w:color="auto"/>
        <w:right w:val="none" w:sz="0" w:space="0" w:color="auto"/>
      </w:divBdr>
    </w:div>
    <w:div w:id="1238827392">
      <w:bodyDiv w:val="1"/>
      <w:marLeft w:val="0"/>
      <w:marRight w:val="0"/>
      <w:marTop w:val="0"/>
      <w:marBottom w:val="0"/>
      <w:divBdr>
        <w:top w:val="none" w:sz="0" w:space="0" w:color="auto"/>
        <w:left w:val="none" w:sz="0" w:space="0" w:color="auto"/>
        <w:bottom w:val="none" w:sz="0" w:space="0" w:color="auto"/>
        <w:right w:val="none" w:sz="0" w:space="0" w:color="auto"/>
      </w:divBdr>
    </w:div>
    <w:div w:id="1261764789">
      <w:bodyDiv w:val="1"/>
      <w:marLeft w:val="0"/>
      <w:marRight w:val="0"/>
      <w:marTop w:val="0"/>
      <w:marBottom w:val="0"/>
      <w:divBdr>
        <w:top w:val="none" w:sz="0" w:space="0" w:color="auto"/>
        <w:left w:val="none" w:sz="0" w:space="0" w:color="auto"/>
        <w:bottom w:val="none" w:sz="0" w:space="0" w:color="auto"/>
        <w:right w:val="none" w:sz="0" w:space="0" w:color="auto"/>
      </w:divBdr>
    </w:div>
    <w:div w:id="1271355460">
      <w:bodyDiv w:val="1"/>
      <w:marLeft w:val="0"/>
      <w:marRight w:val="0"/>
      <w:marTop w:val="0"/>
      <w:marBottom w:val="0"/>
      <w:divBdr>
        <w:top w:val="none" w:sz="0" w:space="0" w:color="auto"/>
        <w:left w:val="none" w:sz="0" w:space="0" w:color="auto"/>
        <w:bottom w:val="none" w:sz="0" w:space="0" w:color="auto"/>
        <w:right w:val="none" w:sz="0" w:space="0" w:color="auto"/>
      </w:divBdr>
    </w:div>
    <w:div w:id="1324746241">
      <w:bodyDiv w:val="1"/>
      <w:marLeft w:val="0"/>
      <w:marRight w:val="0"/>
      <w:marTop w:val="0"/>
      <w:marBottom w:val="0"/>
      <w:divBdr>
        <w:top w:val="none" w:sz="0" w:space="0" w:color="auto"/>
        <w:left w:val="none" w:sz="0" w:space="0" w:color="auto"/>
        <w:bottom w:val="none" w:sz="0" w:space="0" w:color="auto"/>
        <w:right w:val="none" w:sz="0" w:space="0" w:color="auto"/>
      </w:divBdr>
    </w:div>
    <w:div w:id="1391148158">
      <w:bodyDiv w:val="1"/>
      <w:marLeft w:val="0"/>
      <w:marRight w:val="0"/>
      <w:marTop w:val="0"/>
      <w:marBottom w:val="0"/>
      <w:divBdr>
        <w:top w:val="none" w:sz="0" w:space="0" w:color="auto"/>
        <w:left w:val="none" w:sz="0" w:space="0" w:color="auto"/>
        <w:bottom w:val="none" w:sz="0" w:space="0" w:color="auto"/>
        <w:right w:val="none" w:sz="0" w:space="0" w:color="auto"/>
      </w:divBdr>
    </w:div>
    <w:div w:id="1399669270">
      <w:bodyDiv w:val="1"/>
      <w:marLeft w:val="0"/>
      <w:marRight w:val="0"/>
      <w:marTop w:val="0"/>
      <w:marBottom w:val="0"/>
      <w:divBdr>
        <w:top w:val="none" w:sz="0" w:space="0" w:color="auto"/>
        <w:left w:val="none" w:sz="0" w:space="0" w:color="auto"/>
        <w:bottom w:val="none" w:sz="0" w:space="0" w:color="auto"/>
        <w:right w:val="none" w:sz="0" w:space="0" w:color="auto"/>
      </w:divBdr>
    </w:div>
    <w:div w:id="1404253414">
      <w:bodyDiv w:val="1"/>
      <w:marLeft w:val="0"/>
      <w:marRight w:val="0"/>
      <w:marTop w:val="0"/>
      <w:marBottom w:val="0"/>
      <w:divBdr>
        <w:top w:val="none" w:sz="0" w:space="0" w:color="auto"/>
        <w:left w:val="none" w:sz="0" w:space="0" w:color="auto"/>
        <w:bottom w:val="none" w:sz="0" w:space="0" w:color="auto"/>
        <w:right w:val="none" w:sz="0" w:space="0" w:color="auto"/>
      </w:divBdr>
    </w:div>
    <w:div w:id="1417676835">
      <w:bodyDiv w:val="1"/>
      <w:marLeft w:val="0"/>
      <w:marRight w:val="0"/>
      <w:marTop w:val="0"/>
      <w:marBottom w:val="0"/>
      <w:divBdr>
        <w:top w:val="none" w:sz="0" w:space="0" w:color="auto"/>
        <w:left w:val="none" w:sz="0" w:space="0" w:color="auto"/>
        <w:bottom w:val="none" w:sz="0" w:space="0" w:color="auto"/>
        <w:right w:val="none" w:sz="0" w:space="0" w:color="auto"/>
      </w:divBdr>
    </w:div>
    <w:div w:id="1432623708">
      <w:bodyDiv w:val="1"/>
      <w:marLeft w:val="0"/>
      <w:marRight w:val="0"/>
      <w:marTop w:val="0"/>
      <w:marBottom w:val="0"/>
      <w:divBdr>
        <w:top w:val="none" w:sz="0" w:space="0" w:color="auto"/>
        <w:left w:val="none" w:sz="0" w:space="0" w:color="auto"/>
        <w:bottom w:val="none" w:sz="0" w:space="0" w:color="auto"/>
        <w:right w:val="none" w:sz="0" w:space="0" w:color="auto"/>
      </w:divBdr>
    </w:div>
    <w:div w:id="1446273682">
      <w:bodyDiv w:val="1"/>
      <w:marLeft w:val="0"/>
      <w:marRight w:val="0"/>
      <w:marTop w:val="0"/>
      <w:marBottom w:val="0"/>
      <w:divBdr>
        <w:top w:val="none" w:sz="0" w:space="0" w:color="auto"/>
        <w:left w:val="none" w:sz="0" w:space="0" w:color="auto"/>
        <w:bottom w:val="none" w:sz="0" w:space="0" w:color="auto"/>
        <w:right w:val="none" w:sz="0" w:space="0" w:color="auto"/>
      </w:divBdr>
    </w:div>
    <w:div w:id="1449278833">
      <w:bodyDiv w:val="1"/>
      <w:marLeft w:val="0"/>
      <w:marRight w:val="0"/>
      <w:marTop w:val="0"/>
      <w:marBottom w:val="0"/>
      <w:divBdr>
        <w:top w:val="none" w:sz="0" w:space="0" w:color="auto"/>
        <w:left w:val="none" w:sz="0" w:space="0" w:color="auto"/>
        <w:bottom w:val="none" w:sz="0" w:space="0" w:color="auto"/>
        <w:right w:val="none" w:sz="0" w:space="0" w:color="auto"/>
      </w:divBdr>
    </w:div>
    <w:div w:id="1456949951">
      <w:bodyDiv w:val="1"/>
      <w:marLeft w:val="0"/>
      <w:marRight w:val="0"/>
      <w:marTop w:val="0"/>
      <w:marBottom w:val="0"/>
      <w:divBdr>
        <w:top w:val="none" w:sz="0" w:space="0" w:color="auto"/>
        <w:left w:val="none" w:sz="0" w:space="0" w:color="auto"/>
        <w:bottom w:val="none" w:sz="0" w:space="0" w:color="auto"/>
        <w:right w:val="none" w:sz="0" w:space="0" w:color="auto"/>
      </w:divBdr>
    </w:div>
    <w:div w:id="1487353916">
      <w:bodyDiv w:val="1"/>
      <w:marLeft w:val="0"/>
      <w:marRight w:val="0"/>
      <w:marTop w:val="0"/>
      <w:marBottom w:val="0"/>
      <w:divBdr>
        <w:top w:val="none" w:sz="0" w:space="0" w:color="auto"/>
        <w:left w:val="none" w:sz="0" w:space="0" w:color="auto"/>
        <w:bottom w:val="none" w:sz="0" w:space="0" w:color="auto"/>
        <w:right w:val="none" w:sz="0" w:space="0" w:color="auto"/>
      </w:divBdr>
    </w:div>
    <w:div w:id="1497381141">
      <w:bodyDiv w:val="1"/>
      <w:marLeft w:val="0"/>
      <w:marRight w:val="0"/>
      <w:marTop w:val="0"/>
      <w:marBottom w:val="0"/>
      <w:divBdr>
        <w:top w:val="none" w:sz="0" w:space="0" w:color="auto"/>
        <w:left w:val="none" w:sz="0" w:space="0" w:color="auto"/>
        <w:bottom w:val="none" w:sz="0" w:space="0" w:color="auto"/>
        <w:right w:val="none" w:sz="0" w:space="0" w:color="auto"/>
      </w:divBdr>
    </w:div>
    <w:div w:id="1533305453">
      <w:bodyDiv w:val="1"/>
      <w:marLeft w:val="0"/>
      <w:marRight w:val="0"/>
      <w:marTop w:val="0"/>
      <w:marBottom w:val="0"/>
      <w:divBdr>
        <w:top w:val="none" w:sz="0" w:space="0" w:color="auto"/>
        <w:left w:val="none" w:sz="0" w:space="0" w:color="auto"/>
        <w:bottom w:val="none" w:sz="0" w:space="0" w:color="auto"/>
        <w:right w:val="none" w:sz="0" w:space="0" w:color="auto"/>
      </w:divBdr>
    </w:div>
    <w:div w:id="1544945701">
      <w:bodyDiv w:val="1"/>
      <w:marLeft w:val="0"/>
      <w:marRight w:val="0"/>
      <w:marTop w:val="0"/>
      <w:marBottom w:val="0"/>
      <w:divBdr>
        <w:top w:val="none" w:sz="0" w:space="0" w:color="auto"/>
        <w:left w:val="none" w:sz="0" w:space="0" w:color="auto"/>
        <w:bottom w:val="none" w:sz="0" w:space="0" w:color="auto"/>
        <w:right w:val="none" w:sz="0" w:space="0" w:color="auto"/>
      </w:divBdr>
    </w:div>
    <w:div w:id="1562402568">
      <w:bodyDiv w:val="1"/>
      <w:marLeft w:val="0"/>
      <w:marRight w:val="0"/>
      <w:marTop w:val="0"/>
      <w:marBottom w:val="0"/>
      <w:divBdr>
        <w:top w:val="none" w:sz="0" w:space="0" w:color="auto"/>
        <w:left w:val="none" w:sz="0" w:space="0" w:color="auto"/>
        <w:bottom w:val="none" w:sz="0" w:space="0" w:color="auto"/>
        <w:right w:val="none" w:sz="0" w:space="0" w:color="auto"/>
      </w:divBdr>
    </w:div>
    <w:div w:id="1591348537">
      <w:bodyDiv w:val="1"/>
      <w:marLeft w:val="0"/>
      <w:marRight w:val="0"/>
      <w:marTop w:val="0"/>
      <w:marBottom w:val="0"/>
      <w:divBdr>
        <w:top w:val="none" w:sz="0" w:space="0" w:color="auto"/>
        <w:left w:val="none" w:sz="0" w:space="0" w:color="auto"/>
        <w:bottom w:val="none" w:sz="0" w:space="0" w:color="auto"/>
        <w:right w:val="none" w:sz="0" w:space="0" w:color="auto"/>
      </w:divBdr>
    </w:div>
    <w:div w:id="1641181726">
      <w:bodyDiv w:val="1"/>
      <w:marLeft w:val="0"/>
      <w:marRight w:val="0"/>
      <w:marTop w:val="0"/>
      <w:marBottom w:val="0"/>
      <w:divBdr>
        <w:top w:val="none" w:sz="0" w:space="0" w:color="auto"/>
        <w:left w:val="none" w:sz="0" w:space="0" w:color="auto"/>
        <w:bottom w:val="none" w:sz="0" w:space="0" w:color="auto"/>
        <w:right w:val="none" w:sz="0" w:space="0" w:color="auto"/>
      </w:divBdr>
    </w:div>
    <w:div w:id="1646012239">
      <w:bodyDiv w:val="1"/>
      <w:marLeft w:val="0"/>
      <w:marRight w:val="0"/>
      <w:marTop w:val="0"/>
      <w:marBottom w:val="0"/>
      <w:divBdr>
        <w:top w:val="none" w:sz="0" w:space="0" w:color="auto"/>
        <w:left w:val="none" w:sz="0" w:space="0" w:color="auto"/>
        <w:bottom w:val="none" w:sz="0" w:space="0" w:color="auto"/>
        <w:right w:val="none" w:sz="0" w:space="0" w:color="auto"/>
      </w:divBdr>
    </w:div>
    <w:div w:id="1701936825">
      <w:bodyDiv w:val="1"/>
      <w:marLeft w:val="0"/>
      <w:marRight w:val="0"/>
      <w:marTop w:val="0"/>
      <w:marBottom w:val="0"/>
      <w:divBdr>
        <w:top w:val="none" w:sz="0" w:space="0" w:color="auto"/>
        <w:left w:val="none" w:sz="0" w:space="0" w:color="auto"/>
        <w:bottom w:val="none" w:sz="0" w:space="0" w:color="auto"/>
        <w:right w:val="none" w:sz="0" w:space="0" w:color="auto"/>
      </w:divBdr>
    </w:div>
    <w:div w:id="1756244134">
      <w:bodyDiv w:val="1"/>
      <w:marLeft w:val="0"/>
      <w:marRight w:val="0"/>
      <w:marTop w:val="0"/>
      <w:marBottom w:val="0"/>
      <w:divBdr>
        <w:top w:val="none" w:sz="0" w:space="0" w:color="auto"/>
        <w:left w:val="none" w:sz="0" w:space="0" w:color="auto"/>
        <w:bottom w:val="none" w:sz="0" w:space="0" w:color="auto"/>
        <w:right w:val="none" w:sz="0" w:space="0" w:color="auto"/>
      </w:divBdr>
    </w:div>
    <w:div w:id="1765956325">
      <w:bodyDiv w:val="1"/>
      <w:marLeft w:val="0"/>
      <w:marRight w:val="0"/>
      <w:marTop w:val="0"/>
      <w:marBottom w:val="0"/>
      <w:divBdr>
        <w:top w:val="none" w:sz="0" w:space="0" w:color="auto"/>
        <w:left w:val="none" w:sz="0" w:space="0" w:color="auto"/>
        <w:bottom w:val="none" w:sz="0" w:space="0" w:color="auto"/>
        <w:right w:val="none" w:sz="0" w:space="0" w:color="auto"/>
      </w:divBdr>
    </w:div>
    <w:div w:id="1772774678">
      <w:bodyDiv w:val="1"/>
      <w:marLeft w:val="0"/>
      <w:marRight w:val="0"/>
      <w:marTop w:val="0"/>
      <w:marBottom w:val="0"/>
      <w:divBdr>
        <w:top w:val="none" w:sz="0" w:space="0" w:color="auto"/>
        <w:left w:val="none" w:sz="0" w:space="0" w:color="auto"/>
        <w:bottom w:val="none" w:sz="0" w:space="0" w:color="auto"/>
        <w:right w:val="none" w:sz="0" w:space="0" w:color="auto"/>
      </w:divBdr>
    </w:div>
    <w:div w:id="1782263991">
      <w:bodyDiv w:val="1"/>
      <w:marLeft w:val="0"/>
      <w:marRight w:val="0"/>
      <w:marTop w:val="0"/>
      <w:marBottom w:val="0"/>
      <w:divBdr>
        <w:top w:val="none" w:sz="0" w:space="0" w:color="auto"/>
        <w:left w:val="none" w:sz="0" w:space="0" w:color="auto"/>
        <w:bottom w:val="none" w:sz="0" w:space="0" w:color="auto"/>
        <w:right w:val="none" w:sz="0" w:space="0" w:color="auto"/>
      </w:divBdr>
    </w:div>
    <w:div w:id="1805852027">
      <w:bodyDiv w:val="1"/>
      <w:marLeft w:val="0"/>
      <w:marRight w:val="0"/>
      <w:marTop w:val="0"/>
      <w:marBottom w:val="0"/>
      <w:divBdr>
        <w:top w:val="none" w:sz="0" w:space="0" w:color="auto"/>
        <w:left w:val="none" w:sz="0" w:space="0" w:color="auto"/>
        <w:bottom w:val="none" w:sz="0" w:space="0" w:color="auto"/>
        <w:right w:val="none" w:sz="0" w:space="0" w:color="auto"/>
      </w:divBdr>
    </w:div>
    <w:div w:id="1811358642">
      <w:bodyDiv w:val="1"/>
      <w:marLeft w:val="0"/>
      <w:marRight w:val="0"/>
      <w:marTop w:val="0"/>
      <w:marBottom w:val="0"/>
      <w:divBdr>
        <w:top w:val="none" w:sz="0" w:space="0" w:color="auto"/>
        <w:left w:val="none" w:sz="0" w:space="0" w:color="auto"/>
        <w:bottom w:val="none" w:sz="0" w:space="0" w:color="auto"/>
        <w:right w:val="none" w:sz="0" w:space="0" w:color="auto"/>
      </w:divBdr>
    </w:div>
    <w:div w:id="1819225287">
      <w:bodyDiv w:val="1"/>
      <w:marLeft w:val="0"/>
      <w:marRight w:val="0"/>
      <w:marTop w:val="0"/>
      <w:marBottom w:val="0"/>
      <w:divBdr>
        <w:top w:val="none" w:sz="0" w:space="0" w:color="auto"/>
        <w:left w:val="none" w:sz="0" w:space="0" w:color="auto"/>
        <w:bottom w:val="none" w:sz="0" w:space="0" w:color="auto"/>
        <w:right w:val="none" w:sz="0" w:space="0" w:color="auto"/>
      </w:divBdr>
      <w:divsChild>
        <w:div w:id="2091730058">
          <w:marLeft w:val="0"/>
          <w:marRight w:val="0"/>
          <w:marTop w:val="0"/>
          <w:marBottom w:val="0"/>
          <w:divBdr>
            <w:top w:val="none" w:sz="0" w:space="0" w:color="auto"/>
            <w:left w:val="none" w:sz="0" w:space="0" w:color="auto"/>
            <w:bottom w:val="none" w:sz="0" w:space="0" w:color="auto"/>
            <w:right w:val="none" w:sz="0" w:space="0" w:color="auto"/>
          </w:divBdr>
          <w:divsChild>
            <w:div w:id="1957440098">
              <w:marLeft w:val="0"/>
              <w:marRight w:val="0"/>
              <w:marTop w:val="0"/>
              <w:marBottom w:val="0"/>
              <w:divBdr>
                <w:top w:val="none" w:sz="0" w:space="0" w:color="auto"/>
                <w:left w:val="none" w:sz="0" w:space="0" w:color="auto"/>
                <w:bottom w:val="none" w:sz="0" w:space="0" w:color="auto"/>
                <w:right w:val="none" w:sz="0" w:space="0" w:color="auto"/>
              </w:divBdr>
            </w:div>
          </w:divsChild>
        </w:div>
        <w:div w:id="228073897">
          <w:marLeft w:val="0"/>
          <w:marRight w:val="0"/>
          <w:marTop w:val="0"/>
          <w:marBottom w:val="0"/>
          <w:divBdr>
            <w:top w:val="none" w:sz="0" w:space="0" w:color="auto"/>
            <w:left w:val="none" w:sz="0" w:space="0" w:color="auto"/>
            <w:bottom w:val="none" w:sz="0" w:space="0" w:color="auto"/>
            <w:right w:val="none" w:sz="0" w:space="0" w:color="auto"/>
          </w:divBdr>
          <w:divsChild>
            <w:div w:id="1002126033">
              <w:marLeft w:val="0"/>
              <w:marRight w:val="0"/>
              <w:marTop w:val="0"/>
              <w:marBottom w:val="0"/>
              <w:divBdr>
                <w:top w:val="none" w:sz="0" w:space="0" w:color="auto"/>
                <w:left w:val="none" w:sz="0" w:space="0" w:color="auto"/>
                <w:bottom w:val="none" w:sz="0" w:space="0" w:color="auto"/>
                <w:right w:val="none" w:sz="0" w:space="0" w:color="auto"/>
              </w:divBdr>
              <w:divsChild>
                <w:div w:id="2714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739">
      <w:bodyDiv w:val="1"/>
      <w:marLeft w:val="0"/>
      <w:marRight w:val="0"/>
      <w:marTop w:val="0"/>
      <w:marBottom w:val="0"/>
      <w:divBdr>
        <w:top w:val="none" w:sz="0" w:space="0" w:color="auto"/>
        <w:left w:val="none" w:sz="0" w:space="0" w:color="auto"/>
        <w:bottom w:val="none" w:sz="0" w:space="0" w:color="auto"/>
        <w:right w:val="none" w:sz="0" w:space="0" w:color="auto"/>
      </w:divBdr>
    </w:div>
    <w:div w:id="1835877873">
      <w:bodyDiv w:val="1"/>
      <w:marLeft w:val="0"/>
      <w:marRight w:val="0"/>
      <w:marTop w:val="0"/>
      <w:marBottom w:val="0"/>
      <w:divBdr>
        <w:top w:val="none" w:sz="0" w:space="0" w:color="auto"/>
        <w:left w:val="none" w:sz="0" w:space="0" w:color="auto"/>
        <w:bottom w:val="none" w:sz="0" w:space="0" w:color="auto"/>
        <w:right w:val="none" w:sz="0" w:space="0" w:color="auto"/>
      </w:divBdr>
      <w:divsChild>
        <w:div w:id="691303999">
          <w:marLeft w:val="0"/>
          <w:marRight w:val="0"/>
          <w:marTop w:val="0"/>
          <w:marBottom w:val="0"/>
          <w:divBdr>
            <w:top w:val="none" w:sz="0" w:space="0" w:color="auto"/>
            <w:left w:val="none" w:sz="0" w:space="0" w:color="auto"/>
            <w:bottom w:val="none" w:sz="0" w:space="0" w:color="auto"/>
            <w:right w:val="none" w:sz="0" w:space="0" w:color="auto"/>
          </w:divBdr>
          <w:divsChild>
            <w:div w:id="384135680">
              <w:marLeft w:val="0"/>
              <w:marRight w:val="0"/>
              <w:marTop w:val="0"/>
              <w:marBottom w:val="0"/>
              <w:divBdr>
                <w:top w:val="none" w:sz="0" w:space="0" w:color="auto"/>
                <w:left w:val="none" w:sz="0" w:space="0" w:color="auto"/>
                <w:bottom w:val="none" w:sz="0" w:space="0" w:color="auto"/>
                <w:right w:val="none" w:sz="0" w:space="0" w:color="auto"/>
              </w:divBdr>
            </w:div>
            <w:div w:id="471366521">
              <w:marLeft w:val="0"/>
              <w:marRight w:val="0"/>
              <w:marTop w:val="0"/>
              <w:marBottom w:val="0"/>
              <w:divBdr>
                <w:top w:val="none" w:sz="0" w:space="0" w:color="auto"/>
                <w:left w:val="none" w:sz="0" w:space="0" w:color="auto"/>
                <w:bottom w:val="none" w:sz="0" w:space="0" w:color="auto"/>
                <w:right w:val="none" w:sz="0" w:space="0" w:color="auto"/>
              </w:divBdr>
            </w:div>
            <w:div w:id="515967518">
              <w:marLeft w:val="0"/>
              <w:marRight w:val="0"/>
              <w:marTop w:val="0"/>
              <w:marBottom w:val="0"/>
              <w:divBdr>
                <w:top w:val="none" w:sz="0" w:space="0" w:color="auto"/>
                <w:left w:val="none" w:sz="0" w:space="0" w:color="auto"/>
                <w:bottom w:val="none" w:sz="0" w:space="0" w:color="auto"/>
                <w:right w:val="none" w:sz="0" w:space="0" w:color="auto"/>
              </w:divBdr>
            </w:div>
            <w:div w:id="536432664">
              <w:marLeft w:val="0"/>
              <w:marRight w:val="0"/>
              <w:marTop w:val="0"/>
              <w:marBottom w:val="0"/>
              <w:divBdr>
                <w:top w:val="none" w:sz="0" w:space="0" w:color="auto"/>
                <w:left w:val="none" w:sz="0" w:space="0" w:color="auto"/>
                <w:bottom w:val="none" w:sz="0" w:space="0" w:color="auto"/>
                <w:right w:val="none" w:sz="0" w:space="0" w:color="auto"/>
              </w:divBdr>
            </w:div>
            <w:div w:id="853493586">
              <w:marLeft w:val="0"/>
              <w:marRight w:val="0"/>
              <w:marTop w:val="0"/>
              <w:marBottom w:val="0"/>
              <w:divBdr>
                <w:top w:val="none" w:sz="0" w:space="0" w:color="auto"/>
                <w:left w:val="none" w:sz="0" w:space="0" w:color="auto"/>
                <w:bottom w:val="none" w:sz="0" w:space="0" w:color="auto"/>
                <w:right w:val="none" w:sz="0" w:space="0" w:color="auto"/>
              </w:divBdr>
            </w:div>
            <w:div w:id="1358846322">
              <w:marLeft w:val="0"/>
              <w:marRight w:val="0"/>
              <w:marTop w:val="0"/>
              <w:marBottom w:val="0"/>
              <w:divBdr>
                <w:top w:val="none" w:sz="0" w:space="0" w:color="auto"/>
                <w:left w:val="none" w:sz="0" w:space="0" w:color="auto"/>
                <w:bottom w:val="none" w:sz="0" w:space="0" w:color="auto"/>
                <w:right w:val="none" w:sz="0" w:space="0" w:color="auto"/>
              </w:divBdr>
            </w:div>
            <w:div w:id="1815298200">
              <w:marLeft w:val="0"/>
              <w:marRight w:val="0"/>
              <w:marTop w:val="0"/>
              <w:marBottom w:val="0"/>
              <w:divBdr>
                <w:top w:val="none" w:sz="0" w:space="0" w:color="auto"/>
                <w:left w:val="none" w:sz="0" w:space="0" w:color="auto"/>
                <w:bottom w:val="none" w:sz="0" w:space="0" w:color="auto"/>
                <w:right w:val="none" w:sz="0" w:space="0" w:color="auto"/>
              </w:divBdr>
            </w:div>
            <w:div w:id="1899973997">
              <w:marLeft w:val="0"/>
              <w:marRight w:val="0"/>
              <w:marTop w:val="0"/>
              <w:marBottom w:val="0"/>
              <w:divBdr>
                <w:top w:val="none" w:sz="0" w:space="0" w:color="auto"/>
                <w:left w:val="none" w:sz="0" w:space="0" w:color="auto"/>
                <w:bottom w:val="none" w:sz="0" w:space="0" w:color="auto"/>
                <w:right w:val="none" w:sz="0" w:space="0" w:color="auto"/>
              </w:divBdr>
            </w:div>
            <w:div w:id="2086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494">
      <w:bodyDiv w:val="1"/>
      <w:marLeft w:val="0"/>
      <w:marRight w:val="0"/>
      <w:marTop w:val="0"/>
      <w:marBottom w:val="0"/>
      <w:divBdr>
        <w:top w:val="none" w:sz="0" w:space="0" w:color="auto"/>
        <w:left w:val="none" w:sz="0" w:space="0" w:color="auto"/>
        <w:bottom w:val="none" w:sz="0" w:space="0" w:color="auto"/>
        <w:right w:val="none" w:sz="0" w:space="0" w:color="auto"/>
      </w:divBdr>
    </w:div>
    <w:div w:id="1847861878">
      <w:bodyDiv w:val="1"/>
      <w:marLeft w:val="0"/>
      <w:marRight w:val="0"/>
      <w:marTop w:val="0"/>
      <w:marBottom w:val="0"/>
      <w:divBdr>
        <w:top w:val="none" w:sz="0" w:space="0" w:color="auto"/>
        <w:left w:val="none" w:sz="0" w:space="0" w:color="auto"/>
        <w:bottom w:val="none" w:sz="0" w:space="0" w:color="auto"/>
        <w:right w:val="none" w:sz="0" w:space="0" w:color="auto"/>
      </w:divBdr>
    </w:div>
    <w:div w:id="184871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94826">
          <w:marLeft w:val="0"/>
          <w:marRight w:val="0"/>
          <w:marTop w:val="0"/>
          <w:marBottom w:val="0"/>
          <w:divBdr>
            <w:top w:val="none" w:sz="0" w:space="0" w:color="auto"/>
            <w:left w:val="none" w:sz="0" w:space="0" w:color="auto"/>
            <w:bottom w:val="none" w:sz="0" w:space="0" w:color="auto"/>
            <w:right w:val="none" w:sz="0" w:space="0" w:color="auto"/>
          </w:divBdr>
          <w:divsChild>
            <w:div w:id="15099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4459">
      <w:bodyDiv w:val="1"/>
      <w:marLeft w:val="0"/>
      <w:marRight w:val="0"/>
      <w:marTop w:val="0"/>
      <w:marBottom w:val="0"/>
      <w:divBdr>
        <w:top w:val="none" w:sz="0" w:space="0" w:color="auto"/>
        <w:left w:val="none" w:sz="0" w:space="0" w:color="auto"/>
        <w:bottom w:val="none" w:sz="0" w:space="0" w:color="auto"/>
        <w:right w:val="none" w:sz="0" w:space="0" w:color="auto"/>
      </w:divBdr>
    </w:div>
    <w:div w:id="1864242259">
      <w:bodyDiv w:val="1"/>
      <w:marLeft w:val="0"/>
      <w:marRight w:val="0"/>
      <w:marTop w:val="0"/>
      <w:marBottom w:val="0"/>
      <w:divBdr>
        <w:top w:val="none" w:sz="0" w:space="0" w:color="auto"/>
        <w:left w:val="none" w:sz="0" w:space="0" w:color="auto"/>
        <w:bottom w:val="none" w:sz="0" w:space="0" w:color="auto"/>
        <w:right w:val="none" w:sz="0" w:space="0" w:color="auto"/>
      </w:divBdr>
    </w:div>
    <w:div w:id="1868373851">
      <w:bodyDiv w:val="1"/>
      <w:marLeft w:val="0"/>
      <w:marRight w:val="0"/>
      <w:marTop w:val="0"/>
      <w:marBottom w:val="0"/>
      <w:divBdr>
        <w:top w:val="none" w:sz="0" w:space="0" w:color="auto"/>
        <w:left w:val="none" w:sz="0" w:space="0" w:color="auto"/>
        <w:bottom w:val="none" w:sz="0" w:space="0" w:color="auto"/>
        <w:right w:val="none" w:sz="0" w:space="0" w:color="auto"/>
      </w:divBdr>
    </w:div>
    <w:div w:id="1872915967">
      <w:bodyDiv w:val="1"/>
      <w:marLeft w:val="0"/>
      <w:marRight w:val="0"/>
      <w:marTop w:val="0"/>
      <w:marBottom w:val="0"/>
      <w:divBdr>
        <w:top w:val="none" w:sz="0" w:space="0" w:color="auto"/>
        <w:left w:val="none" w:sz="0" w:space="0" w:color="auto"/>
        <w:bottom w:val="none" w:sz="0" w:space="0" w:color="auto"/>
        <w:right w:val="none" w:sz="0" w:space="0" w:color="auto"/>
      </w:divBdr>
    </w:div>
    <w:div w:id="1879512255">
      <w:bodyDiv w:val="1"/>
      <w:marLeft w:val="0"/>
      <w:marRight w:val="0"/>
      <w:marTop w:val="0"/>
      <w:marBottom w:val="0"/>
      <w:divBdr>
        <w:top w:val="none" w:sz="0" w:space="0" w:color="auto"/>
        <w:left w:val="none" w:sz="0" w:space="0" w:color="auto"/>
        <w:bottom w:val="none" w:sz="0" w:space="0" w:color="auto"/>
        <w:right w:val="none" w:sz="0" w:space="0" w:color="auto"/>
      </w:divBdr>
    </w:div>
    <w:div w:id="1882357527">
      <w:bodyDiv w:val="1"/>
      <w:marLeft w:val="0"/>
      <w:marRight w:val="0"/>
      <w:marTop w:val="0"/>
      <w:marBottom w:val="0"/>
      <w:divBdr>
        <w:top w:val="none" w:sz="0" w:space="0" w:color="auto"/>
        <w:left w:val="none" w:sz="0" w:space="0" w:color="auto"/>
        <w:bottom w:val="none" w:sz="0" w:space="0" w:color="auto"/>
        <w:right w:val="none" w:sz="0" w:space="0" w:color="auto"/>
      </w:divBdr>
    </w:div>
    <w:div w:id="1883128832">
      <w:bodyDiv w:val="1"/>
      <w:marLeft w:val="0"/>
      <w:marRight w:val="0"/>
      <w:marTop w:val="0"/>
      <w:marBottom w:val="0"/>
      <w:divBdr>
        <w:top w:val="none" w:sz="0" w:space="0" w:color="auto"/>
        <w:left w:val="none" w:sz="0" w:space="0" w:color="auto"/>
        <w:bottom w:val="none" w:sz="0" w:space="0" w:color="auto"/>
        <w:right w:val="none" w:sz="0" w:space="0" w:color="auto"/>
      </w:divBdr>
    </w:div>
    <w:div w:id="1888952347">
      <w:bodyDiv w:val="1"/>
      <w:marLeft w:val="0"/>
      <w:marRight w:val="0"/>
      <w:marTop w:val="0"/>
      <w:marBottom w:val="0"/>
      <w:divBdr>
        <w:top w:val="none" w:sz="0" w:space="0" w:color="auto"/>
        <w:left w:val="none" w:sz="0" w:space="0" w:color="auto"/>
        <w:bottom w:val="none" w:sz="0" w:space="0" w:color="auto"/>
        <w:right w:val="none" w:sz="0" w:space="0" w:color="auto"/>
      </w:divBdr>
    </w:div>
    <w:div w:id="1892838792">
      <w:bodyDiv w:val="1"/>
      <w:marLeft w:val="0"/>
      <w:marRight w:val="0"/>
      <w:marTop w:val="0"/>
      <w:marBottom w:val="0"/>
      <w:divBdr>
        <w:top w:val="none" w:sz="0" w:space="0" w:color="auto"/>
        <w:left w:val="none" w:sz="0" w:space="0" w:color="auto"/>
        <w:bottom w:val="none" w:sz="0" w:space="0" w:color="auto"/>
        <w:right w:val="none" w:sz="0" w:space="0" w:color="auto"/>
      </w:divBdr>
    </w:div>
    <w:div w:id="1901289548">
      <w:bodyDiv w:val="1"/>
      <w:marLeft w:val="0"/>
      <w:marRight w:val="0"/>
      <w:marTop w:val="0"/>
      <w:marBottom w:val="0"/>
      <w:divBdr>
        <w:top w:val="none" w:sz="0" w:space="0" w:color="auto"/>
        <w:left w:val="none" w:sz="0" w:space="0" w:color="auto"/>
        <w:bottom w:val="none" w:sz="0" w:space="0" w:color="auto"/>
        <w:right w:val="none" w:sz="0" w:space="0" w:color="auto"/>
      </w:divBdr>
    </w:div>
    <w:div w:id="1904095981">
      <w:bodyDiv w:val="1"/>
      <w:marLeft w:val="0"/>
      <w:marRight w:val="0"/>
      <w:marTop w:val="0"/>
      <w:marBottom w:val="0"/>
      <w:divBdr>
        <w:top w:val="none" w:sz="0" w:space="0" w:color="auto"/>
        <w:left w:val="none" w:sz="0" w:space="0" w:color="auto"/>
        <w:bottom w:val="none" w:sz="0" w:space="0" w:color="auto"/>
        <w:right w:val="none" w:sz="0" w:space="0" w:color="auto"/>
      </w:divBdr>
    </w:div>
    <w:div w:id="1926065666">
      <w:bodyDiv w:val="1"/>
      <w:marLeft w:val="0"/>
      <w:marRight w:val="0"/>
      <w:marTop w:val="0"/>
      <w:marBottom w:val="0"/>
      <w:divBdr>
        <w:top w:val="none" w:sz="0" w:space="0" w:color="auto"/>
        <w:left w:val="none" w:sz="0" w:space="0" w:color="auto"/>
        <w:bottom w:val="none" w:sz="0" w:space="0" w:color="auto"/>
        <w:right w:val="none" w:sz="0" w:space="0" w:color="auto"/>
      </w:divBdr>
    </w:div>
    <w:div w:id="1934582040">
      <w:bodyDiv w:val="1"/>
      <w:marLeft w:val="0"/>
      <w:marRight w:val="0"/>
      <w:marTop w:val="0"/>
      <w:marBottom w:val="0"/>
      <w:divBdr>
        <w:top w:val="none" w:sz="0" w:space="0" w:color="auto"/>
        <w:left w:val="none" w:sz="0" w:space="0" w:color="auto"/>
        <w:bottom w:val="none" w:sz="0" w:space="0" w:color="auto"/>
        <w:right w:val="none" w:sz="0" w:space="0" w:color="auto"/>
      </w:divBdr>
    </w:div>
    <w:div w:id="1944797187">
      <w:bodyDiv w:val="1"/>
      <w:marLeft w:val="0"/>
      <w:marRight w:val="0"/>
      <w:marTop w:val="0"/>
      <w:marBottom w:val="0"/>
      <w:divBdr>
        <w:top w:val="none" w:sz="0" w:space="0" w:color="auto"/>
        <w:left w:val="none" w:sz="0" w:space="0" w:color="auto"/>
        <w:bottom w:val="none" w:sz="0" w:space="0" w:color="auto"/>
        <w:right w:val="none" w:sz="0" w:space="0" w:color="auto"/>
      </w:divBdr>
    </w:div>
    <w:div w:id="1968780797">
      <w:bodyDiv w:val="1"/>
      <w:marLeft w:val="0"/>
      <w:marRight w:val="0"/>
      <w:marTop w:val="0"/>
      <w:marBottom w:val="0"/>
      <w:divBdr>
        <w:top w:val="none" w:sz="0" w:space="0" w:color="auto"/>
        <w:left w:val="none" w:sz="0" w:space="0" w:color="auto"/>
        <w:bottom w:val="none" w:sz="0" w:space="0" w:color="auto"/>
        <w:right w:val="none" w:sz="0" w:space="0" w:color="auto"/>
      </w:divBdr>
      <w:divsChild>
        <w:div w:id="155963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1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9114915">
      <w:bodyDiv w:val="1"/>
      <w:marLeft w:val="0"/>
      <w:marRight w:val="0"/>
      <w:marTop w:val="0"/>
      <w:marBottom w:val="0"/>
      <w:divBdr>
        <w:top w:val="none" w:sz="0" w:space="0" w:color="auto"/>
        <w:left w:val="none" w:sz="0" w:space="0" w:color="auto"/>
        <w:bottom w:val="none" w:sz="0" w:space="0" w:color="auto"/>
        <w:right w:val="none" w:sz="0" w:space="0" w:color="auto"/>
      </w:divBdr>
    </w:div>
    <w:div w:id="2008900751">
      <w:bodyDiv w:val="1"/>
      <w:marLeft w:val="0"/>
      <w:marRight w:val="0"/>
      <w:marTop w:val="0"/>
      <w:marBottom w:val="0"/>
      <w:divBdr>
        <w:top w:val="none" w:sz="0" w:space="0" w:color="auto"/>
        <w:left w:val="none" w:sz="0" w:space="0" w:color="auto"/>
        <w:bottom w:val="none" w:sz="0" w:space="0" w:color="auto"/>
        <w:right w:val="none" w:sz="0" w:space="0" w:color="auto"/>
      </w:divBdr>
    </w:div>
    <w:div w:id="2011448408">
      <w:bodyDiv w:val="1"/>
      <w:marLeft w:val="0"/>
      <w:marRight w:val="0"/>
      <w:marTop w:val="0"/>
      <w:marBottom w:val="0"/>
      <w:divBdr>
        <w:top w:val="none" w:sz="0" w:space="0" w:color="auto"/>
        <w:left w:val="none" w:sz="0" w:space="0" w:color="auto"/>
        <w:bottom w:val="none" w:sz="0" w:space="0" w:color="auto"/>
        <w:right w:val="none" w:sz="0" w:space="0" w:color="auto"/>
      </w:divBdr>
    </w:div>
    <w:div w:id="2022465422">
      <w:bodyDiv w:val="1"/>
      <w:marLeft w:val="0"/>
      <w:marRight w:val="0"/>
      <w:marTop w:val="0"/>
      <w:marBottom w:val="0"/>
      <w:divBdr>
        <w:top w:val="none" w:sz="0" w:space="0" w:color="auto"/>
        <w:left w:val="none" w:sz="0" w:space="0" w:color="auto"/>
        <w:bottom w:val="none" w:sz="0" w:space="0" w:color="auto"/>
        <w:right w:val="none" w:sz="0" w:space="0" w:color="auto"/>
      </w:divBdr>
    </w:div>
    <w:div w:id="2029672738">
      <w:bodyDiv w:val="1"/>
      <w:marLeft w:val="0"/>
      <w:marRight w:val="0"/>
      <w:marTop w:val="0"/>
      <w:marBottom w:val="0"/>
      <w:divBdr>
        <w:top w:val="none" w:sz="0" w:space="0" w:color="auto"/>
        <w:left w:val="none" w:sz="0" w:space="0" w:color="auto"/>
        <w:bottom w:val="none" w:sz="0" w:space="0" w:color="auto"/>
        <w:right w:val="none" w:sz="0" w:space="0" w:color="auto"/>
      </w:divBdr>
      <w:divsChild>
        <w:div w:id="187723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106469">
      <w:bodyDiv w:val="1"/>
      <w:marLeft w:val="0"/>
      <w:marRight w:val="0"/>
      <w:marTop w:val="0"/>
      <w:marBottom w:val="0"/>
      <w:divBdr>
        <w:top w:val="none" w:sz="0" w:space="0" w:color="auto"/>
        <w:left w:val="none" w:sz="0" w:space="0" w:color="auto"/>
        <w:bottom w:val="none" w:sz="0" w:space="0" w:color="auto"/>
        <w:right w:val="none" w:sz="0" w:space="0" w:color="auto"/>
      </w:divBdr>
    </w:div>
    <w:div w:id="2049407481">
      <w:bodyDiv w:val="1"/>
      <w:marLeft w:val="0"/>
      <w:marRight w:val="0"/>
      <w:marTop w:val="0"/>
      <w:marBottom w:val="0"/>
      <w:divBdr>
        <w:top w:val="none" w:sz="0" w:space="0" w:color="auto"/>
        <w:left w:val="none" w:sz="0" w:space="0" w:color="auto"/>
        <w:bottom w:val="none" w:sz="0" w:space="0" w:color="auto"/>
        <w:right w:val="none" w:sz="0" w:space="0" w:color="auto"/>
      </w:divBdr>
    </w:div>
    <w:div w:id="2069567298">
      <w:bodyDiv w:val="1"/>
      <w:marLeft w:val="0"/>
      <w:marRight w:val="0"/>
      <w:marTop w:val="0"/>
      <w:marBottom w:val="0"/>
      <w:divBdr>
        <w:top w:val="none" w:sz="0" w:space="0" w:color="auto"/>
        <w:left w:val="none" w:sz="0" w:space="0" w:color="auto"/>
        <w:bottom w:val="none" w:sz="0" w:space="0" w:color="auto"/>
        <w:right w:val="none" w:sz="0" w:space="0" w:color="auto"/>
      </w:divBdr>
    </w:div>
    <w:div w:id="2070956873">
      <w:bodyDiv w:val="1"/>
      <w:marLeft w:val="0"/>
      <w:marRight w:val="0"/>
      <w:marTop w:val="0"/>
      <w:marBottom w:val="0"/>
      <w:divBdr>
        <w:top w:val="none" w:sz="0" w:space="0" w:color="auto"/>
        <w:left w:val="none" w:sz="0" w:space="0" w:color="auto"/>
        <w:bottom w:val="none" w:sz="0" w:space="0" w:color="auto"/>
        <w:right w:val="none" w:sz="0" w:space="0" w:color="auto"/>
      </w:divBdr>
    </w:div>
    <w:div w:id="2078091852">
      <w:bodyDiv w:val="1"/>
      <w:marLeft w:val="0"/>
      <w:marRight w:val="0"/>
      <w:marTop w:val="0"/>
      <w:marBottom w:val="0"/>
      <w:divBdr>
        <w:top w:val="none" w:sz="0" w:space="0" w:color="auto"/>
        <w:left w:val="none" w:sz="0" w:space="0" w:color="auto"/>
        <w:bottom w:val="none" w:sz="0" w:space="0" w:color="auto"/>
        <w:right w:val="none" w:sz="0" w:space="0" w:color="auto"/>
      </w:divBdr>
    </w:div>
    <w:div w:id="2088068722">
      <w:bodyDiv w:val="1"/>
      <w:marLeft w:val="0"/>
      <w:marRight w:val="0"/>
      <w:marTop w:val="0"/>
      <w:marBottom w:val="0"/>
      <w:divBdr>
        <w:top w:val="none" w:sz="0" w:space="0" w:color="auto"/>
        <w:left w:val="none" w:sz="0" w:space="0" w:color="auto"/>
        <w:bottom w:val="none" w:sz="0" w:space="0" w:color="auto"/>
        <w:right w:val="none" w:sz="0" w:space="0" w:color="auto"/>
      </w:divBdr>
    </w:div>
    <w:div w:id="2123524520">
      <w:bodyDiv w:val="1"/>
      <w:marLeft w:val="0"/>
      <w:marRight w:val="0"/>
      <w:marTop w:val="0"/>
      <w:marBottom w:val="0"/>
      <w:divBdr>
        <w:top w:val="none" w:sz="0" w:space="0" w:color="auto"/>
        <w:left w:val="none" w:sz="0" w:space="0" w:color="auto"/>
        <w:bottom w:val="none" w:sz="0" w:space="0" w:color="auto"/>
        <w:right w:val="none" w:sz="0" w:space="0" w:color="auto"/>
      </w:divBdr>
    </w:div>
    <w:div w:id="2133087699">
      <w:bodyDiv w:val="1"/>
      <w:marLeft w:val="0"/>
      <w:marRight w:val="0"/>
      <w:marTop w:val="0"/>
      <w:marBottom w:val="0"/>
      <w:divBdr>
        <w:top w:val="none" w:sz="0" w:space="0" w:color="auto"/>
        <w:left w:val="none" w:sz="0" w:space="0" w:color="auto"/>
        <w:bottom w:val="none" w:sz="0" w:space="0" w:color="auto"/>
        <w:right w:val="none" w:sz="0" w:space="0" w:color="auto"/>
      </w:divBdr>
      <w:divsChild>
        <w:div w:id="60164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414029">
      <w:bodyDiv w:val="1"/>
      <w:marLeft w:val="0"/>
      <w:marRight w:val="0"/>
      <w:marTop w:val="0"/>
      <w:marBottom w:val="0"/>
      <w:divBdr>
        <w:top w:val="none" w:sz="0" w:space="0" w:color="auto"/>
        <w:left w:val="none" w:sz="0" w:space="0" w:color="auto"/>
        <w:bottom w:val="none" w:sz="0" w:space="0" w:color="auto"/>
        <w:right w:val="none" w:sz="0" w:space="0" w:color="auto"/>
      </w:divBdr>
    </w:div>
    <w:div w:id="21473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ussian_language" TargetMode="External"/><Relationship Id="rId18" Type="http://schemas.openxmlformats.org/officeDocument/2006/relationships/hyperlink" Target="http://www.internetworldstats.com/stats.htm" TargetMode="External"/><Relationship Id="rId26" Type="http://schemas.openxmlformats.org/officeDocument/2006/relationships/hyperlink" Target="https://en.wikipedia.org/wiki/Malay_language" TargetMode="External"/><Relationship Id="rId39" Type="http://schemas.openxmlformats.org/officeDocument/2006/relationships/hyperlink" Target="http://www.internetworldstats.com/" TargetMode="External"/><Relationship Id="rId21" Type="http://schemas.openxmlformats.org/officeDocument/2006/relationships/hyperlink" Target="https://en.wikipedia.org/wiki/Malay_language" TargetMode="External"/><Relationship Id="rId34" Type="http://schemas.openxmlformats.org/officeDocument/2006/relationships/hyperlink" Target="http://www.itu.int/ITU-D/ict/publications/idi/2009/index.html" TargetMode="External"/><Relationship Id="rId42" Type="http://schemas.openxmlformats.org/officeDocument/2006/relationships/hyperlink" Target="https://wikipedi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alay_language" TargetMode="External"/><Relationship Id="rId29" Type="http://schemas.openxmlformats.org/officeDocument/2006/relationships/hyperlink" Target="http://www.culturecommunication.gouv.fr/Politiques-ministerielles/Langue-francaise-et-langues-de-France/Politiques-de-la-langue/Langues-et-numerique/La-diversite-linguistique-et-%20la-creation-artistique-dans-le-domaine-numerique/Etude-sur-la-place-des-langues-de-France-sur-l-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worldstats.com/stats20.htm" TargetMode="External"/><Relationship Id="rId24" Type="http://schemas.openxmlformats.org/officeDocument/2006/relationships/hyperlink" Target="http://www.internetworldstats.com/stats17.htm" TargetMode="External"/><Relationship Id="rId32" Type="http://schemas.openxmlformats.org/officeDocument/2006/relationships/hyperlink" Target="http://net-lang.net" TargetMode="External"/><Relationship Id="rId37" Type="http://schemas.openxmlformats.org/officeDocument/2006/relationships/hyperlink" Target="http://www.broadbandcommission.org/Documents/reports/bb-annualreport2016.pdf" TargetMode="External"/><Relationship Id="rId40" Type="http://schemas.openxmlformats.org/officeDocument/2006/relationships/hyperlink" Target="http://www.translated.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etworldstats.com/stats20.htm" TargetMode="External"/><Relationship Id="rId23" Type="http://schemas.openxmlformats.org/officeDocument/2006/relationships/hyperlink" Target="http://www.internetworldstats.com/stats.htm" TargetMode="External"/><Relationship Id="rId28" Type="http://schemas.openxmlformats.org/officeDocument/2006/relationships/hyperlink" Target="http://www.internetworldstats.com/stats.htm" TargetMode="External"/><Relationship Id="rId36" Type="http://schemas.openxmlformats.org/officeDocument/2006/relationships/hyperlink" Target="http://dx.doi.org/10.3989/redc.2016.3.1328" TargetMode="External"/><Relationship Id="rId10" Type="http://schemas.openxmlformats.org/officeDocument/2006/relationships/hyperlink" Target="http://www.internetworldstats.com/stats17.htm" TargetMode="External"/><Relationship Id="rId19" Type="http://schemas.openxmlformats.org/officeDocument/2006/relationships/hyperlink" Target="http://www.internetworldstats.com/stats17.htm" TargetMode="External"/><Relationship Id="rId31" Type="http://schemas.openxmlformats.org/officeDocument/2006/relationships/hyperlink" Target="http://mcbs.ru/files/2015/hmao_2015/yak_mling_2015.pdf%23page=14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hyperlink" Target="http://www.internetworldstats.com/stats17.htm" TargetMode="External"/><Relationship Id="rId22" Type="http://schemas.openxmlformats.org/officeDocument/2006/relationships/hyperlink" Target="https://en.wikipedia.org/wiki/Russian_language" TargetMode="External"/><Relationship Id="rId27" Type="http://schemas.openxmlformats.org/officeDocument/2006/relationships/hyperlink" Target="https://en.wikipedia.org/wiki/Russian_language" TargetMode="External"/><Relationship Id="rId30" Type="http://schemas.openxmlformats.org/officeDocument/2006/relationships/hyperlink" Target="http://www.francophonie.org/Rapports-Publications.html" TargetMode="External"/><Relationship Id="rId35" Type="http://schemas.openxmlformats.org/officeDocument/2006/relationships/hyperlink" Target="http://unesdoc.unesco.org/images/0014/001421/142186f.pdf" TargetMode="External"/><Relationship Id="rId43" Type="http://schemas.openxmlformats.org/officeDocument/2006/relationships/hyperlink" Target="https://stats.wikimedia.org/"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en.wikipedia.org/wiki/Malay_language" TargetMode="External"/><Relationship Id="rId17" Type="http://schemas.openxmlformats.org/officeDocument/2006/relationships/hyperlink" Target="https://en.wikipedia.org/wiki/Russian_language" TargetMode="External"/><Relationship Id="rId25" Type="http://schemas.openxmlformats.org/officeDocument/2006/relationships/hyperlink" Target="http://www.internetworldstats.com/stats20.htm" TargetMode="External"/><Relationship Id="rId33" Type="http://schemas.openxmlformats.org/officeDocument/2006/relationships/hyperlink" Target="http://unesdoc.unesco.org/images/0018/001870/187016f.pdf" TargetMode="External"/><Relationship Id="rId38" Type="http://schemas.openxmlformats.org/officeDocument/2006/relationships/hyperlink" Target="https://www.cia.gov/library/publications/the-world-factbook/fields/2150.html" TargetMode="External"/><Relationship Id="rId46" Type="http://schemas.openxmlformats.org/officeDocument/2006/relationships/theme" Target="theme/theme1.xml"/><Relationship Id="rId20" Type="http://schemas.openxmlformats.org/officeDocument/2006/relationships/hyperlink" Target="http://www.internetworldstats.com/stats20.htm" TargetMode="External"/><Relationship Id="rId41" Type="http://schemas.openxmlformats.org/officeDocument/2006/relationships/hyperlink" Target="http://thewebindex.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thnologue.com" TargetMode="External"/><Relationship Id="rId13" Type="http://schemas.openxmlformats.org/officeDocument/2006/relationships/hyperlink" Target="https://fr.wikipedia.org/wiki/Wikip&#233;dia_en_chinois" TargetMode="External"/><Relationship Id="rId18" Type="http://schemas.openxmlformats.org/officeDocument/2006/relationships/hyperlink" Target="https://W3Techs.com/technologies/overview/content_language/all" TargetMode="External"/><Relationship Id="rId3" Type="http://schemas.openxmlformats.org/officeDocument/2006/relationships/hyperlink" Target="http://www.amazon.com" TargetMode="External"/><Relationship Id="rId7" Type="http://schemas.openxmlformats.org/officeDocument/2006/relationships/hyperlink" Target="https://joshuaproject.net/" TargetMode="External"/><Relationship Id="rId12" Type="http://schemas.openxmlformats.org/officeDocument/2006/relationships/hyperlink" Target="http://www.unesco.org/new/en/media-services/single-view/news/unesco_call_for_proposals_defining_the_Internet_universality_in/" TargetMode="External"/><Relationship Id="rId17" Type="http://schemas.openxmlformats.org/officeDocument/2006/relationships/hyperlink" Target="http://ec.europa.eu/eurostat/statistics-explained/index.php/Information_society_statistics_-_households_and_individuals/fr" TargetMode="External"/><Relationship Id="rId2" Type="http://schemas.openxmlformats.org/officeDocument/2006/relationships/hyperlink" Target="http://funredes.org/lc/dilinet/es/" TargetMode="External"/><Relationship Id="rId16" Type="http://schemas.openxmlformats.org/officeDocument/2006/relationships/hyperlink" Target="https://www.itu.int/dms_pub/itu-d/opb/ind/D-IND-ITCMEAS-2014-PDF-F.pdf" TargetMode="External"/><Relationship Id="rId20" Type="http://schemas.openxmlformats.org/officeDocument/2006/relationships/hyperlink" Target="https://Internethealthreport.org/v01/" TargetMode="External"/><Relationship Id="rId1" Type="http://schemas.openxmlformats.org/officeDocument/2006/relationships/hyperlink" Target="https://web.archive.org/web/20180809042117/http:/dilinet.org/" TargetMode="External"/><Relationship Id="rId6" Type="http://schemas.openxmlformats.org/officeDocument/2006/relationships/hyperlink" Target="http://statista.com" TargetMode="External"/><Relationship Id="rId11" Type="http://schemas.openxmlformats.org/officeDocument/2006/relationships/hyperlink" Target="http://index.okfn.org/" TargetMode="External"/><Relationship Id="rId5" Type="http://schemas.openxmlformats.org/officeDocument/2006/relationships/hyperlink" Target="http://alexa.com" TargetMode="External"/><Relationship Id="rId15" Type="http://schemas.openxmlformats.org/officeDocument/2006/relationships/hyperlink" Target="http://www.itu.int/en/ITU-D/Statistics/Documents/statistics/2016/Individuals_Internet_2000-2015.xls" TargetMode="External"/><Relationship Id="rId10" Type="http://schemas.openxmlformats.org/officeDocument/2006/relationships/hyperlink" Target="https://theinclusiveInternet.eiu.com" TargetMode="External"/><Relationship Id="rId19" Type="http://schemas.openxmlformats.org/officeDocument/2006/relationships/hyperlink" Target="http://funredes.org/lc" TargetMode="External"/><Relationship Id="rId4" Type="http://schemas.openxmlformats.org/officeDocument/2006/relationships/hyperlink" Target="https://w3techs.com/" TargetMode="External"/><Relationship Id="rId9" Type="http://schemas.openxmlformats.org/officeDocument/2006/relationships/hyperlink" Target="http://sil.org" TargetMode="External"/><Relationship Id="rId14" Type="http://schemas.openxmlformats.org/officeDocument/2006/relationships/hyperlink" Target="https://publicadministration.un.org/egovkb/en-us/reports/un-e-government-survey-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2F5B-D30D-4401-97BC-B08F854F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48</Pages>
  <Words>18927</Words>
  <Characters>104104</Characters>
  <Application>Microsoft Office Word</Application>
  <DocSecurity>0</DocSecurity>
  <Lines>867</Lines>
  <Paragraphs>245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Pimienta</dc:creator>
  <cp:lastModifiedBy>Daniel Pimienta</cp:lastModifiedBy>
  <cp:revision>4</cp:revision>
  <dcterms:created xsi:type="dcterms:W3CDTF">2020-12-07T21:27:00Z</dcterms:created>
  <dcterms:modified xsi:type="dcterms:W3CDTF">2020-12-11T17:34:00Z</dcterms:modified>
</cp:coreProperties>
</file>